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Приложение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УТВЕРЖДЕНЫ</w:t>
      </w:r>
    </w:p>
    <w:p w:rsidR="009D6EC7" w:rsidRDefault="009D6EC7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постановлением администрации</w:t>
      </w:r>
    </w:p>
    <w:p w:rsidR="009D6EC7" w:rsidRDefault="0001789E">
      <w:pPr>
        <w:spacing w:after="0" w:line="240" w:lineRule="auto"/>
        <w:ind w:left="623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Советского района</w:t>
      </w:r>
    </w:p>
    <w:p w:rsidR="009D6EC7" w:rsidRDefault="0001789E">
      <w:pPr>
        <w:spacing w:line="240" w:lineRule="auto"/>
        <w:ind w:left="6237"/>
        <w:rPr>
          <w:rFonts w:eastAsia="Times New Roman"/>
          <w:bCs/>
          <w:kern w:val="32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</w:t>
      </w:r>
      <w:r w:rsidR="00B85C3C">
        <w:rPr>
          <w:rFonts w:eastAsia="Times New Roman"/>
          <w:bCs/>
          <w:kern w:val="32"/>
          <w:sz w:val="28"/>
          <w:szCs w:val="28"/>
        </w:rPr>
        <w:t xml:space="preserve">21.01.2025 </w:t>
      </w:r>
      <w:r>
        <w:rPr>
          <w:rFonts w:eastAsia="Times New Roman"/>
          <w:sz w:val="28"/>
          <w:szCs w:val="28"/>
        </w:rPr>
        <w:t xml:space="preserve">№ </w:t>
      </w:r>
      <w:r w:rsidR="00B85C3C">
        <w:rPr>
          <w:rFonts w:eastAsia="Times New Roman"/>
          <w:sz w:val="28"/>
          <w:szCs w:val="28"/>
        </w:rPr>
        <w:t>21</w:t>
      </w:r>
    </w:p>
    <w:p w:rsidR="009D6EC7" w:rsidRDefault="009D6EC7">
      <w:pPr>
        <w:spacing w:after="480" w:line="240" w:lineRule="auto"/>
        <w:ind w:left="6237"/>
        <w:rPr>
          <w:sz w:val="28"/>
          <w:szCs w:val="28"/>
        </w:rPr>
      </w:pPr>
    </w:p>
    <w:p w:rsidR="009D6EC7" w:rsidRDefault="0001789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9D6EC7" w:rsidRDefault="0001789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муниципальной программе Советского муниципального района Кировской области «Развитие транспортной системы»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1. Строку седьмую паспорта муниципальной программы  Советского муниципального района Кировской области «Развитие транспортной системы» изложить в следующей редакции:</w:t>
      </w:r>
    </w:p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686"/>
        <w:gridCol w:w="6029"/>
      </w:tblGrid>
      <w:tr w:rsidR="009D6EC7">
        <w:trPr>
          <w:trHeight w:val="15"/>
          <w:jc w:val="center"/>
        </w:trPr>
        <w:tc>
          <w:tcPr>
            <w:tcW w:w="3686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29" w:type="dxa"/>
          </w:tcPr>
          <w:p w:rsidR="009D6EC7" w:rsidRDefault="009D6E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9D6EC7">
        <w:trPr>
          <w:trHeight w:val="416"/>
          <w:jc w:val="center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Объём финансового обеспечения</w:t>
            </w:r>
            <w:r>
              <w:rPr>
                <w:rFonts w:eastAsia="Times New Roman"/>
                <w:bCs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общий объём финансирования муниципальной программы – </w:t>
            </w:r>
            <w:r>
              <w:rPr>
                <w:rFonts w:cs="Times New Roman"/>
                <w:bCs/>
                <w:color w:val="auto"/>
                <w:sz w:val="24"/>
                <w:szCs w:val="24"/>
              </w:rPr>
              <w:t>674 006 411</w:t>
            </w:r>
            <w:r>
              <w:rPr>
                <w:rFonts w:cs="Times New Roman"/>
                <w:sz w:val="24"/>
                <w:szCs w:val="24"/>
              </w:rPr>
              <w:t xml:space="preserve"> рублей, в том числе: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средства областного бюджета – 544 087 706 рублей; </w:t>
            </w:r>
            <w:r>
              <w:rPr>
                <w:rFonts w:cs="Times New Roman"/>
                <w:sz w:val="24"/>
                <w:szCs w:val="24"/>
              </w:rPr>
              <w:br/>
              <w:t xml:space="preserve">средства  бюджета муниципального района – 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129 918 705</w:t>
            </w:r>
            <w:r>
              <w:rPr>
                <w:rFonts w:cs="Times New Roman"/>
                <w:sz w:val="24"/>
                <w:szCs w:val="24"/>
              </w:rPr>
              <w:t xml:space="preserve"> рублей</w:t>
            </w:r>
          </w:p>
          <w:p w:rsidR="009D6EC7" w:rsidRDefault="0001789E">
            <w:pPr>
              <w:pStyle w:val="ConsPlusCell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(объёмы финансирования носят прогнозный характер и подлежат уточнению).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финансирования муниципальной программы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2021 году – 63 393 060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2022 году – </w:t>
            </w:r>
            <w:r>
              <w:rPr>
                <w:bCs/>
                <w:sz w:val="24"/>
                <w:szCs w:val="24"/>
              </w:rPr>
              <w:t xml:space="preserve">51 651 051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2023 году – </w:t>
            </w:r>
            <w:r>
              <w:rPr>
                <w:bCs/>
                <w:sz w:val="24"/>
                <w:szCs w:val="24"/>
              </w:rPr>
              <w:t xml:space="preserve">69 696 130 </w:t>
            </w:r>
            <w:r>
              <w:rPr>
                <w:sz w:val="24"/>
                <w:szCs w:val="24"/>
              </w:rPr>
              <w:t xml:space="preserve">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в 2024 году – </w:t>
            </w:r>
            <w:r>
              <w:rPr>
                <w:bCs/>
                <w:color w:val="auto"/>
                <w:sz w:val="24"/>
                <w:szCs w:val="24"/>
              </w:rPr>
              <w:t xml:space="preserve">92 314 900 </w:t>
            </w:r>
            <w:r>
              <w:rPr>
                <w:color w:val="auto"/>
                <w:sz w:val="24"/>
                <w:szCs w:val="24"/>
              </w:rPr>
              <w:t>рублей</w:t>
            </w:r>
            <w:r>
              <w:rPr>
                <w:sz w:val="24"/>
                <w:szCs w:val="24"/>
              </w:rPr>
              <w:t>;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2025 году – 90 9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02 870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2026 году – 61 225 600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2027 году – 61 205 700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2028 году – 61 205 700  рублей; </w:t>
            </w:r>
          </w:p>
          <w:p w:rsidR="009D6EC7" w:rsidRDefault="000178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2029 году – 61 205 700  рублей; </w:t>
            </w:r>
          </w:p>
          <w:p w:rsidR="009D6EC7" w:rsidRDefault="0001789E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в 2030 году – 61 205 700  рублей.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8"/>
          <w:szCs w:val="28"/>
        </w:rPr>
      </w:pPr>
    </w:p>
    <w:p w:rsidR="0001789E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 Раздел 3 «</w:t>
      </w:r>
      <w:r w:rsidRPr="0001789E">
        <w:rPr>
          <w:sz w:val="28"/>
        </w:rPr>
        <w:t>Обобщённая характеристика отдельных мероприятий, проектов муниципальной программы»</w:t>
      </w:r>
      <w:r>
        <w:rPr>
          <w:sz w:val="28"/>
        </w:rPr>
        <w:t xml:space="preserve"> изложить в следующей редакции: 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«</w:t>
      </w:r>
      <w:r w:rsidRPr="0001789E">
        <w:rPr>
          <w:sz w:val="28"/>
        </w:rPr>
        <w:t xml:space="preserve">Мероприятия муниципальной программы исходят из реально существующих потребностей экономики и населения Советского района, и </w:t>
      </w:r>
      <w:r w:rsidRPr="0001789E">
        <w:rPr>
          <w:sz w:val="28"/>
        </w:rPr>
        <w:lastRenderedPageBreak/>
        <w:t>включают в себя развитие транспортной инфраструктуры с повышением ее безопасности и доступности.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Мероприятия муниципальной программы отражены в таблице №1 и реализуются по следующим направлениям: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 xml:space="preserve">1. Содержание автомобильных дорог общего пользования местного значения и искусственных сооружений на них. 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2. Ремонт автомобильных дорог общего пользования местного значения и искусственных сооружений на них.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3. Строительство и реконструкция автомобильных дорог общего пользования местного значения и искусственных сооружений на них.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 Выполнение работ по повышению безопасности дорожного движения: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4.1 Разработка комплексной схемы организации дорожного движения (КСОДД);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4.2 Содержание автомобильных дорог общего пользования местного значения и искусственных сооружений на них (по решению суда или предписаниям ОГИБДД);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4.3 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4.4 Разработка проектов организации дорожного движения;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4.5 Обустройство остановочных пунктов на автомобильных дорогах;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4.6 Устройство барьерных ограждений из стали на металлических стойках;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4.7 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дорогах общего пользования местного значения города Советска;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4.8 Обустройство пешеходных переходов на автомобильных дорогах общего пользования местного значения вблизи образовательных организаций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5. Межбюджетные трансферты: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5.1. 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6. 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проведение в образовательных организациях инструктажей по ПДД, консультаций, лекций, собраний, бесед по профилактике ДДТТ и БДД);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участие в операции «Внимание дети!»;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 «Школа светофорных наук»;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организация отрядов юных инспекторов дорожного движения на базе образовательных учреждений;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пропаганда безопасности дорожного движения через СМИ;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lastRenderedPageBreak/>
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bookmarkStart w:id="1" w:name="Par467"/>
      <w:bookmarkEnd w:id="1"/>
      <w:r w:rsidRPr="0001789E">
        <w:rPr>
          <w:sz w:val="28"/>
        </w:rPr>
        <w:t>7. Обеспечение транспортного обслуживания населения: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7.1 Организация автобусных маршрутов;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7.2 Организация зала ожидания для пассажиров;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7.3 Обеспечение мер по поддержке юридических лиц и индивидуальных предпринимателей, осуществляющих регулярные перевозки пассажиров и багажа автомобильным транспортом на муниципальных маршрутах регулярных перевозок на территории Кировской области;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7.4 Компенсация проезда участников СВО и членов их семей;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7.5 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Транспортная деятельность в Советском районе представлена перевозками грузов и пассажирскими перевозками наземным транспортом.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 xml:space="preserve">Перевозками грузов в Советском районе занимаются как юридические лица, так и индивидуальные предприниматели. 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В целях транспортного обслуживания населения в Советском районе организованы регулярные перевозки пассажиров и багажа автомобильным транспортом общего пользования. Пассажирский транспорт общего пользования регулярных перевозок представлен автобусами.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 xml:space="preserve">Маршрутная сеть Советского района представлена 2 муниципальными 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 xml:space="preserve">маршрутами в городском сообщении и 6 муниципальными маршрутами в пригородном сообщении. 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Регулярные пассажирские перевозки по муниципальным маршрутам осуществляются по регулируемым тарифам, а значит, субсидируются из бюджетов муниципальных образований (Советского городского поселения и Советского муниципального района).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В настоящее время перевозки пассажиров и багажа в городском и пригородном сообщении осуществляет ООО «Народный вестник Вятки». ООО «АВТОЛАЙНЕР», которое ранее осуществляло перевозки пассажиров, как перевозчик не функционирует.</w:t>
      </w:r>
    </w:p>
    <w:p w:rsidR="0001789E" w:rsidRP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Междугородные перевозки между районным и областным центрами осуществляются ОАО «КировПассажирАвтоТранс».</w:t>
      </w:r>
    </w:p>
    <w:p w:rsidR="0001789E" w:rsidRDefault="0001789E" w:rsidP="0001789E">
      <w:pPr>
        <w:spacing w:after="0" w:line="240" w:lineRule="auto"/>
        <w:ind w:firstLine="709"/>
        <w:jc w:val="both"/>
        <w:rPr>
          <w:sz w:val="28"/>
        </w:rPr>
      </w:pPr>
      <w:r w:rsidRPr="0001789E">
        <w:rPr>
          <w:sz w:val="28"/>
        </w:rPr>
        <w:t>Помимо регулярных перевозок пассажиров и багажа в Советском районе осуществляются перевозки легковыми такси. Легковые такси создают конкуренцию автобусным перевозкам, снижая пассажиропоток на муниципальных маршрутах. В результате создается дополнительная нагрузка на муниципальные бюджеты.</w:t>
      </w:r>
      <w:r>
        <w:rPr>
          <w:sz w:val="28"/>
        </w:rPr>
        <w:t>».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3. В разделе 3 «Обобщённая характеристика отдельных мероприятий, проектов муниципальной программы» таблицу 1 «Мероприятия муниципальной программы» изложить в новой редакции согласно приложению № 1.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4. В разделе 4 «Ресурсное обеспечение муниципальной программы» второй абзац изложить в следующей редакции: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«Общий объём финансовых ресурсов, необходимых для реализации муниципальной программы, в 2021 – 2030 годах составит </w:t>
      </w:r>
      <w:r>
        <w:rPr>
          <w:bCs/>
          <w:color w:val="auto"/>
          <w:sz w:val="28"/>
          <w:szCs w:val="28"/>
        </w:rPr>
        <w:t>674 006 411</w:t>
      </w:r>
      <w:r>
        <w:rPr>
          <w:sz w:val="28"/>
        </w:rPr>
        <w:t xml:space="preserve"> рублей, в том числе: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областного бюджета – 544 087 706 рублей; </w:t>
      </w:r>
    </w:p>
    <w:p w:rsidR="009D6EC7" w:rsidRDefault="0001789E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средства бюджета муниципального района </w:t>
      </w:r>
      <w:r>
        <w:rPr>
          <w:sz w:val="28"/>
          <w:szCs w:val="28"/>
        </w:rPr>
        <w:t xml:space="preserve">– </w:t>
      </w:r>
      <w:r>
        <w:rPr>
          <w:bCs/>
          <w:color w:val="auto"/>
          <w:sz w:val="28"/>
          <w:szCs w:val="28"/>
        </w:rPr>
        <w:t>129 918 705</w:t>
      </w:r>
      <w:r>
        <w:rPr>
          <w:sz w:val="28"/>
        </w:rPr>
        <w:t xml:space="preserve"> рублей.».</w:t>
      </w:r>
    </w:p>
    <w:p w:rsidR="009D6EC7" w:rsidRDefault="000178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5. </w:t>
      </w:r>
      <w:r>
        <w:rPr>
          <w:sz w:val="28"/>
          <w:szCs w:val="28"/>
        </w:rPr>
        <w:t>Приложение № 3 «Ресурсное обеспечение муниципальной программы» изложить в новой редакции согласно приложению № 2.</w:t>
      </w:r>
    </w:p>
    <w:p w:rsidR="0001789E" w:rsidRDefault="000178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1789E">
        <w:rPr>
          <w:sz w:val="28"/>
          <w:szCs w:val="28"/>
        </w:rPr>
        <w:t>Приложение № 1 «Сведения о целевых показателях эффективности реализации муниципальной программы «Развитие транспортной системы» на 2021-2030 годы к муниципальной программе» изложить в новой редакции согласно приложению</w:t>
      </w:r>
      <w:r>
        <w:rPr>
          <w:sz w:val="28"/>
          <w:szCs w:val="28"/>
        </w:rPr>
        <w:t xml:space="preserve"> № 3</w:t>
      </w:r>
      <w:r w:rsidRPr="0001789E">
        <w:rPr>
          <w:sz w:val="28"/>
          <w:szCs w:val="28"/>
        </w:rPr>
        <w:t>.</w:t>
      </w:r>
    </w:p>
    <w:p w:rsidR="009D6EC7" w:rsidRDefault="009D6EC7">
      <w:pPr>
        <w:jc w:val="center"/>
        <w:rPr>
          <w:sz w:val="28"/>
          <w:szCs w:val="28"/>
        </w:rPr>
      </w:pPr>
    </w:p>
    <w:p w:rsidR="009D6EC7" w:rsidRDefault="0001789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9D6EC7" w:rsidRDefault="009D6EC7">
      <w:pPr>
        <w:jc w:val="center"/>
        <w:rPr>
          <w:sz w:val="28"/>
          <w:szCs w:val="28"/>
        </w:rPr>
        <w:sectPr w:rsidR="009D6EC7">
          <w:headerReference w:type="default" r:id="rId7"/>
          <w:headerReference w:type="first" r:id="rId8"/>
          <w:footerReference w:type="first" r:id="rId9"/>
          <w:pgSz w:w="11906" w:h="16838"/>
          <w:pgMar w:top="1134" w:right="566" w:bottom="964" w:left="1418" w:header="709" w:footer="709" w:gutter="0"/>
          <w:pgNumType w:start="1"/>
          <w:cols w:space="708"/>
          <w:titlePg/>
          <w:docGrid w:linePitch="360"/>
        </w:sectPr>
      </w:pP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bookmarkStart w:id="2" w:name="Par1341"/>
      <w:bookmarkStart w:id="3" w:name="Par1242"/>
      <w:bookmarkEnd w:id="2"/>
      <w:bookmarkEnd w:id="3"/>
      <w:r>
        <w:rPr>
          <w:sz w:val="28"/>
          <w:szCs w:val="28"/>
        </w:rPr>
        <w:lastRenderedPageBreak/>
        <w:t xml:space="preserve">Приложение № 1 </w:t>
      </w:r>
    </w:p>
    <w:p w:rsidR="009D6EC7" w:rsidRDefault="0001789E">
      <w:pPr>
        <w:spacing w:after="0" w:line="240" w:lineRule="auto"/>
        <w:ind w:left="11199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01789E">
      <w:pPr>
        <w:rPr>
          <w:b/>
          <w:sz w:val="20"/>
          <w:szCs w:val="20"/>
        </w:rPr>
      </w:pPr>
      <w:r>
        <w:rPr>
          <w:sz w:val="28"/>
          <w:szCs w:val="20"/>
        </w:rPr>
        <w:t>Таблица 1 - Мероприятия муниципальной программы</w:t>
      </w:r>
    </w:p>
    <w:tbl>
      <w:tblPr>
        <w:tblW w:w="15400" w:type="dxa"/>
        <w:tblInd w:w="-459" w:type="dxa"/>
        <w:tblLook w:val="04A0"/>
      </w:tblPr>
      <w:tblGrid>
        <w:gridCol w:w="531"/>
        <w:gridCol w:w="2787"/>
        <w:gridCol w:w="1071"/>
        <w:gridCol w:w="1060"/>
        <w:gridCol w:w="1071"/>
        <w:gridCol w:w="1060"/>
        <w:gridCol w:w="1060"/>
        <w:gridCol w:w="1060"/>
        <w:gridCol w:w="1060"/>
        <w:gridCol w:w="1060"/>
        <w:gridCol w:w="1060"/>
        <w:gridCol w:w="1060"/>
        <w:gridCol w:w="1460"/>
      </w:tblGrid>
      <w:tr w:rsidR="009D6EC7">
        <w:trPr>
          <w:trHeight w:val="54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bookmarkStart w:id="4" w:name="RANGE!A1:M147"/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4"/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мероприятий</w:t>
            </w:r>
          </w:p>
        </w:tc>
        <w:tc>
          <w:tcPr>
            <w:tcW w:w="1208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Объемы финансирования по годам*, в руб.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9D6EC7">
        <w:trPr>
          <w:trHeight w:val="554"/>
        </w:trPr>
        <w:tc>
          <w:tcPr>
            <w:tcW w:w="3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транспортной  системы" на 2021-2030 годы, 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63393060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51651051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69696130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92314900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90902870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61225600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61205700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674006411,00</w:t>
            </w:r>
          </w:p>
        </w:tc>
      </w:tr>
      <w:tr w:rsidR="009D6EC7">
        <w:trPr>
          <w:trHeight w:val="182"/>
        </w:trPr>
        <w:tc>
          <w:tcPr>
            <w:tcW w:w="3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53782700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41804851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56096185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78277500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77470470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544087706,00</w:t>
            </w:r>
          </w:p>
        </w:tc>
      </w:tr>
      <w:tr w:rsidR="009D6EC7">
        <w:trPr>
          <w:trHeight w:val="182"/>
        </w:trPr>
        <w:tc>
          <w:tcPr>
            <w:tcW w:w="3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Бюджет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9610360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9846200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13599945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14037400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13432400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13457600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13983700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129918705,00</w:t>
            </w:r>
          </w:p>
        </w:tc>
      </w:tr>
      <w:tr w:rsidR="009D6EC7">
        <w:trPr>
          <w:trHeight w:val="61"/>
        </w:trPr>
        <w:tc>
          <w:tcPr>
            <w:tcW w:w="154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>
        <w:trPr>
          <w:trHeight w:val="7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них, всего,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41432715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46391651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49206918,8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54954996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54488500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55855600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55835700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525673180,8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39033451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40965185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447329336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6483014,99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7358200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8241733,78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7301996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6416500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8087600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8613700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78343844,77</w:t>
            </w:r>
          </w:p>
        </w:tc>
      </w:tr>
      <w:tr w:rsidR="009D6EC7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36789167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40479000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41941300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48135000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48557620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48250600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47699000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454948687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34949700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38455000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39844000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47653000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48072000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47768000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47222000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445629700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1839467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2024000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2097300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485620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482600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477000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9318987</w:t>
            </w:r>
          </w:p>
        </w:tc>
      </w:tr>
      <w:tr w:rsidR="009D6EC7">
        <w:trPr>
          <w:trHeight w:val="5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Исполнение обязательств, возникших из соглашений предыдущего финансового года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608896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1180210,2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1789106,2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578451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1121185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1699636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30445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59025,2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89470,2</w:t>
            </w:r>
          </w:p>
        </w:tc>
      </w:tr>
      <w:tr w:rsidR="009D6EC7">
        <w:trPr>
          <w:trHeight w:val="7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Выполнение работ по содержанию низководного моста через р. Немда на а/д Советск-Лесниково Борок (разборка,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сборка сезонного сооружения)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2072603,99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5772603,99</w:t>
            </w:r>
          </w:p>
        </w:tc>
      </w:tr>
      <w:tr w:rsidR="009D6EC7">
        <w:trPr>
          <w:trHeight w:val="99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контроль, экспертиза,  при осуществлении дополнительных работ по содержанию автомобильной дороги Советск-Лесниково-Борок (разборка, сборка деревянных пролетных строений моста через реку Немда)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257439,35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29996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377435,35</w:t>
            </w:r>
          </w:p>
        </w:tc>
      </w:tr>
      <w:tr w:rsidR="009D6EC7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Устранение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53453379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1603944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4696755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7416700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53453379</w:t>
            </w:r>
          </w:p>
        </w:tc>
      </w:tr>
      <w:tr w:rsidR="009D6EC7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Восстановление профиля щебеночных дорог с добавлением нового материала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1370000</w:t>
            </w:r>
          </w:p>
        </w:tc>
      </w:tr>
      <w:tr w:rsidR="009D6EC7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Восстановление профиля грунтовых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500000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900000</w:t>
            </w:r>
          </w:p>
        </w:tc>
      </w:tr>
      <w:tr w:rsidR="009D6EC7">
        <w:trPr>
          <w:trHeight w:val="3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дополнительных работ по содержанию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>
        <w:trPr>
          <w:trHeight w:val="94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Строительный контроль при осуществлении работ по устранению деформаций и повреждений покрытия, заделка выбоин, восстановление изношенного верхнего асфальтобетонного слоя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1730000</w:t>
            </w:r>
          </w:p>
        </w:tc>
      </w:tr>
      <w:tr w:rsidR="009D6EC7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Оценка технического состояния автомобильных дорог и искусственных сооружений на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700000</w:t>
            </w:r>
          </w:p>
        </w:tc>
      </w:tr>
      <w:tr w:rsidR="009D6EC7">
        <w:trPr>
          <w:trHeight w:val="3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Паспортизация автомобильных дорог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112000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342000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399482,83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2873482,83</w:t>
            </w:r>
          </w:p>
        </w:tc>
      </w:tr>
      <w:tr w:rsidR="009D6EC7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проведение государственных экспертиз по содержанию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120000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130000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1195000</w:t>
            </w:r>
          </w:p>
        </w:tc>
      </w:tr>
      <w:tr w:rsidR="009D6EC7">
        <w:trPr>
          <w:trHeight w:val="47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содержанию автомобильных дорог за предыдущий финансовый год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263486,4</w:t>
            </w:r>
          </w:p>
        </w:tc>
      </w:tr>
      <w:tr w:rsidR="009D6EC7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автомобильных дорог общего пользования местного значения и искусственных сооружений на них, всего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31518904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29731700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66737556,51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58228500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894404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2127700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8509056,51</w:t>
            </w:r>
          </w:p>
        </w:tc>
      </w:tr>
      <w:tr w:rsidR="009D6EC7">
        <w:trPr>
          <w:trHeight w:val="5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моста через реку Немда на автомобильной дороге Советск-Лесниково-Борок 84 пог м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1486952,51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863700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7150652,51</w:t>
            </w:r>
          </w:p>
        </w:tc>
      </w:tr>
      <w:tr w:rsidR="009D6EC7">
        <w:trPr>
          <w:trHeight w:val="2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Ильинск-Атары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1000000</w:t>
            </w:r>
          </w:p>
        </w:tc>
      </w:tr>
      <w:tr w:rsidR="009D6EC7">
        <w:trPr>
          <w:trHeight w:val="64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Капитальный ремонт, ремонт и восстановление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пользования местного значения, ремонт автомобильной дороги  Советск-Лебяжье-Фокино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30655204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30624500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30704</w:t>
            </w:r>
          </w:p>
        </w:tc>
      </w:tr>
      <w:tr w:rsidR="009D6EC7">
        <w:trPr>
          <w:trHeight w:val="3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автомобильной дороги Лошкари-Кичма-Шаваржаки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27631700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27631700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27604000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27700</w:t>
            </w:r>
          </w:p>
        </w:tc>
      </w:tr>
      <w:tr w:rsidR="009D6EC7">
        <w:trPr>
          <w:trHeight w:val="5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Ремонт размытых и разрушенных участков автодороги Лошкари-Кичма-Шаваржаки Советского района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300000</w:t>
            </w:r>
          </w:p>
        </w:tc>
      </w:tr>
      <w:tr w:rsidR="009D6EC7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19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проектно-сметной, разрешительной документации, проведение инженерно-изыска-тельских работ,  государственных экспертиз по строительству, реконструкции, автомобильных дорог и искусственных сооружений на них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91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4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Выполнение работ по повышению безопасности дорожного движения, всего,  в том числе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2882670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11839529,73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945481,02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1001378,71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1088200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870000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10045059,73</w:t>
            </w:r>
          </w:p>
        </w:tc>
      </w:tr>
      <w:tr w:rsidR="009D6EC7">
        <w:trPr>
          <w:trHeight w:val="4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комплексной схемы организации дорожного движения (КСОДД)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</w:tr>
      <w:tr w:rsidR="009D6EC7">
        <w:trPr>
          <w:trHeight w:val="936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4.2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общего пользования местного значения и искусственных сооружений на них (по решению суда или предписаниям ОГИБДД), в том числе: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68136,01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3018136,01</w:t>
            </w:r>
          </w:p>
        </w:tc>
      </w:tr>
      <w:tr w:rsidR="009D6EC7">
        <w:trPr>
          <w:trHeight w:val="3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транспортной безопасности: проведение оценки уязвимости объектов транспортной инфраструктуры и комплекса мероприятий на основании проведенной  оценки уязвимости объектов транспортной инфраструктуры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400517,17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750517,17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Разработка проектов организации дорожного движения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485000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2705000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остановочных пунктов на автомобильных дорогах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71209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163877,09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795086,09</w:t>
            </w:r>
          </w:p>
        </w:tc>
      </w:tr>
      <w:tr w:rsidR="009D6EC7">
        <w:trPr>
          <w:trHeight w:val="3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Устройство барьерных ограждений из стали на металлических стойках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264910,45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1917910,45</w:t>
            </w:r>
          </w:p>
        </w:tc>
      </w:tr>
      <w:tr w:rsidR="009D6EC7">
        <w:trPr>
          <w:trHeight w:val="1063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Советского района Кировской области, в том числе осуществление контроля за обустройством пешеходных переходов на автомобильных дорогах общего пользования местного значения города Советска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172074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772074</w:t>
            </w:r>
          </w:p>
        </w:tc>
      </w:tr>
      <w:tr w:rsidR="009D6EC7">
        <w:trPr>
          <w:trHeight w:val="6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4.8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1812670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1794470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D6EC7">
        <w:trPr>
          <w:trHeight w:val="18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84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Межбюджетные трансферты, предоставленные Советскому району на осуществление ремонта автомобильных дорог местного значения с твердым покрытием в границах городских населенных пунктов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18833000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7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движения: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618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в образовательных организациях инструктажей по ПДД, консультаций, лекций, собраний, бесед по профилактике ДДТТ и БДД)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Участие в операции «Внимание –дети!»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927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Проведение районных конкурсов либо участие в областных конкурсах: «Безопасное колесо», «Творчество юных за безопасность дорожного движения», «Зеленый огонек»,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br/>
              <w:t>«Школа светофорных наук»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60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отрядов юных инспекторов дорожного движения на базе образовательных учреждений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Пропаганда безопасности дорожного движения через СМИ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7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Оформление уголков по БДД, приобретение технических средств обучения, наглядных учебных и методических материалов по БДД для образовательных организаций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609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6.7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и распространение световозвращающих приспособлений для дошкольников и учащихся младших классов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Обеспечение транспортного обслуживания населения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5049400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18000880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51241280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17902400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2278000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3641000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3800000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33338880</w:t>
            </w:r>
          </w:p>
        </w:tc>
      </w:tr>
      <w:tr w:rsidR="009D6EC7">
        <w:trPr>
          <w:trHeight w:val="254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автобусных маршрутов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33001000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2200000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2860000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3541000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3700000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33001000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Организация зала ожидания для пассажиров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</w:tr>
      <w:tr w:rsidR="009D6EC7">
        <w:trPr>
          <w:trHeight w:val="10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Обеспечение мер по поддержке юридических лиц и индивидуальных предпринимателей, осуществляющих регулярные перевозки пассажиров и багажа </w:t>
            </w: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автомобильным транспортом на муниципальных маршрутах регулярных перевозок на территории Кировской области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2799400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2771400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28000</w:t>
            </w:r>
          </w:p>
        </w:tc>
      </w:tr>
      <w:tr w:rsidR="009D6EC7">
        <w:trPr>
          <w:trHeight w:val="291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Компенсация проезда участников СВО и членов их семей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259880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50000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9880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100000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259880</w:t>
            </w:r>
          </w:p>
        </w:tc>
      </w:tr>
      <w:tr w:rsidR="009D6EC7">
        <w:trPr>
          <w:trHeight w:val="872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9D6EC7">
        <w:trPr>
          <w:trHeight w:val="182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15131000</w:t>
            </w:r>
          </w:p>
        </w:tc>
      </w:tr>
      <w:tr w:rsidR="009D6EC7">
        <w:trPr>
          <w:trHeight w:val="39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6EC7" w:rsidRDefault="0001789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6EC7" w:rsidRDefault="0001789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9D6EC7" w:rsidRDefault="009D6EC7">
      <w:pPr>
        <w:spacing w:after="0" w:line="240" w:lineRule="auto"/>
        <w:jc w:val="both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D6EC7" w:rsidRDefault="0001789E">
      <w:pPr>
        <w:spacing w:after="0" w:line="240" w:lineRule="auto"/>
        <w:ind w:left="10065"/>
        <w:rPr>
          <w:sz w:val="28"/>
          <w:szCs w:val="28"/>
        </w:rPr>
      </w:pPr>
      <w:r>
        <w:rPr>
          <w:sz w:val="28"/>
          <w:szCs w:val="28"/>
        </w:rPr>
        <w:t>к изменениям в муниципальной программе</w:t>
      </w:r>
    </w:p>
    <w:p w:rsidR="009D6EC7" w:rsidRDefault="009D6EC7">
      <w:pPr>
        <w:spacing w:after="0" w:line="240" w:lineRule="auto"/>
        <w:ind w:left="10065"/>
        <w:rPr>
          <w:sz w:val="28"/>
          <w:szCs w:val="28"/>
        </w:rPr>
      </w:pPr>
    </w:p>
    <w:p w:rsidR="009D6EC7" w:rsidRDefault="0001789E">
      <w:pPr>
        <w:spacing w:after="0" w:line="240" w:lineRule="auto"/>
        <w:ind w:left="10065"/>
        <w:rPr>
          <w:sz w:val="24"/>
          <w:szCs w:val="24"/>
        </w:rPr>
      </w:pPr>
      <w:r>
        <w:rPr>
          <w:sz w:val="24"/>
          <w:szCs w:val="24"/>
        </w:rPr>
        <w:t>Приложение № 3 к муниципальной программе</w:t>
      </w:r>
    </w:p>
    <w:p w:rsidR="009D6EC7" w:rsidRDefault="009D6EC7">
      <w:pPr>
        <w:pStyle w:val="ConsPlusTitle"/>
        <w:jc w:val="center"/>
        <w:rPr>
          <w:rFonts w:cs="Times New Roman"/>
          <w:sz w:val="28"/>
          <w:szCs w:val="28"/>
        </w:rPr>
      </w:pPr>
    </w:p>
    <w:p w:rsidR="009D6EC7" w:rsidRDefault="0001789E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Ресурсное обеспечение муниципальной программы</w:t>
      </w:r>
    </w:p>
    <w:p w:rsidR="009D6EC7" w:rsidRDefault="009D6EC7">
      <w:pPr>
        <w:pStyle w:val="ConsPlusTitle"/>
        <w:jc w:val="center"/>
        <w:rPr>
          <w:rFonts w:cs="Times New Roman"/>
          <w:sz w:val="16"/>
          <w:szCs w:val="16"/>
        </w:rPr>
      </w:pPr>
    </w:p>
    <w:tbl>
      <w:tblPr>
        <w:tblW w:w="15176" w:type="dxa"/>
        <w:jc w:val="center"/>
        <w:tblLayout w:type="fixed"/>
        <w:tblLook w:val="04A0"/>
      </w:tblPr>
      <w:tblGrid>
        <w:gridCol w:w="421"/>
        <w:gridCol w:w="678"/>
        <w:gridCol w:w="2472"/>
        <w:gridCol w:w="1180"/>
        <w:gridCol w:w="947"/>
        <w:gridCol w:w="947"/>
        <w:gridCol w:w="948"/>
        <w:gridCol w:w="947"/>
        <w:gridCol w:w="947"/>
        <w:gridCol w:w="947"/>
        <w:gridCol w:w="948"/>
        <w:gridCol w:w="947"/>
        <w:gridCol w:w="947"/>
        <w:gridCol w:w="947"/>
        <w:gridCol w:w="953"/>
      </w:tblGrid>
      <w:tr w:rsidR="009D6EC7">
        <w:trPr>
          <w:trHeight w:val="621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</w:t>
            </w:r>
          </w:p>
        </w:tc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 отдельного мероприятия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104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расходов (руб.)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«Развитие транспортной  системы» на 2021-2030 годы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63393060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51651051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69696130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92314900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90902870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61225600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61205700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674006411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53782700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41804851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56096185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78277500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77470470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544087706</w:t>
            </w:r>
          </w:p>
        </w:tc>
      </w:tr>
      <w:tr w:rsidR="009D6EC7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9610360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9846200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13599945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14037400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13432400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13457600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13983700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129918705</w:t>
            </w:r>
          </w:p>
        </w:tc>
      </w:tr>
      <w:tr w:rsidR="009D6EC7">
        <w:trPr>
          <w:trHeight w:val="384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41432714,99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46391651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49206918,78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54954996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54488500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55855600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55835700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525673180,8</w:t>
            </w:r>
          </w:p>
        </w:tc>
      </w:tr>
      <w:tr w:rsidR="009D6EC7">
        <w:trPr>
          <w:trHeight w:val="5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34949700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39033451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40965185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47653000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48072000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47768000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47222000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447329336</w:t>
            </w:r>
          </w:p>
        </w:tc>
      </w:tr>
      <w:tr w:rsidR="009D6EC7">
        <w:trPr>
          <w:trHeight w:val="97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6483014,99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7358200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8241733,78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7301996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6416500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8087600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8613700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78343844,77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31518904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29731700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66737556,51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30624500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27604000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58228500</w:t>
            </w:r>
          </w:p>
        </w:tc>
      </w:tr>
      <w:tr w:rsidR="009D6EC7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1486952,51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894404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2127700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8509056,51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lastRenderedPageBreak/>
              <w:t>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Строительство и реконструкция </w:t>
            </w:r>
            <w:r>
              <w:rPr>
                <w:sz w:val="16"/>
                <w:szCs w:val="16"/>
              </w:rPr>
              <w:lastRenderedPageBreak/>
              <w:t>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 повышению безопасности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2882670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11839529,73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1794470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1794470</w:t>
            </w:r>
          </w:p>
        </w:tc>
      </w:tr>
      <w:tr w:rsidR="009D6EC7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945481,02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1001378,71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10045059,73</w:t>
            </w:r>
          </w:p>
        </w:tc>
      </w:tr>
      <w:tr w:rsidR="009D6EC7">
        <w:trPr>
          <w:trHeight w:val="415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Межбюджетные трансферты.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18833000</w:t>
            </w:r>
          </w:p>
        </w:tc>
      </w:tr>
      <w:tr w:rsidR="009D6EC7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Профилактические мероприятия по 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916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D6EC7">
        <w:trPr>
          <w:trHeight w:val="296"/>
          <w:jc w:val="center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Отдельное мероприятие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транспортного обслуживания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всего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5049400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18000880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51241280</w:t>
            </w:r>
          </w:p>
        </w:tc>
      </w:tr>
      <w:tr w:rsidR="009D6EC7">
        <w:trPr>
          <w:trHeight w:val="473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областной  бюджет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2771400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15131000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17902400</w:t>
            </w:r>
          </w:p>
        </w:tc>
      </w:tr>
      <w:tr w:rsidR="009D6EC7">
        <w:trPr>
          <w:trHeight w:val="947"/>
          <w:jc w:val="center"/>
        </w:trPr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6EC7" w:rsidRDefault="009D6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муници-пального района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2278000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2869880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3641000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3700000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C7" w:rsidRDefault="000178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33338880</w:t>
            </w:r>
          </w:p>
        </w:tc>
      </w:tr>
    </w:tbl>
    <w:p w:rsidR="009D6EC7" w:rsidRDefault="009D6EC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sz w:val="20"/>
          <w:szCs w:val="20"/>
        </w:rPr>
      </w:pPr>
    </w:p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ind w:left="10632"/>
        <w:contextualSpacing/>
        <w:rPr>
          <w:sz w:val="28"/>
          <w:szCs w:val="20"/>
        </w:rPr>
      </w:pPr>
      <w:r w:rsidRPr="00CE4C50">
        <w:rPr>
          <w:sz w:val="28"/>
          <w:szCs w:val="20"/>
        </w:rPr>
        <w:lastRenderedPageBreak/>
        <w:t xml:space="preserve">Приложение № </w:t>
      </w:r>
      <w:r w:rsidR="00DA53AB">
        <w:rPr>
          <w:sz w:val="28"/>
          <w:szCs w:val="20"/>
        </w:rPr>
        <w:t>3</w:t>
      </w:r>
    </w:p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ind w:left="10632"/>
        <w:contextualSpacing/>
        <w:rPr>
          <w:sz w:val="28"/>
          <w:szCs w:val="20"/>
        </w:rPr>
      </w:pPr>
      <w:r>
        <w:rPr>
          <w:sz w:val="28"/>
          <w:szCs w:val="20"/>
        </w:rPr>
        <w:t>к изменениям в муниципальной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ind w:left="10632"/>
        <w:contextualSpacing/>
        <w:rPr>
          <w:sz w:val="28"/>
          <w:szCs w:val="20"/>
        </w:rPr>
      </w:pPr>
      <w:r w:rsidRPr="00CE4C50">
        <w:rPr>
          <w:sz w:val="28"/>
          <w:szCs w:val="20"/>
        </w:rPr>
        <w:t>программе</w:t>
      </w:r>
    </w:p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ind w:left="10632"/>
        <w:contextualSpacing/>
        <w:rPr>
          <w:sz w:val="20"/>
          <w:szCs w:val="20"/>
        </w:rPr>
      </w:pP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ind w:left="10632"/>
        <w:contextualSpacing/>
        <w:rPr>
          <w:sz w:val="24"/>
          <w:szCs w:val="20"/>
        </w:rPr>
      </w:pPr>
      <w:r w:rsidRPr="00CE4C50">
        <w:rPr>
          <w:sz w:val="24"/>
          <w:szCs w:val="20"/>
        </w:rPr>
        <w:t>Приложение № 1 к муниципальной программе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bCs/>
          <w:sz w:val="20"/>
          <w:szCs w:val="20"/>
        </w:rPr>
      </w:pPr>
      <w:bookmarkStart w:id="5" w:name="Par555"/>
      <w:bookmarkEnd w:id="5"/>
      <w:r w:rsidRPr="00CE4C50">
        <w:rPr>
          <w:b/>
          <w:bCs/>
          <w:sz w:val="20"/>
          <w:szCs w:val="20"/>
        </w:rPr>
        <w:t>СВЕДЕНИЯ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bCs/>
          <w:sz w:val="20"/>
          <w:szCs w:val="20"/>
        </w:rPr>
      </w:pPr>
      <w:r w:rsidRPr="00CE4C50">
        <w:rPr>
          <w:b/>
          <w:bCs/>
          <w:sz w:val="20"/>
          <w:szCs w:val="20"/>
        </w:rPr>
        <w:t>О ЦЕЛЕВЫХ ПОКАЗАТЕЛЯХ ЭФФЕКТИВНОСТИ РЕАЛИЗАЦИИ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bCs/>
          <w:sz w:val="20"/>
          <w:szCs w:val="20"/>
        </w:rPr>
      </w:pPr>
      <w:r w:rsidRPr="00CE4C50">
        <w:rPr>
          <w:b/>
          <w:bCs/>
          <w:sz w:val="20"/>
          <w:szCs w:val="20"/>
        </w:rPr>
        <w:t>МУНИЦИПАЛЬНОЙ ПРОГРАММЫ «РАЗВИТИЕ ТРАНСПОРТНОЙ СИСТЕМЫ»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bCs/>
          <w:sz w:val="20"/>
          <w:szCs w:val="20"/>
        </w:rPr>
      </w:pPr>
      <w:r w:rsidRPr="00CE4C50">
        <w:rPr>
          <w:b/>
          <w:bCs/>
          <w:sz w:val="20"/>
          <w:szCs w:val="20"/>
        </w:rPr>
        <w:t xml:space="preserve"> НА 2021-2030 ГОДЫ</w:t>
      </w:r>
    </w:p>
    <w:p w:rsidR="00CE4C50" w:rsidRP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/>
          <w:bCs/>
          <w:sz w:val="20"/>
          <w:szCs w:val="20"/>
        </w:rPr>
      </w:pPr>
    </w:p>
    <w:tbl>
      <w:tblPr>
        <w:tblW w:w="1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2"/>
        <w:gridCol w:w="3976"/>
        <w:gridCol w:w="709"/>
        <w:gridCol w:w="994"/>
        <w:gridCol w:w="993"/>
        <w:gridCol w:w="993"/>
        <w:gridCol w:w="993"/>
        <w:gridCol w:w="994"/>
        <w:gridCol w:w="851"/>
        <w:gridCol w:w="852"/>
        <w:gridCol w:w="993"/>
        <w:gridCol w:w="851"/>
        <w:gridCol w:w="994"/>
      </w:tblGrid>
      <w:tr w:rsidR="00CE4C50" w:rsidRPr="00CE4C50" w:rsidTr="00564F0A">
        <w:trPr>
          <w:trHeight w:val="358"/>
          <w:tblHeader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№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CE4C50">
              <w:rPr>
                <w:sz w:val="20"/>
                <w:szCs w:val="20"/>
              </w:rPr>
              <w:t>п/п</w:t>
            </w:r>
          </w:p>
        </w:tc>
        <w:tc>
          <w:tcPr>
            <w:tcW w:w="3976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Наименование муниципальной программы, подпрограммы, 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отдельного мероприятия, 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проекта, показателя, 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цель, задача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508" w:type="dxa"/>
            <w:gridSpan w:val="10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Значение показателя  </w:t>
            </w:r>
          </w:p>
        </w:tc>
      </w:tr>
      <w:tr w:rsidR="00CE4C50" w:rsidRPr="00CE4C50" w:rsidTr="00564F0A">
        <w:trPr>
          <w:trHeight w:val="673"/>
          <w:tblHeader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2024</w:t>
            </w:r>
          </w:p>
        </w:tc>
        <w:tc>
          <w:tcPr>
            <w:tcW w:w="994" w:type="dxa"/>
            <w:shd w:val="clear" w:color="auto" w:fill="E6E0EC" w:themeFill="accent4" w:themeFillTint="32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2026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2029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2030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i/>
                <w:sz w:val="20"/>
                <w:szCs w:val="20"/>
              </w:rPr>
            </w:pPr>
            <w:r w:rsidRPr="00CE4C50">
              <w:rPr>
                <w:b/>
                <w:sz w:val="20"/>
                <w:szCs w:val="20"/>
              </w:rPr>
              <w:t>1</w:t>
            </w:r>
            <w:r w:rsidRPr="00CE4C50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Муниципальная  программа «Развитие транспортной системы» на 2021-2030 годы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i/>
                <w:sz w:val="20"/>
                <w:szCs w:val="20"/>
              </w:rPr>
              <w:t>Цели «</w:t>
            </w:r>
            <w:r w:rsidRPr="00CE4C50">
              <w:rPr>
                <w:sz w:val="20"/>
                <w:szCs w:val="20"/>
              </w:rPr>
              <w:t>создание качественной новой дорожной сети в результате реконструкции, ремонта и повышения транспортно-эксплуатационного состояния существующих автомобильных дорог, эффективно содействующих развитию экономики, решению социальных проблем,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повышение жизненного и культурного уровней населения,</w:t>
            </w:r>
          </w:p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обеспечение транспортного обслуживания населения на территории Советского района</w:t>
            </w:r>
            <w:r w:rsidRPr="00CE4C50">
              <w:rPr>
                <w:i/>
                <w:sz w:val="20"/>
                <w:szCs w:val="20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i/>
                <w:sz w:val="20"/>
                <w:szCs w:val="20"/>
              </w:rPr>
              <w:t>Задачи «</w:t>
            </w:r>
            <w:r w:rsidRPr="00CE4C50">
              <w:rPr>
                <w:sz w:val="20"/>
                <w:szCs w:val="20"/>
              </w:rPr>
              <w:t>развитие сети автомобильных дорог общего пользования; сокращение числа дорожно-транспортных происшествий; обеспечение потребности населения в перевозках на социально значимых маршрутах муниципального района</w:t>
            </w:r>
            <w:r w:rsidRPr="00CE4C50">
              <w:rPr>
                <w:i/>
                <w:sz w:val="20"/>
                <w:szCs w:val="20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1.1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Содержание автомобильных дорог общего </w:t>
            </w:r>
            <w:r w:rsidRPr="00CE4C50">
              <w:rPr>
                <w:sz w:val="20"/>
                <w:szCs w:val="20"/>
              </w:rPr>
              <w:lastRenderedPageBreak/>
              <w:t>пользования местного значения и искусственных сооружений на них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обеспечение сохранности сети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км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371,301</w:t>
            </w: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371,301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371,301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371,717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1.2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км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2,280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1,430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0,7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1.3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ремонт мостов на автомобильных дорогах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пог. м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реконструкция мостов на автомобильных дорогах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пог.м.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1.4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Выполнение работ по повышению безопасности дорожного движения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%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94,0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Обустройство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количество обустроенных пешеходных переходов на автомобильных дорогах общего пользования местного значения вблизи образовательных организаций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единиц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1.5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1.6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 xml:space="preserve">Профилактические мероприятия по </w:t>
            </w:r>
            <w:r w:rsidRPr="00CE4C50">
              <w:rPr>
                <w:sz w:val="20"/>
                <w:szCs w:val="20"/>
              </w:rPr>
              <w:lastRenderedPageBreak/>
              <w:t>предупреждению детского дорожно-транспортного травматизма; мероприятия, направленные на безопасность дорожного движения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количество дорожно-транспортных происшествий с пострадавшими, происшествий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единиц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25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число лиц, погибших в дорожно-транспортных происшествиях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человек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</w:tr>
      <w:tr w:rsidR="00CE4C50" w:rsidRPr="00CE4C50" w:rsidTr="00564F0A">
        <w:trPr>
          <w:trHeight w:val="243"/>
        </w:trPr>
        <w:tc>
          <w:tcPr>
            <w:tcW w:w="532" w:type="dxa"/>
            <w:vMerge w:val="restart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1.7</w:t>
            </w: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Обеспечение транспортного обслуживания населения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E4C50" w:rsidRPr="00CE4C50" w:rsidTr="00564F0A">
        <w:trPr>
          <w:trHeight w:val="988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транспортное обслуживание населения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км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199</w:t>
            </w:r>
          </w:p>
        </w:tc>
      </w:tr>
      <w:tr w:rsidR="00CE4C50" w:rsidRPr="00CE4C50" w:rsidTr="00564F0A">
        <w:trPr>
          <w:trHeight w:val="95"/>
        </w:trPr>
        <w:tc>
          <w:tcPr>
            <w:tcW w:w="532" w:type="dxa"/>
            <w:vMerge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76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Приобретение подвижного состава пассажирского транспорта общего пользования, источником финансового обеспечения на реализацию которых являются специальные казначейские кредиты</w:t>
            </w:r>
          </w:p>
        </w:tc>
        <w:tc>
          <w:tcPr>
            <w:tcW w:w="709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шт</w:t>
            </w:r>
          </w:p>
        </w:tc>
        <w:tc>
          <w:tcPr>
            <w:tcW w:w="994" w:type="dxa"/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E6E0EC" w:themeFill="accent4" w:themeFillTint="32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auto"/>
          </w:tcPr>
          <w:p w:rsidR="00CE4C50" w:rsidRPr="00CE4C50" w:rsidRDefault="00CE4C50" w:rsidP="00CE4C5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CE4C50">
              <w:rPr>
                <w:sz w:val="20"/>
                <w:szCs w:val="20"/>
              </w:rPr>
              <w:t>0</w:t>
            </w:r>
          </w:p>
        </w:tc>
      </w:tr>
    </w:tbl>
    <w:p w:rsidR="00CE4C50" w:rsidRDefault="00CE4C50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</w:p>
    <w:p w:rsidR="00CE4C50" w:rsidRPr="00CE4C50" w:rsidRDefault="0001789E" w:rsidP="00CE4C50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____________</w:t>
      </w:r>
    </w:p>
    <w:p w:rsidR="009D6EC7" w:rsidRDefault="009D6EC7">
      <w:pPr>
        <w:rPr>
          <w:sz w:val="28"/>
          <w:szCs w:val="28"/>
        </w:rPr>
      </w:pPr>
    </w:p>
    <w:sectPr w:rsidR="009D6EC7" w:rsidSect="009D6EC7">
      <w:headerReference w:type="default" r:id="rId10"/>
      <w:pgSz w:w="16838" w:h="11906" w:orient="landscape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F0A" w:rsidRDefault="00564F0A">
      <w:pPr>
        <w:spacing w:line="240" w:lineRule="auto"/>
      </w:pPr>
      <w:r>
        <w:separator/>
      </w:r>
    </w:p>
  </w:endnote>
  <w:endnote w:type="continuationSeparator" w:id="1">
    <w:p w:rsidR="00564F0A" w:rsidRDefault="00564F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6782"/>
      <w:docPartObj>
        <w:docPartGallery w:val="AutoText"/>
      </w:docPartObj>
    </w:sdtPr>
    <w:sdtContent>
      <w:p w:rsidR="00564F0A" w:rsidRDefault="00301942">
        <w:pPr>
          <w:pStyle w:val="af3"/>
          <w:jc w:val="center"/>
        </w:pPr>
      </w:p>
    </w:sdtContent>
  </w:sdt>
  <w:p w:rsidR="00564F0A" w:rsidRDefault="00564F0A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F0A" w:rsidRDefault="00564F0A">
      <w:pPr>
        <w:spacing w:after="0"/>
      </w:pPr>
      <w:r>
        <w:separator/>
      </w:r>
    </w:p>
  </w:footnote>
  <w:footnote w:type="continuationSeparator" w:id="1">
    <w:p w:rsidR="00564F0A" w:rsidRDefault="00564F0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  <w:p w:rsidR="00564F0A" w:rsidRDefault="00564F0A">
    <w:pPr>
      <w:pStyle w:val="af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F0A" w:rsidRDefault="00564F0A">
    <w:pPr>
      <w:pStyle w:val="af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78FA"/>
    <w:rsid w:val="000002C4"/>
    <w:rsid w:val="00001F0E"/>
    <w:rsid w:val="00005EBD"/>
    <w:rsid w:val="0000636E"/>
    <w:rsid w:val="00006B57"/>
    <w:rsid w:val="00007467"/>
    <w:rsid w:val="000078EA"/>
    <w:rsid w:val="000122D9"/>
    <w:rsid w:val="0001495F"/>
    <w:rsid w:val="000155D0"/>
    <w:rsid w:val="000167A5"/>
    <w:rsid w:val="00017079"/>
    <w:rsid w:val="0001789E"/>
    <w:rsid w:val="00020341"/>
    <w:rsid w:val="000216FD"/>
    <w:rsid w:val="00022168"/>
    <w:rsid w:val="00022B73"/>
    <w:rsid w:val="00022CCB"/>
    <w:rsid w:val="00024249"/>
    <w:rsid w:val="00026D5E"/>
    <w:rsid w:val="00026F4F"/>
    <w:rsid w:val="0003099F"/>
    <w:rsid w:val="00031F15"/>
    <w:rsid w:val="00032DAF"/>
    <w:rsid w:val="000335D7"/>
    <w:rsid w:val="00034907"/>
    <w:rsid w:val="00034E37"/>
    <w:rsid w:val="000361B8"/>
    <w:rsid w:val="000410A2"/>
    <w:rsid w:val="00041E51"/>
    <w:rsid w:val="000431EF"/>
    <w:rsid w:val="00045B95"/>
    <w:rsid w:val="00045DF0"/>
    <w:rsid w:val="00046AA2"/>
    <w:rsid w:val="00047584"/>
    <w:rsid w:val="00047D9D"/>
    <w:rsid w:val="000525B8"/>
    <w:rsid w:val="00053121"/>
    <w:rsid w:val="00053932"/>
    <w:rsid w:val="00054F93"/>
    <w:rsid w:val="000566FE"/>
    <w:rsid w:val="00061467"/>
    <w:rsid w:val="00061478"/>
    <w:rsid w:val="000618BA"/>
    <w:rsid w:val="0006242D"/>
    <w:rsid w:val="00062708"/>
    <w:rsid w:val="0006569C"/>
    <w:rsid w:val="00066178"/>
    <w:rsid w:val="0006694E"/>
    <w:rsid w:val="00066D10"/>
    <w:rsid w:val="00067ACF"/>
    <w:rsid w:val="000707BF"/>
    <w:rsid w:val="00070886"/>
    <w:rsid w:val="00071614"/>
    <w:rsid w:val="000727A3"/>
    <w:rsid w:val="000729F1"/>
    <w:rsid w:val="00072E49"/>
    <w:rsid w:val="00074BBC"/>
    <w:rsid w:val="00076304"/>
    <w:rsid w:val="00077523"/>
    <w:rsid w:val="0008084C"/>
    <w:rsid w:val="00081698"/>
    <w:rsid w:val="000839DF"/>
    <w:rsid w:val="0008563D"/>
    <w:rsid w:val="000909E6"/>
    <w:rsid w:val="00092538"/>
    <w:rsid w:val="00094321"/>
    <w:rsid w:val="000944B6"/>
    <w:rsid w:val="00094BAF"/>
    <w:rsid w:val="000956D2"/>
    <w:rsid w:val="00097A4F"/>
    <w:rsid w:val="00097A52"/>
    <w:rsid w:val="000A152F"/>
    <w:rsid w:val="000A342F"/>
    <w:rsid w:val="000A3C2B"/>
    <w:rsid w:val="000A4C92"/>
    <w:rsid w:val="000A6FAE"/>
    <w:rsid w:val="000B0C28"/>
    <w:rsid w:val="000B30F6"/>
    <w:rsid w:val="000B3623"/>
    <w:rsid w:val="000B396F"/>
    <w:rsid w:val="000B3E15"/>
    <w:rsid w:val="000C069E"/>
    <w:rsid w:val="000C364A"/>
    <w:rsid w:val="000C4ADE"/>
    <w:rsid w:val="000C4AFC"/>
    <w:rsid w:val="000C4BED"/>
    <w:rsid w:val="000C580C"/>
    <w:rsid w:val="000C6FC8"/>
    <w:rsid w:val="000C7823"/>
    <w:rsid w:val="000C78BD"/>
    <w:rsid w:val="000C7AAA"/>
    <w:rsid w:val="000C7F99"/>
    <w:rsid w:val="000D03E1"/>
    <w:rsid w:val="000D1D19"/>
    <w:rsid w:val="000D2C6A"/>
    <w:rsid w:val="000D31DF"/>
    <w:rsid w:val="000D433D"/>
    <w:rsid w:val="000D4F69"/>
    <w:rsid w:val="000D59DD"/>
    <w:rsid w:val="000D5DE9"/>
    <w:rsid w:val="000D696B"/>
    <w:rsid w:val="000E037A"/>
    <w:rsid w:val="000E0FDB"/>
    <w:rsid w:val="000E1825"/>
    <w:rsid w:val="000E50BB"/>
    <w:rsid w:val="000E5B1E"/>
    <w:rsid w:val="000E6383"/>
    <w:rsid w:val="000E6ECF"/>
    <w:rsid w:val="000E769D"/>
    <w:rsid w:val="000F02FB"/>
    <w:rsid w:val="000F23F6"/>
    <w:rsid w:val="000F2951"/>
    <w:rsid w:val="000F3141"/>
    <w:rsid w:val="000F4232"/>
    <w:rsid w:val="000F49FB"/>
    <w:rsid w:val="000F4D06"/>
    <w:rsid w:val="000F5485"/>
    <w:rsid w:val="000F7388"/>
    <w:rsid w:val="00100639"/>
    <w:rsid w:val="001036A6"/>
    <w:rsid w:val="00103B8D"/>
    <w:rsid w:val="00103DFE"/>
    <w:rsid w:val="00106910"/>
    <w:rsid w:val="00110AC5"/>
    <w:rsid w:val="00111789"/>
    <w:rsid w:val="0011200B"/>
    <w:rsid w:val="00112F66"/>
    <w:rsid w:val="0011529A"/>
    <w:rsid w:val="0011639C"/>
    <w:rsid w:val="00117A85"/>
    <w:rsid w:val="00117DF2"/>
    <w:rsid w:val="00120FCE"/>
    <w:rsid w:val="00122EB1"/>
    <w:rsid w:val="0012333A"/>
    <w:rsid w:val="00125F75"/>
    <w:rsid w:val="00126AE5"/>
    <w:rsid w:val="0012728D"/>
    <w:rsid w:val="00130283"/>
    <w:rsid w:val="00131CEE"/>
    <w:rsid w:val="00132725"/>
    <w:rsid w:val="001328E3"/>
    <w:rsid w:val="0013487C"/>
    <w:rsid w:val="001349BF"/>
    <w:rsid w:val="00134AFA"/>
    <w:rsid w:val="00135F1B"/>
    <w:rsid w:val="00136447"/>
    <w:rsid w:val="00137D46"/>
    <w:rsid w:val="00140632"/>
    <w:rsid w:val="00140C3D"/>
    <w:rsid w:val="001424E8"/>
    <w:rsid w:val="0014277D"/>
    <w:rsid w:val="00143074"/>
    <w:rsid w:val="00143245"/>
    <w:rsid w:val="00143260"/>
    <w:rsid w:val="00143C95"/>
    <w:rsid w:val="001461D7"/>
    <w:rsid w:val="001507CD"/>
    <w:rsid w:val="00150BE7"/>
    <w:rsid w:val="0015281C"/>
    <w:rsid w:val="00153440"/>
    <w:rsid w:val="0015483D"/>
    <w:rsid w:val="0015625B"/>
    <w:rsid w:val="0015635B"/>
    <w:rsid w:val="0016012D"/>
    <w:rsid w:val="00160D76"/>
    <w:rsid w:val="00160EAD"/>
    <w:rsid w:val="0016326A"/>
    <w:rsid w:val="0016526C"/>
    <w:rsid w:val="0016646E"/>
    <w:rsid w:val="00167353"/>
    <w:rsid w:val="00170475"/>
    <w:rsid w:val="00172AEE"/>
    <w:rsid w:val="00172CEF"/>
    <w:rsid w:val="00173E89"/>
    <w:rsid w:val="00173F05"/>
    <w:rsid w:val="00175FA3"/>
    <w:rsid w:val="00176190"/>
    <w:rsid w:val="001807A1"/>
    <w:rsid w:val="00180CD2"/>
    <w:rsid w:val="00180E4B"/>
    <w:rsid w:val="00181835"/>
    <w:rsid w:val="00183FB3"/>
    <w:rsid w:val="001870BB"/>
    <w:rsid w:val="00187731"/>
    <w:rsid w:val="00190AD7"/>
    <w:rsid w:val="00190C1C"/>
    <w:rsid w:val="00193EA3"/>
    <w:rsid w:val="00194022"/>
    <w:rsid w:val="0019429F"/>
    <w:rsid w:val="00194FBB"/>
    <w:rsid w:val="001A0E4B"/>
    <w:rsid w:val="001A268F"/>
    <w:rsid w:val="001A4416"/>
    <w:rsid w:val="001A4AFB"/>
    <w:rsid w:val="001A5D1C"/>
    <w:rsid w:val="001A6825"/>
    <w:rsid w:val="001A72FB"/>
    <w:rsid w:val="001B032A"/>
    <w:rsid w:val="001B1805"/>
    <w:rsid w:val="001B22DE"/>
    <w:rsid w:val="001B3F2A"/>
    <w:rsid w:val="001B4402"/>
    <w:rsid w:val="001B48E9"/>
    <w:rsid w:val="001B7111"/>
    <w:rsid w:val="001B7229"/>
    <w:rsid w:val="001B74EB"/>
    <w:rsid w:val="001C33E8"/>
    <w:rsid w:val="001C40A6"/>
    <w:rsid w:val="001C470F"/>
    <w:rsid w:val="001C4D36"/>
    <w:rsid w:val="001C61D6"/>
    <w:rsid w:val="001C64A3"/>
    <w:rsid w:val="001C79C6"/>
    <w:rsid w:val="001D120D"/>
    <w:rsid w:val="001D16C2"/>
    <w:rsid w:val="001D3569"/>
    <w:rsid w:val="001D42AD"/>
    <w:rsid w:val="001D469E"/>
    <w:rsid w:val="001D48ED"/>
    <w:rsid w:val="001D49E6"/>
    <w:rsid w:val="001D5CBB"/>
    <w:rsid w:val="001D77A8"/>
    <w:rsid w:val="001D7B5D"/>
    <w:rsid w:val="001E000F"/>
    <w:rsid w:val="001E08A2"/>
    <w:rsid w:val="001E0D56"/>
    <w:rsid w:val="001E3602"/>
    <w:rsid w:val="001E3E42"/>
    <w:rsid w:val="001E50FB"/>
    <w:rsid w:val="001E5884"/>
    <w:rsid w:val="001E604C"/>
    <w:rsid w:val="001E6B99"/>
    <w:rsid w:val="001E7FE8"/>
    <w:rsid w:val="001F000C"/>
    <w:rsid w:val="001F0972"/>
    <w:rsid w:val="001F3F1E"/>
    <w:rsid w:val="001F44D5"/>
    <w:rsid w:val="001F4AEE"/>
    <w:rsid w:val="001F53C4"/>
    <w:rsid w:val="001F5D73"/>
    <w:rsid w:val="002020F4"/>
    <w:rsid w:val="00202729"/>
    <w:rsid w:val="002027EB"/>
    <w:rsid w:val="002042C0"/>
    <w:rsid w:val="00204386"/>
    <w:rsid w:val="00204AB3"/>
    <w:rsid w:val="00205706"/>
    <w:rsid w:val="00205FEC"/>
    <w:rsid w:val="00207A87"/>
    <w:rsid w:val="0021081E"/>
    <w:rsid w:val="00211317"/>
    <w:rsid w:val="0021196D"/>
    <w:rsid w:val="00212A39"/>
    <w:rsid w:val="0021464E"/>
    <w:rsid w:val="00214C9F"/>
    <w:rsid w:val="002174DA"/>
    <w:rsid w:val="00224C4F"/>
    <w:rsid w:val="00224CB2"/>
    <w:rsid w:val="00225F06"/>
    <w:rsid w:val="00230A8F"/>
    <w:rsid w:val="002317C9"/>
    <w:rsid w:val="002337C2"/>
    <w:rsid w:val="002338C3"/>
    <w:rsid w:val="00233EDE"/>
    <w:rsid w:val="00235C3F"/>
    <w:rsid w:val="00237633"/>
    <w:rsid w:val="00240240"/>
    <w:rsid w:val="00240305"/>
    <w:rsid w:val="002413C4"/>
    <w:rsid w:val="00241D0C"/>
    <w:rsid w:val="00242091"/>
    <w:rsid w:val="00246108"/>
    <w:rsid w:val="0024695B"/>
    <w:rsid w:val="00246CEB"/>
    <w:rsid w:val="00252886"/>
    <w:rsid w:val="002530D2"/>
    <w:rsid w:val="00254B56"/>
    <w:rsid w:val="0025587E"/>
    <w:rsid w:val="00257361"/>
    <w:rsid w:val="002622F8"/>
    <w:rsid w:val="002650A6"/>
    <w:rsid w:val="00266E18"/>
    <w:rsid w:val="00267CD6"/>
    <w:rsid w:val="00270A54"/>
    <w:rsid w:val="00270E9B"/>
    <w:rsid w:val="00271B24"/>
    <w:rsid w:val="00273B74"/>
    <w:rsid w:val="00274C88"/>
    <w:rsid w:val="0027518B"/>
    <w:rsid w:val="0027689B"/>
    <w:rsid w:val="00276E45"/>
    <w:rsid w:val="00276F91"/>
    <w:rsid w:val="002823F2"/>
    <w:rsid w:val="0028257D"/>
    <w:rsid w:val="0028393F"/>
    <w:rsid w:val="0028403F"/>
    <w:rsid w:val="002844B4"/>
    <w:rsid w:val="00284ED1"/>
    <w:rsid w:val="0028734D"/>
    <w:rsid w:val="00292CBE"/>
    <w:rsid w:val="00293166"/>
    <w:rsid w:val="0029340E"/>
    <w:rsid w:val="00294C87"/>
    <w:rsid w:val="00297071"/>
    <w:rsid w:val="002A0909"/>
    <w:rsid w:val="002A0BB4"/>
    <w:rsid w:val="002A2447"/>
    <w:rsid w:val="002A5E04"/>
    <w:rsid w:val="002A674A"/>
    <w:rsid w:val="002A67E3"/>
    <w:rsid w:val="002A70BC"/>
    <w:rsid w:val="002A74B9"/>
    <w:rsid w:val="002B0420"/>
    <w:rsid w:val="002B1BD5"/>
    <w:rsid w:val="002B4719"/>
    <w:rsid w:val="002B653A"/>
    <w:rsid w:val="002C127F"/>
    <w:rsid w:val="002C38F6"/>
    <w:rsid w:val="002C4C08"/>
    <w:rsid w:val="002C5189"/>
    <w:rsid w:val="002C5A67"/>
    <w:rsid w:val="002C6B63"/>
    <w:rsid w:val="002C744A"/>
    <w:rsid w:val="002D22A8"/>
    <w:rsid w:val="002D258E"/>
    <w:rsid w:val="002D2F1D"/>
    <w:rsid w:val="002D4E10"/>
    <w:rsid w:val="002D4E39"/>
    <w:rsid w:val="002D5CCF"/>
    <w:rsid w:val="002D7BF0"/>
    <w:rsid w:val="002E3B3B"/>
    <w:rsid w:val="002E3F3A"/>
    <w:rsid w:val="002E47C9"/>
    <w:rsid w:val="002E4F94"/>
    <w:rsid w:val="002E685F"/>
    <w:rsid w:val="002E7388"/>
    <w:rsid w:val="002F0BE6"/>
    <w:rsid w:val="002F223E"/>
    <w:rsid w:val="002F3DBF"/>
    <w:rsid w:val="002F428B"/>
    <w:rsid w:val="002F6ABF"/>
    <w:rsid w:val="00300611"/>
    <w:rsid w:val="003007A8"/>
    <w:rsid w:val="00300D36"/>
    <w:rsid w:val="0030160D"/>
    <w:rsid w:val="00301942"/>
    <w:rsid w:val="0030362D"/>
    <w:rsid w:val="00304238"/>
    <w:rsid w:val="00305309"/>
    <w:rsid w:val="003058AD"/>
    <w:rsid w:val="00305D50"/>
    <w:rsid w:val="00305F07"/>
    <w:rsid w:val="003104EA"/>
    <w:rsid w:val="00311ED4"/>
    <w:rsid w:val="0031296F"/>
    <w:rsid w:val="003129EC"/>
    <w:rsid w:val="003138B3"/>
    <w:rsid w:val="003139F3"/>
    <w:rsid w:val="003141AF"/>
    <w:rsid w:val="0031421B"/>
    <w:rsid w:val="00314EFE"/>
    <w:rsid w:val="00314FB5"/>
    <w:rsid w:val="00315A10"/>
    <w:rsid w:val="00316882"/>
    <w:rsid w:val="00317144"/>
    <w:rsid w:val="00317428"/>
    <w:rsid w:val="00317C3F"/>
    <w:rsid w:val="003201FE"/>
    <w:rsid w:val="00322114"/>
    <w:rsid w:val="00323504"/>
    <w:rsid w:val="0032438C"/>
    <w:rsid w:val="003243C5"/>
    <w:rsid w:val="003259AB"/>
    <w:rsid w:val="003261FD"/>
    <w:rsid w:val="00326973"/>
    <w:rsid w:val="0032708B"/>
    <w:rsid w:val="00331007"/>
    <w:rsid w:val="00331F30"/>
    <w:rsid w:val="0033264C"/>
    <w:rsid w:val="003326F2"/>
    <w:rsid w:val="00334457"/>
    <w:rsid w:val="0033481C"/>
    <w:rsid w:val="003354AE"/>
    <w:rsid w:val="0033557B"/>
    <w:rsid w:val="00340557"/>
    <w:rsid w:val="003405B1"/>
    <w:rsid w:val="003439A3"/>
    <w:rsid w:val="00344A25"/>
    <w:rsid w:val="0034542E"/>
    <w:rsid w:val="003461F5"/>
    <w:rsid w:val="00346EBE"/>
    <w:rsid w:val="00347CDE"/>
    <w:rsid w:val="003518ED"/>
    <w:rsid w:val="00351F3E"/>
    <w:rsid w:val="00352F19"/>
    <w:rsid w:val="003555D6"/>
    <w:rsid w:val="00356327"/>
    <w:rsid w:val="00357B8F"/>
    <w:rsid w:val="003602AB"/>
    <w:rsid w:val="00360486"/>
    <w:rsid w:val="00360F4D"/>
    <w:rsid w:val="00361BD8"/>
    <w:rsid w:val="0036273D"/>
    <w:rsid w:val="00364B98"/>
    <w:rsid w:val="003705EC"/>
    <w:rsid w:val="003727D4"/>
    <w:rsid w:val="003736AA"/>
    <w:rsid w:val="003740DC"/>
    <w:rsid w:val="00374551"/>
    <w:rsid w:val="00374D7D"/>
    <w:rsid w:val="00376469"/>
    <w:rsid w:val="0038033A"/>
    <w:rsid w:val="00380805"/>
    <w:rsid w:val="00381336"/>
    <w:rsid w:val="00381701"/>
    <w:rsid w:val="00381A92"/>
    <w:rsid w:val="003831FB"/>
    <w:rsid w:val="00383CB1"/>
    <w:rsid w:val="00384280"/>
    <w:rsid w:val="003846DA"/>
    <w:rsid w:val="0038562D"/>
    <w:rsid w:val="003876F8"/>
    <w:rsid w:val="00387741"/>
    <w:rsid w:val="003902BD"/>
    <w:rsid w:val="00391106"/>
    <w:rsid w:val="003914D9"/>
    <w:rsid w:val="00392189"/>
    <w:rsid w:val="00394583"/>
    <w:rsid w:val="00394646"/>
    <w:rsid w:val="003955DE"/>
    <w:rsid w:val="003968CA"/>
    <w:rsid w:val="00396EC0"/>
    <w:rsid w:val="003A263D"/>
    <w:rsid w:val="003A5AE2"/>
    <w:rsid w:val="003A67D1"/>
    <w:rsid w:val="003A7A69"/>
    <w:rsid w:val="003A7BA4"/>
    <w:rsid w:val="003A7D1C"/>
    <w:rsid w:val="003B152E"/>
    <w:rsid w:val="003B3091"/>
    <w:rsid w:val="003B49BE"/>
    <w:rsid w:val="003B7E38"/>
    <w:rsid w:val="003B7EE2"/>
    <w:rsid w:val="003C0014"/>
    <w:rsid w:val="003C1073"/>
    <w:rsid w:val="003C21FD"/>
    <w:rsid w:val="003C3FDC"/>
    <w:rsid w:val="003C5346"/>
    <w:rsid w:val="003C6251"/>
    <w:rsid w:val="003C6282"/>
    <w:rsid w:val="003C64CC"/>
    <w:rsid w:val="003D001B"/>
    <w:rsid w:val="003D111E"/>
    <w:rsid w:val="003D1E02"/>
    <w:rsid w:val="003D3603"/>
    <w:rsid w:val="003D4F69"/>
    <w:rsid w:val="003D629B"/>
    <w:rsid w:val="003D6A44"/>
    <w:rsid w:val="003D7DBD"/>
    <w:rsid w:val="003E0AEA"/>
    <w:rsid w:val="003E2EFA"/>
    <w:rsid w:val="003E599A"/>
    <w:rsid w:val="003E5B21"/>
    <w:rsid w:val="003E6058"/>
    <w:rsid w:val="003E6F72"/>
    <w:rsid w:val="003F1142"/>
    <w:rsid w:val="003F271E"/>
    <w:rsid w:val="003F3076"/>
    <w:rsid w:val="003F32F0"/>
    <w:rsid w:val="003F3B8B"/>
    <w:rsid w:val="003F5CBC"/>
    <w:rsid w:val="003F6823"/>
    <w:rsid w:val="003F7870"/>
    <w:rsid w:val="003F7E0F"/>
    <w:rsid w:val="00400AC7"/>
    <w:rsid w:val="00400C47"/>
    <w:rsid w:val="00401037"/>
    <w:rsid w:val="004010CD"/>
    <w:rsid w:val="00401DC6"/>
    <w:rsid w:val="00401F0C"/>
    <w:rsid w:val="00404A2A"/>
    <w:rsid w:val="00407F2A"/>
    <w:rsid w:val="00410966"/>
    <w:rsid w:val="00412D93"/>
    <w:rsid w:val="00414957"/>
    <w:rsid w:val="0041593E"/>
    <w:rsid w:val="004165A3"/>
    <w:rsid w:val="004205D7"/>
    <w:rsid w:val="00420BD1"/>
    <w:rsid w:val="004233E7"/>
    <w:rsid w:val="00423432"/>
    <w:rsid w:val="00424A27"/>
    <w:rsid w:val="00426402"/>
    <w:rsid w:val="004268B7"/>
    <w:rsid w:val="004270F1"/>
    <w:rsid w:val="0043029F"/>
    <w:rsid w:val="00430313"/>
    <w:rsid w:val="004304A6"/>
    <w:rsid w:val="0043099F"/>
    <w:rsid w:val="00432585"/>
    <w:rsid w:val="00432C85"/>
    <w:rsid w:val="0043420C"/>
    <w:rsid w:val="004342D3"/>
    <w:rsid w:val="004352D5"/>
    <w:rsid w:val="0043595E"/>
    <w:rsid w:val="00435EFF"/>
    <w:rsid w:val="00440751"/>
    <w:rsid w:val="00440F61"/>
    <w:rsid w:val="00441E43"/>
    <w:rsid w:val="00443147"/>
    <w:rsid w:val="004451B0"/>
    <w:rsid w:val="004464FC"/>
    <w:rsid w:val="004466B2"/>
    <w:rsid w:val="00446891"/>
    <w:rsid w:val="00451225"/>
    <w:rsid w:val="00452618"/>
    <w:rsid w:val="00453CCC"/>
    <w:rsid w:val="004545D7"/>
    <w:rsid w:val="00456321"/>
    <w:rsid w:val="004567F3"/>
    <w:rsid w:val="004577EC"/>
    <w:rsid w:val="00460761"/>
    <w:rsid w:val="00461CE5"/>
    <w:rsid w:val="00462BF3"/>
    <w:rsid w:val="004645C7"/>
    <w:rsid w:val="00464E39"/>
    <w:rsid w:val="004656FC"/>
    <w:rsid w:val="0046653A"/>
    <w:rsid w:val="004671C4"/>
    <w:rsid w:val="004701E1"/>
    <w:rsid w:val="004702A7"/>
    <w:rsid w:val="00470BFD"/>
    <w:rsid w:val="004713D6"/>
    <w:rsid w:val="004731AF"/>
    <w:rsid w:val="00473294"/>
    <w:rsid w:val="00474520"/>
    <w:rsid w:val="00476B2B"/>
    <w:rsid w:val="00477C6C"/>
    <w:rsid w:val="00481B4C"/>
    <w:rsid w:val="00485688"/>
    <w:rsid w:val="0048696F"/>
    <w:rsid w:val="00487E7E"/>
    <w:rsid w:val="004914D0"/>
    <w:rsid w:val="004926DD"/>
    <w:rsid w:val="0049465E"/>
    <w:rsid w:val="00495A06"/>
    <w:rsid w:val="00497D9E"/>
    <w:rsid w:val="004A0A44"/>
    <w:rsid w:val="004A1DCD"/>
    <w:rsid w:val="004A23C5"/>
    <w:rsid w:val="004A451D"/>
    <w:rsid w:val="004A47AC"/>
    <w:rsid w:val="004A5082"/>
    <w:rsid w:val="004A605A"/>
    <w:rsid w:val="004A7A00"/>
    <w:rsid w:val="004A7F74"/>
    <w:rsid w:val="004B02D5"/>
    <w:rsid w:val="004B086E"/>
    <w:rsid w:val="004B0FF7"/>
    <w:rsid w:val="004B18DD"/>
    <w:rsid w:val="004B2BCB"/>
    <w:rsid w:val="004B3D0D"/>
    <w:rsid w:val="004B3DC8"/>
    <w:rsid w:val="004B46DD"/>
    <w:rsid w:val="004B7741"/>
    <w:rsid w:val="004C050D"/>
    <w:rsid w:val="004C1045"/>
    <w:rsid w:val="004C163C"/>
    <w:rsid w:val="004C2543"/>
    <w:rsid w:val="004C282A"/>
    <w:rsid w:val="004C3ED8"/>
    <w:rsid w:val="004C3F8F"/>
    <w:rsid w:val="004C4FC7"/>
    <w:rsid w:val="004C54AB"/>
    <w:rsid w:val="004C5989"/>
    <w:rsid w:val="004C64DD"/>
    <w:rsid w:val="004C701E"/>
    <w:rsid w:val="004C7C99"/>
    <w:rsid w:val="004D120C"/>
    <w:rsid w:val="004D29F4"/>
    <w:rsid w:val="004D333E"/>
    <w:rsid w:val="004D344B"/>
    <w:rsid w:val="004D3CE4"/>
    <w:rsid w:val="004D4619"/>
    <w:rsid w:val="004D5215"/>
    <w:rsid w:val="004D586A"/>
    <w:rsid w:val="004D6920"/>
    <w:rsid w:val="004D6FD0"/>
    <w:rsid w:val="004E0D1E"/>
    <w:rsid w:val="004E6DB8"/>
    <w:rsid w:val="004E7693"/>
    <w:rsid w:val="004E7B32"/>
    <w:rsid w:val="004F078F"/>
    <w:rsid w:val="004F0A6B"/>
    <w:rsid w:val="004F10F3"/>
    <w:rsid w:val="004F2E05"/>
    <w:rsid w:val="004F6474"/>
    <w:rsid w:val="004F6508"/>
    <w:rsid w:val="004F6D7A"/>
    <w:rsid w:val="005006A6"/>
    <w:rsid w:val="00501B7B"/>
    <w:rsid w:val="005020E7"/>
    <w:rsid w:val="00503576"/>
    <w:rsid w:val="00504929"/>
    <w:rsid w:val="005064FC"/>
    <w:rsid w:val="00507561"/>
    <w:rsid w:val="00507BD3"/>
    <w:rsid w:val="00510876"/>
    <w:rsid w:val="00515417"/>
    <w:rsid w:val="00522924"/>
    <w:rsid w:val="00522D87"/>
    <w:rsid w:val="005239CD"/>
    <w:rsid w:val="005239FA"/>
    <w:rsid w:val="00523AE6"/>
    <w:rsid w:val="00523F52"/>
    <w:rsid w:val="005260B6"/>
    <w:rsid w:val="005265EF"/>
    <w:rsid w:val="00526BD9"/>
    <w:rsid w:val="00526BFC"/>
    <w:rsid w:val="00527025"/>
    <w:rsid w:val="00527069"/>
    <w:rsid w:val="00530363"/>
    <w:rsid w:val="00531BA4"/>
    <w:rsid w:val="00532669"/>
    <w:rsid w:val="00532B57"/>
    <w:rsid w:val="0054015A"/>
    <w:rsid w:val="00541B67"/>
    <w:rsid w:val="00542BD3"/>
    <w:rsid w:val="00543736"/>
    <w:rsid w:val="0054660E"/>
    <w:rsid w:val="00546CED"/>
    <w:rsid w:val="00550181"/>
    <w:rsid w:val="0055059B"/>
    <w:rsid w:val="005507E1"/>
    <w:rsid w:val="00550B9E"/>
    <w:rsid w:val="00550C56"/>
    <w:rsid w:val="005510F8"/>
    <w:rsid w:val="00551A60"/>
    <w:rsid w:val="00552A86"/>
    <w:rsid w:val="00553323"/>
    <w:rsid w:val="0055375F"/>
    <w:rsid w:val="00553A85"/>
    <w:rsid w:val="005545D2"/>
    <w:rsid w:val="0055461B"/>
    <w:rsid w:val="005548A8"/>
    <w:rsid w:val="005559D1"/>
    <w:rsid w:val="00557279"/>
    <w:rsid w:val="00561E4B"/>
    <w:rsid w:val="00562C46"/>
    <w:rsid w:val="00563F4C"/>
    <w:rsid w:val="005645D0"/>
    <w:rsid w:val="00564F0A"/>
    <w:rsid w:val="00566994"/>
    <w:rsid w:val="0056720B"/>
    <w:rsid w:val="00567461"/>
    <w:rsid w:val="00570ECF"/>
    <w:rsid w:val="0057488A"/>
    <w:rsid w:val="00577A7E"/>
    <w:rsid w:val="0058032E"/>
    <w:rsid w:val="00580C65"/>
    <w:rsid w:val="00582632"/>
    <w:rsid w:val="005829E2"/>
    <w:rsid w:val="005830A9"/>
    <w:rsid w:val="00583F96"/>
    <w:rsid w:val="0058453A"/>
    <w:rsid w:val="00584ADF"/>
    <w:rsid w:val="00586242"/>
    <w:rsid w:val="00586700"/>
    <w:rsid w:val="00586B1F"/>
    <w:rsid w:val="00586EBC"/>
    <w:rsid w:val="00590A4F"/>
    <w:rsid w:val="005911FF"/>
    <w:rsid w:val="005920A7"/>
    <w:rsid w:val="0059216F"/>
    <w:rsid w:val="00592330"/>
    <w:rsid w:val="00592B66"/>
    <w:rsid w:val="00593C7A"/>
    <w:rsid w:val="00594408"/>
    <w:rsid w:val="005949BC"/>
    <w:rsid w:val="005950B1"/>
    <w:rsid w:val="00595AA4"/>
    <w:rsid w:val="005964D8"/>
    <w:rsid w:val="0059746B"/>
    <w:rsid w:val="00597740"/>
    <w:rsid w:val="005A188C"/>
    <w:rsid w:val="005A22F7"/>
    <w:rsid w:val="005A238E"/>
    <w:rsid w:val="005A4346"/>
    <w:rsid w:val="005A60EC"/>
    <w:rsid w:val="005A7176"/>
    <w:rsid w:val="005A7AAD"/>
    <w:rsid w:val="005A7E5A"/>
    <w:rsid w:val="005B0AFF"/>
    <w:rsid w:val="005B1984"/>
    <w:rsid w:val="005B3A3E"/>
    <w:rsid w:val="005B3D48"/>
    <w:rsid w:val="005B4EC8"/>
    <w:rsid w:val="005B5691"/>
    <w:rsid w:val="005B5EB0"/>
    <w:rsid w:val="005B7089"/>
    <w:rsid w:val="005B7904"/>
    <w:rsid w:val="005C02DC"/>
    <w:rsid w:val="005C06F4"/>
    <w:rsid w:val="005C5005"/>
    <w:rsid w:val="005C5329"/>
    <w:rsid w:val="005C5C87"/>
    <w:rsid w:val="005C728F"/>
    <w:rsid w:val="005C74B0"/>
    <w:rsid w:val="005C7C42"/>
    <w:rsid w:val="005D04CB"/>
    <w:rsid w:val="005D15B5"/>
    <w:rsid w:val="005D2CD8"/>
    <w:rsid w:val="005D2FD8"/>
    <w:rsid w:val="005D3292"/>
    <w:rsid w:val="005D6AD5"/>
    <w:rsid w:val="005E0305"/>
    <w:rsid w:val="005E3094"/>
    <w:rsid w:val="005E319A"/>
    <w:rsid w:val="005E3844"/>
    <w:rsid w:val="005E5673"/>
    <w:rsid w:val="005E5901"/>
    <w:rsid w:val="005E79F0"/>
    <w:rsid w:val="005E7DCE"/>
    <w:rsid w:val="005F1B7C"/>
    <w:rsid w:val="005F2824"/>
    <w:rsid w:val="005F2855"/>
    <w:rsid w:val="005F4525"/>
    <w:rsid w:val="005F4919"/>
    <w:rsid w:val="005F57C6"/>
    <w:rsid w:val="005F69CE"/>
    <w:rsid w:val="005F6AEC"/>
    <w:rsid w:val="005F6AED"/>
    <w:rsid w:val="005F6E4A"/>
    <w:rsid w:val="005F7372"/>
    <w:rsid w:val="0060079D"/>
    <w:rsid w:val="00601ED4"/>
    <w:rsid w:val="0060225E"/>
    <w:rsid w:val="0060260F"/>
    <w:rsid w:val="00602A99"/>
    <w:rsid w:val="00602F18"/>
    <w:rsid w:val="00603E00"/>
    <w:rsid w:val="0060429B"/>
    <w:rsid w:val="0060792A"/>
    <w:rsid w:val="00612729"/>
    <w:rsid w:val="00615A6B"/>
    <w:rsid w:val="00615BD6"/>
    <w:rsid w:val="006163F7"/>
    <w:rsid w:val="00621E1B"/>
    <w:rsid w:val="00627CFE"/>
    <w:rsid w:val="00630B35"/>
    <w:rsid w:val="00632899"/>
    <w:rsid w:val="00632AFE"/>
    <w:rsid w:val="00632F6A"/>
    <w:rsid w:val="0063709A"/>
    <w:rsid w:val="006374BD"/>
    <w:rsid w:val="0064102B"/>
    <w:rsid w:val="00642046"/>
    <w:rsid w:val="0064219A"/>
    <w:rsid w:val="0064280F"/>
    <w:rsid w:val="006430CF"/>
    <w:rsid w:val="00643BEB"/>
    <w:rsid w:val="00644985"/>
    <w:rsid w:val="00646A27"/>
    <w:rsid w:val="00646EF4"/>
    <w:rsid w:val="00647399"/>
    <w:rsid w:val="00647B28"/>
    <w:rsid w:val="00650046"/>
    <w:rsid w:val="00650119"/>
    <w:rsid w:val="00651FED"/>
    <w:rsid w:val="006541BC"/>
    <w:rsid w:val="00654A93"/>
    <w:rsid w:val="00654CA6"/>
    <w:rsid w:val="006562CC"/>
    <w:rsid w:val="0066024E"/>
    <w:rsid w:val="00661FB4"/>
    <w:rsid w:val="00663703"/>
    <w:rsid w:val="00663804"/>
    <w:rsid w:val="0066458F"/>
    <w:rsid w:val="006646AA"/>
    <w:rsid w:val="00664D8F"/>
    <w:rsid w:val="006650FC"/>
    <w:rsid w:val="006663EC"/>
    <w:rsid w:val="00667989"/>
    <w:rsid w:val="006745A1"/>
    <w:rsid w:val="00674D01"/>
    <w:rsid w:val="0067717D"/>
    <w:rsid w:val="0068013A"/>
    <w:rsid w:val="00680230"/>
    <w:rsid w:val="006814E4"/>
    <w:rsid w:val="00681B43"/>
    <w:rsid w:val="0068248A"/>
    <w:rsid w:val="00682BA8"/>
    <w:rsid w:val="0068392A"/>
    <w:rsid w:val="00683A23"/>
    <w:rsid w:val="00683CDC"/>
    <w:rsid w:val="00685AFD"/>
    <w:rsid w:val="00686E4B"/>
    <w:rsid w:val="00687310"/>
    <w:rsid w:val="00687A6F"/>
    <w:rsid w:val="00687C11"/>
    <w:rsid w:val="00690152"/>
    <w:rsid w:val="00692961"/>
    <w:rsid w:val="006931E7"/>
    <w:rsid w:val="00693592"/>
    <w:rsid w:val="0069390B"/>
    <w:rsid w:val="00696848"/>
    <w:rsid w:val="00696F68"/>
    <w:rsid w:val="006977B7"/>
    <w:rsid w:val="006978F6"/>
    <w:rsid w:val="00697A12"/>
    <w:rsid w:val="006A0145"/>
    <w:rsid w:val="006A043E"/>
    <w:rsid w:val="006A2796"/>
    <w:rsid w:val="006A3DF6"/>
    <w:rsid w:val="006A4312"/>
    <w:rsid w:val="006A5148"/>
    <w:rsid w:val="006A70E7"/>
    <w:rsid w:val="006A73CD"/>
    <w:rsid w:val="006B4C09"/>
    <w:rsid w:val="006B74E1"/>
    <w:rsid w:val="006C0240"/>
    <w:rsid w:val="006C0D92"/>
    <w:rsid w:val="006C1BF3"/>
    <w:rsid w:val="006C2794"/>
    <w:rsid w:val="006C4BB5"/>
    <w:rsid w:val="006C4F41"/>
    <w:rsid w:val="006C5032"/>
    <w:rsid w:val="006C6993"/>
    <w:rsid w:val="006D3CBF"/>
    <w:rsid w:val="006D67A1"/>
    <w:rsid w:val="006E13FF"/>
    <w:rsid w:val="006E193B"/>
    <w:rsid w:val="006E4917"/>
    <w:rsid w:val="006E4986"/>
    <w:rsid w:val="006E552B"/>
    <w:rsid w:val="006E5CC2"/>
    <w:rsid w:val="006E6FF3"/>
    <w:rsid w:val="006E739B"/>
    <w:rsid w:val="006E76C6"/>
    <w:rsid w:val="006E7FD2"/>
    <w:rsid w:val="006F1B23"/>
    <w:rsid w:val="006F1E0F"/>
    <w:rsid w:val="006F3745"/>
    <w:rsid w:val="006F4D79"/>
    <w:rsid w:val="006F4E85"/>
    <w:rsid w:val="006F54DD"/>
    <w:rsid w:val="006F7480"/>
    <w:rsid w:val="006F77E1"/>
    <w:rsid w:val="006F7DA9"/>
    <w:rsid w:val="00700437"/>
    <w:rsid w:val="007018ED"/>
    <w:rsid w:val="0070201E"/>
    <w:rsid w:val="00702342"/>
    <w:rsid w:val="00703FDD"/>
    <w:rsid w:val="007049E1"/>
    <w:rsid w:val="007057AD"/>
    <w:rsid w:val="00705968"/>
    <w:rsid w:val="0071001C"/>
    <w:rsid w:val="00710E97"/>
    <w:rsid w:val="00712E6D"/>
    <w:rsid w:val="007179BF"/>
    <w:rsid w:val="0072002F"/>
    <w:rsid w:val="0072426C"/>
    <w:rsid w:val="00724650"/>
    <w:rsid w:val="00724B68"/>
    <w:rsid w:val="00724CF7"/>
    <w:rsid w:val="0072663C"/>
    <w:rsid w:val="00727BAE"/>
    <w:rsid w:val="00730A91"/>
    <w:rsid w:val="00730B58"/>
    <w:rsid w:val="00730C92"/>
    <w:rsid w:val="00730E68"/>
    <w:rsid w:val="00732BD2"/>
    <w:rsid w:val="00733DAF"/>
    <w:rsid w:val="00735F98"/>
    <w:rsid w:val="00736C91"/>
    <w:rsid w:val="0074161C"/>
    <w:rsid w:val="00741EC5"/>
    <w:rsid w:val="00742CAE"/>
    <w:rsid w:val="00743163"/>
    <w:rsid w:val="00743D91"/>
    <w:rsid w:val="00744212"/>
    <w:rsid w:val="00744668"/>
    <w:rsid w:val="0074687C"/>
    <w:rsid w:val="00747E6C"/>
    <w:rsid w:val="00750324"/>
    <w:rsid w:val="00751827"/>
    <w:rsid w:val="007518AE"/>
    <w:rsid w:val="007521A3"/>
    <w:rsid w:val="00752D63"/>
    <w:rsid w:val="007532A6"/>
    <w:rsid w:val="00755823"/>
    <w:rsid w:val="00757E02"/>
    <w:rsid w:val="00760F20"/>
    <w:rsid w:val="00761B97"/>
    <w:rsid w:val="007632EB"/>
    <w:rsid w:val="0076420A"/>
    <w:rsid w:val="00770A2D"/>
    <w:rsid w:val="00771328"/>
    <w:rsid w:val="00771622"/>
    <w:rsid w:val="007722DC"/>
    <w:rsid w:val="007739CB"/>
    <w:rsid w:val="00774179"/>
    <w:rsid w:val="007743C7"/>
    <w:rsid w:val="00776154"/>
    <w:rsid w:val="0077632D"/>
    <w:rsid w:val="0077671C"/>
    <w:rsid w:val="00780D4F"/>
    <w:rsid w:val="00780F33"/>
    <w:rsid w:val="00781175"/>
    <w:rsid w:val="0078154B"/>
    <w:rsid w:val="00781790"/>
    <w:rsid w:val="00781B63"/>
    <w:rsid w:val="00782079"/>
    <w:rsid w:val="00782CEC"/>
    <w:rsid w:val="00784F7B"/>
    <w:rsid w:val="007852FC"/>
    <w:rsid w:val="007871F8"/>
    <w:rsid w:val="00787A72"/>
    <w:rsid w:val="00790882"/>
    <w:rsid w:val="00790F62"/>
    <w:rsid w:val="007933AC"/>
    <w:rsid w:val="00794A43"/>
    <w:rsid w:val="00795824"/>
    <w:rsid w:val="00795A4D"/>
    <w:rsid w:val="00795C30"/>
    <w:rsid w:val="007A1EB6"/>
    <w:rsid w:val="007A2AC2"/>
    <w:rsid w:val="007A2B0B"/>
    <w:rsid w:val="007A2FBD"/>
    <w:rsid w:val="007A3455"/>
    <w:rsid w:val="007A4190"/>
    <w:rsid w:val="007A5E86"/>
    <w:rsid w:val="007B1A76"/>
    <w:rsid w:val="007B24C1"/>
    <w:rsid w:val="007B2CA9"/>
    <w:rsid w:val="007B4AB4"/>
    <w:rsid w:val="007B5365"/>
    <w:rsid w:val="007B53C4"/>
    <w:rsid w:val="007B609F"/>
    <w:rsid w:val="007B60FB"/>
    <w:rsid w:val="007B6804"/>
    <w:rsid w:val="007B6A67"/>
    <w:rsid w:val="007B750B"/>
    <w:rsid w:val="007B7FEF"/>
    <w:rsid w:val="007C0E41"/>
    <w:rsid w:val="007C144A"/>
    <w:rsid w:val="007C1936"/>
    <w:rsid w:val="007C1EA6"/>
    <w:rsid w:val="007C2159"/>
    <w:rsid w:val="007C4C2C"/>
    <w:rsid w:val="007C67C6"/>
    <w:rsid w:val="007C7761"/>
    <w:rsid w:val="007D1354"/>
    <w:rsid w:val="007D2DE4"/>
    <w:rsid w:val="007D43E1"/>
    <w:rsid w:val="007D4EB9"/>
    <w:rsid w:val="007D53A3"/>
    <w:rsid w:val="007D5EE7"/>
    <w:rsid w:val="007D68D6"/>
    <w:rsid w:val="007D745F"/>
    <w:rsid w:val="007E13E6"/>
    <w:rsid w:val="007E280B"/>
    <w:rsid w:val="007E6194"/>
    <w:rsid w:val="007E644C"/>
    <w:rsid w:val="007E64FC"/>
    <w:rsid w:val="007E7D21"/>
    <w:rsid w:val="007F4D84"/>
    <w:rsid w:val="007F57A9"/>
    <w:rsid w:val="007F6879"/>
    <w:rsid w:val="008036FD"/>
    <w:rsid w:val="00804194"/>
    <w:rsid w:val="0080640E"/>
    <w:rsid w:val="00807C20"/>
    <w:rsid w:val="00814169"/>
    <w:rsid w:val="00815BD6"/>
    <w:rsid w:val="00817656"/>
    <w:rsid w:val="0081781A"/>
    <w:rsid w:val="0082077D"/>
    <w:rsid w:val="00822485"/>
    <w:rsid w:val="00822D7B"/>
    <w:rsid w:val="0082324D"/>
    <w:rsid w:val="00824B02"/>
    <w:rsid w:val="00824C6F"/>
    <w:rsid w:val="00825DDF"/>
    <w:rsid w:val="00826191"/>
    <w:rsid w:val="00830367"/>
    <w:rsid w:val="00831206"/>
    <w:rsid w:val="0083201F"/>
    <w:rsid w:val="00832C2A"/>
    <w:rsid w:val="00834343"/>
    <w:rsid w:val="0083475B"/>
    <w:rsid w:val="008366AE"/>
    <w:rsid w:val="0083691B"/>
    <w:rsid w:val="008440D1"/>
    <w:rsid w:val="00845FF6"/>
    <w:rsid w:val="00847A6B"/>
    <w:rsid w:val="008501F4"/>
    <w:rsid w:val="00851256"/>
    <w:rsid w:val="0085192D"/>
    <w:rsid w:val="00851B3E"/>
    <w:rsid w:val="00851F67"/>
    <w:rsid w:val="00852830"/>
    <w:rsid w:val="00852C47"/>
    <w:rsid w:val="00853D4C"/>
    <w:rsid w:val="0086055F"/>
    <w:rsid w:val="00860C27"/>
    <w:rsid w:val="00862A23"/>
    <w:rsid w:val="0086404D"/>
    <w:rsid w:val="0086409F"/>
    <w:rsid w:val="008656DA"/>
    <w:rsid w:val="008656FA"/>
    <w:rsid w:val="008663FF"/>
    <w:rsid w:val="00866E50"/>
    <w:rsid w:val="008717EF"/>
    <w:rsid w:val="00876679"/>
    <w:rsid w:val="00876763"/>
    <w:rsid w:val="00876A01"/>
    <w:rsid w:val="00877098"/>
    <w:rsid w:val="0088058A"/>
    <w:rsid w:val="00880DC0"/>
    <w:rsid w:val="00881DCD"/>
    <w:rsid w:val="0088279B"/>
    <w:rsid w:val="00884159"/>
    <w:rsid w:val="00884557"/>
    <w:rsid w:val="00885A4E"/>
    <w:rsid w:val="0088633E"/>
    <w:rsid w:val="00887204"/>
    <w:rsid w:val="00887D0F"/>
    <w:rsid w:val="00890C7D"/>
    <w:rsid w:val="008911BA"/>
    <w:rsid w:val="00892C48"/>
    <w:rsid w:val="00893614"/>
    <w:rsid w:val="00893DEC"/>
    <w:rsid w:val="008A02CA"/>
    <w:rsid w:val="008A050E"/>
    <w:rsid w:val="008A2961"/>
    <w:rsid w:val="008A40DC"/>
    <w:rsid w:val="008A6866"/>
    <w:rsid w:val="008A6CAC"/>
    <w:rsid w:val="008A7A27"/>
    <w:rsid w:val="008B1109"/>
    <w:rsid w:val="008B2436"/>
    <w:rsid w:val="008B3240"/>
    <w:rsid w:val="008B3FFF"/>
    <w:rsid w:val="008B5ED2"/>
    <w:rsid w:val="008B7050"/>
    <w:rsid w:val="008C125C"/>
    <w:rsid w:val="008C2BC3"/>
    <w:rsid w:val="008C473A"/>
    <w:rsid w:val="008D30DA"/>
    <w:rsid w:val="008D48A8"/>
    <w:rsid w:val="008D63E7"/>
    <w:rsid w:val="008D687B"/>
    <w:rsid w:val="008D7897"/>
    <w:rsid w:val="008D7A44"/>
    <w:rsid w:val="008E0704"/>
    <w:rsid w:val="008E09AD"/>
    <w:rsid w:val="008E2BA2"/>
    <w:rsid w:val="008E326D"/>
    <w:rsid w:val="008E3BBB"/>
    <w:rsid w:val="008E5816"/>
    <w:rsid w:val="008E60B9"/>
    <w:rsid w:val="008E752D"/>
    <w:rsid w:val="008E7FC5"/>
    <w:rsid w:val="008F117F"/>
    <w:rsid w:val="008F15F9"/>
    <w:rsid w:val="008F19A5"/>
    <w:rsid w:val="008F2D0B"/>
    <w:rsid w:val="008F3DEF"/>
    <w:rsid w:val="008F437F"/>
    <w:rsid w:val="008F4DB1"/>
    <w:rsid w:val="008F58EE"/>
    <w:rsid w:val="008F72E9"/>
    <w:rsid w:val="008F7F8E"/>
    <w:rsid w:val="00900BFF"/>
    <w:rsid w:val="009013AB"/>
    <w:rsid w:val="00902B12"/>
    <w:rsid w:val="00907E2D"/>
    <w:rsid w:val="009106D5"/>
    <w:rsid w:val="00910817"/>
    <w:rsid w:val="00913322"/>
    <w:rsid w:val="00913576"/>
    <w:rsid w:val="009149A7"/>
    <w:rsid w:val="00914B68"/>
    <w:rsid w:val="00914E28"/>
    <w:rsid w:val="00915E1E"/>
    <w:rsid w:val="0092098D"/>
    <w:rsid w:val="00920F36"/>
    <w:rsid w:val="00921D85"/>
    <w:rsid w:val="00923D83"/>
    <w:rsid w:val="00925857"/>
    <w:rsid w:val="00926AD5"/>
    <w:rsid w:val="00930975"/>
    <w:rsid w:val="00930AAF"/>
    <w:rsid w:val="00933C22"/>
    <w:rsid w:val="00935F11"/>
    <w:rsid w:val="00937925"/>
    <w:rsid w:val="00942739"/>
    <w:rsid w:val="00943D59"/>
    <w:rsid w:val="009446E9"/>
    <w:rsid w:val="0094769B"/>
    <w:rsid w:val="00947FE9"/>
    <w:rsid w:val="0095095E"/>
    <w:rsid w:val="0095117D"/>
    <w:rsid w:val="00951249"/>
    <w:rsid w:val="00951AE6"/>
    <w:rsid w:val="00953B48"/>
    <w:rsid w:val="00954222"/>
    <w:rsid w:val="00954AEB"/>
    <w:rsid w:val="00955DE0"/>
    <w:rsid w:val="00956418"/>
    <w:rsid w:val="0095724D"/>
    <w:rsid w:val="0096037D"/>
    <w:rsid w:val="009603DA"/>
    <w:rsid w:val="0096445A"/>
    <w:rsid w:val="00964F2A"/>
    <w:rsid w:val="0096563C"/>
    <w:rsid w:val="009702EA"/>
    <w:rsid w:val="009714AF"/>
    <w:rsid w:val="00971893"/>
    <w:rsid w:val="00971A42"/>
    <w:rsid w:val="00972E40"/>
    <w:rsid w:val="00972F3F"/>
    <w:rsid w:val="009736E4"/>
    <w:rsid w:val="00974DE7"/>
    <w:rsid w:val="00975F8D"/>
    <w:rsid w:val="00976E59"/>
    <w:rsid w:val="00980EA4"/>
    <w:rsid w:val="00982FF4"/>
    <w:rsid w:val="00984D12"/>
    <w:rsid w:val="00985107"/>
    <w:rsid w:val="0098599A"/>
    <w:rsid w:val="009867F8"/>
    <w:rsid w:val="009868E2"/>
    <w:rsid w:val="0098728A"/>
    <w:rsid w:val="00987678"/>
    <w:rsid w:val="00991C42"/>
    <w:rsid w:val="0099208C"/>
    <w:rsid w:val="009920AC"/>
    <w:rsid w:val="0099295B"/>
    <w:rsid w:val="00993636"/>
    <w:rsid w:val="009943F0"/>
    <w:rsid w:val="009948CA"/>
    <w:rsid w:val="00994917"/>
    <w:rsid w:val="00995C38"/>
    <w:rsid w:val="0099695D"/>
    <w:rsid w:val="009A0277"/>
    <w:rsid w:val="009A1DB2"/>
    <w:rsid w:val="009A26DC"/>
    <w:rsid w:val="009A315E"/>
    <w:rsid w:val="009A37A3"/>
    <w:rsid w:val="009A3FF1"/>
    <w:rsid w:val="009A4039"/>
    <w:rsid w:val="009A4F2D"/>
    <w:rsid w:val="009B0078"/>
    <w:rsid w:val="009B10E8"/>
    <w:rsid w:val="009B10F7"/>
    <w:rsid w:val="009B4786"/>
    <w:rsid w:val="009B5F0E"/>
    <w:rsid w:val="009B703A"/>
    <w:rsid w:val="009B75DF"/>
    <w:rsid w:val="009B7CF1"/>
    <w:rsid w:val="009C16F5"/>
    <w:rsid w:val="009C1FF8"/>
    <w:rsid w:val="009C279A"/>
    <w:rsid w:val="009C4B01"/>
    <w:rsid w:val="009C5434"/>
    <w:rsid w:val="009C63B2"/>
    <w:rsid w:val="009D0556"/>
    <w:rsid w:val="009D1DE0"/>
    <w:rsid w:val="009D2455"/>
    <w:rsid w:val="009D314B"/>
    <w:rsid w:val="009D6A9B"/>
    <w:rsid w:val="009D6EC7"/>
    <w:rsid w:val="009D7AA1"/>
    <w:rsid w:val="009E08DC"/>
    <w:rsid w:val="009E19E1"/>
    <w:rsid w:val="009E2325"/>
    <w:rsid w:val="009E4156"/>
    <w:rsid w:val="009E6B90"/>
    <w:rsid w:val="009F03D3"/>
    <w:rsid w:val="009F17D2"/>
    <w:rsid w:val="009F213A"/>
    <w:rsid w:val="009F391B"/>
    <w:rsid w:val="009F4266"/>
    <w:rsid w:val="009F4965"/>
    <w:rsid w:val="009F6E59"/>
    <w:rsid w:val="009F774A"/>
    <w:rsid w:val="009F7CE7"/>
    <w:rsid w:val="00A01555"/>
    <w:rsid w:val="00A01FDB"/>
    <w:rsid w:val="00A02404"/>
    <w:rsid w:val="00A05702"/>
    <w:rsid w:val="00A11396"/>
    <w:rsid w:val="00A114F7"/>
    <w:rsid w:val="00A124E4"/>
    <w:rsid w:val="00A14DA9"/>
    <w:rsid w:val="00A1505A"/>
    <w:rsid w:val="00A1522D"/>
    <w:rsid w:val="00A153E5"/>
    <w:rsid w:val="00A178FA"/>
    <w:rsid w:val="00A20B78"/>
    <w:rsid w:val="00A21584"/>
    <w:rsid w:val="00A221F5"/>
    <w:rsid w:val="00A23842"/>
    <w:rsid w:val="00A23934"/>
    <w:rsid w:val="00A2622F"/>
    <w:rsid w:val="00A2695E"/>
    <w:rsid w:val="00A26BE6"/>
    <w:rsid w:val="00A27C6F"/>
    <w:rsid w:val="00A31738"/>
    <w:rsid w:val="00A31C1A"/>
    <w:rsid w:val="00A31C70"/>
    <w:rsid w:val="00A32490"/>
    <w:rsid w:val="00A324B8"/>
    <w:rsid w:val="00A33D9A"/>
    <w:rsid w:val="00A35B32"/>
    <w:rsid w:val="00A3753A"/>
    <w:rsid w:val="00A424DC"/>
    <w:rsid w:val="00A4345A"/>
    <w:rsid w:val="00A4409B"/>
    <w:rsid w:val="00A44D65"/>
    <w:rsid w:val="00A45C7B"/>
    <w:rsid w:val="00A45DD9"/>
    <w:rsid w:val="00A46923"/>
    <w:rsid w:val="00A46AAE"/>
    <w:rsid w:val="00A47F8E"/>
    <w:rsid w:val="00A5028E"/>
    <w:rsid w:val="00A505DC"/>
    <w:rsid w:val="00A50E8B"/>
    <w:rsid w:val="00A53477"/>
    <w:rsid w:val="00A53712"/>
    <w:rsid w:val="00A55B8B"/>
    <w:rsid w:val="00A56348"/>
    <w:rsid w:val="00A579F3"/>
    <w:rsid w:val="00A60412"/>
    <w:rsid w:val="00A608DE"/>
    <w:rsid w:val="00A60FEB"/>
    <w:rsid w:val="00A63055"/>
    <w:rsid w:val="00A659F0"/>
    <w:rsid w:val="00A66043"/>
    <w:rsid w:val="00A660F8"/>
    <w:rsid w:val="00A6613E"/>
    <w:rsid w:val="00A66D75"/>
    <w:rsid w:val="00A67BB6"/>
    <w:rsid w:val="00A7291E"/>
    <w:rsid w:val="00A72B82"/>
    <w:rsid w:val="00A73CE6"/>
    <w:rsid w:val="00A75A8D"/>
    <w:rsid w:val="00A76BA4"/>
    <w:rsid w:val="00A82C0B"/>
    <w:rsid w:val="00A842A4"/>
    <w:rsid w:val="00A84EE1"/>
    <w:rsid w:val="00A86909"/>
    <w:rsid w:val="00A9042B"/>
    <w:rsid w:val="00A905EB"/>
    <w:rsid w:val="00A90A0E"/>
    <w:rsid w:val="00A915F5"/>
    <w:rsid w:val="00A91BC4"/>
    <w:rsid w:val="00A9218C"/>
    <w:rsid w:val="00A921BB"/>
    <w:rsid w:val="00A9255A"/>
    <w:rsid w:val="00A92FE7"/>
    <w:rsid w:val="00A94D7C"/>
    <w:rsid w:val="00A9516A"/>
    <w:rsid w:val="00A95632"/>
    <w:rsid w:val="00A96352"/>
    <w:rsid w:val="00A96A3F"/>
    <w:rsid w:val="00A97EA6"/>
    <w:rsid w:val="00AA002D"/>
    <w:rsid w:val="00AA0C05"/>
    <w:rsid w:val="00AA2007"/>
    <w:rsid w:val="00AA4344"/>
    <w:rsid w:val="00AA5977"/>
    <w:rsid w:val="00AA6443"/>
    <w:rsid w:val="00AA701B"/>
    <w:rsid w:val="00AB319F"/>
    <w:rsid w:val="00AB34EF"/>
    <w:rsid w:val="00AB459E"/>
    <w:rsid w:val="00AB7529"/>
    <w:rsid w:val="00AC0EAF"/>
    <w:rsid w:val="00AC2467"/>
    <w:rsid w:val="00AC371D"/>
    <w:rsid w:val="00AC37B2"/>
    <w:rsid w:val="00AC4314"/>
    <w:rsid w:val="00AD0113"/>
    <w:rsid w:val="00AD161F"/>
    <w:rsid w:val="00AD3EFE"/>
    <w:rsid w:val="00AD3F6F"/>
    <w:rsid w:val="00AD458E"/>
    <w:rsid w:val="00AD59FC"/>
    <w:rsid w:val="00AD5B46"/>
    <w:rsid w:val="00AE111C"/>
    <w:rsid w:val="00AE19AA"/>
    <w:rsid w:val="00AE1A91"/>
    <w:rsid w:val="00AE242A"/>
    <w:rsid w:val="00AE571E"/>
    <w:rsid w:val="00AE5E9C"/>
    <w:rsid w:val="00AE5F37"/>
    <w:rsid w:val="00AE5F6B"/>
    <w:rsid w:val="00AE6025"/>
    <w:rsid w:val="00AE6984"/>
    <w:rsid w:val="00AE6A4E"/>
    <w:rsid w:val="00AE6EB1"/>
    <w:rsid w:val="00AE7F1E"/>
    <w:rsid w:val="00AF0147"/>
    <w:rsid w:val="00AF1900"/>
    <w:rsid w:val="00AF2A86"/>
    <w:rsid w:val="00AF472E"/>
    <w:rsid w:val="00AF47DE"/>
    <w:rsid w:val="00AF64BC"/>
    <w:rsid w:val="00B00A22"/>
    <w:rsid w:val="00B01AF5"/>
    <w:rsid w:val="00B05562"/>
    <w:rsid w:val="00B05598"/>
    <w:rsid w:val="00B05745"/>
    <w:rsid w:val="00B06EBF"/>
    <w:rsid w:val="00B07BD9"/>
    <w:rsid w:val="00B10156"/>
    <w:rsid w:val="00B1243E"/>
    <w:rsid w:val="00B12F7E"/>
    <w:rsid w:val="00B1390A"/>
    <w:rsid w:val="00B17245"/>
    <w:rsid w:val="00B20246"/>
    <w:rsid w:val="00B204DD"/>
    <w:rsid w:val="00B216A0"/>
    <w:rsid w:val="00B22EDC"/>
    <w:rsid w:val="00B254E5"/>
    <w:rsid w:val="00B25792"/>
    <w:rsid w:val="00B25EC7"/>
    <w:rsid w:val="00B25FDB"/>
    <w:rsid w:val="00B279CF"/>
    <w:rsid w:val="00B30EF8"/>
    <w:rsid w:val="00B30FBF"/>
    <w:rsid w:val="00B31596"/>
    <w:rsid w:val="00B3185C"/>
    <w:rsid w:val="00B332BC"/>
    <w:rsid w:val="00B3422B"/>
    <w:rsid w:val="00B3523E"/>
    <w:rsid w:val="00B41436"/>
    <w:rsid w:val="00B415F1"/>
    <w:rsid w:val="00B4229D"/>
    <w:rsid w:val="00B43142"/>
    <w:rsid w:val="00B437EC"/>
    <w:rsid w:val="00B4563F"/>
    <w:rsid w:val="00B456F0"/>
    <w:rsid w:val="00B45AB7"/>
    <w:rsid w:val="00B45F0E"/>
    <w:rsid w:val="00B4672B"/>
    <w:rsid w:val="00B50797"/>
    <w:rsid w:val="00B509D8"/>
    <w:rsid w:val="00B5476D"/>
    <w:rsid w:val="00B55544"/>
    <w:rsid w:val="00B628C2"/>
    <w:rsid w:val="00B62D50"/>
    <w:rsid w:val="00B6311C"/>
    <w:rsid w:val="00B633E1"/>
    <w:rsid w:val="00B636A2"/>
    <w:rsid w:val="00B67BA9"/>
    <w:rsid w:val="00B67F24"/>
    <w:rsid w:val="00B71CA1"/>
    <w:rsid w:val="00B72CC0"/>
    <w:rsid w:val="00B74D2B"/>
    <w:rsid w:val="00B751FB"/>
    <w:rsid w:val="00B7624B"/>
    <w:rsid w:val="00B7661A"/>
    <w:rsid w:val="00B770DE"/>
    <w:rsid w:val="00B77FBE"/>
    <w:rsid w:val="00B80A81"/>
    <w:rsid w:val="00B81838"/>
    <w:rsid w:val="00B8332C"/>
    <w:rsid w:val="00B85C3C"/>
    <w:rsid w:val="00B85D42"/>
    <w:rsid w:val="00B8613B"/>
    <w:rsid w:val="00B910DE"/>
    <w:rsid w:val="00B91840"/>
    <w:rsid w:val="00B951FC"/>
    <w:rsid w:val="00B95490"/>
    <w:rsid w:val="00B96D02"/>
    <w:rsid w:val="00B97000"/>
    <w:rsid w:val="00B97166"/>
    <w:rsid w:val="00BA2267"/>
    <w:rsid w:val="00BA24B8"/>
    <w:rsid w:val="00BA2B40"/>
    <w:rsid w:val="00BA30D2"/>
    <w:rsid w:val="00BA3A9A"/>
    <w:rsid w:val="00BA3C1C"/>
    <w:rsid w:val="00BA6996"/>
    <w:rsid w:val="00BB10D3"/>
    <w:rsid w:val="00BB2384"/>
    <w:rsid w:val="00BB28DB"/>
    <w:rsid w:val="00BB50AC"/>
    <w:rsid w:val="00BB6354"/>
    <w:rsid w:val="00BC04D5"/>
    <w:rsid w:val="00BC05B0"/>
    <w:rsid w:val="00BC3655"/>
    <w:rsid w:val="00BC65DB"/>
    <w:rsid w:val="00BC7B82"/>
    <w:rsid w:val="00BC7F29"/>
    <w:rsid w:val="00BD0F2C"/>
    <w:rsid w:val="00BD1291"/>
    <w:rsid w:val="00BD1423"/>
    <w:rsid w:val="00BD2881"/>
    <w:rsid w:val="00BD28E5"/>
    <w:rsid w:val="00BD2AB5"/>
    <w:rsid w:val="00BD2E1E"/>
    <w:rsid w:val="00BD49A6"/>
    <w:rsid w:val="00BD4D24"/>
    <w:rsid w:val="00BD5212"/>
    <w:rsid w:val="00BD5342"/>
    <w:rsid w:val="00BD691D"/>
    <w:rsid w:val="00BD77F7"/>
    <w:rsid w:val="00BE066F"/>
    <w:rsid w:val="00BE0C33"/>
    <w:rsid w:val="00BE2AB5"/>
    <w:rsid w:val="00BE3E4E"/>
    <w:rsid w:val="00BE66FC"/>
    <w:rsid w:val="00BE6728"/>
    <w:rsid w:val="00BF1AD9"/>
    <w:rsid w:val="00BF319A"/>
    <w:rsid w:val="00BF5030"/>
    <w:rsid w:val="00BF6611"/>
    <w:rsid w:val="00BF690B"/>
    <w:rsid w:val="00BF6A98"/>
    <w:rsid w:val="00C0062F"/>
    <w:rsid w:val="00C01EC0"/>
    <w:rsid w:val="00C0359C"/>
    <w:rsid w:val="00C03AA6"/>
    <w:rsid w:val="00C06B19"/>
    <w:rsid w:val="00C10DC9"/>
    <w:rsid w:val="00C1100E"/>
    <w:rsid w:val="00C13513"/>
    <w:rsid w:val="00C14ED6"/>
    <w:rsid w:val="00C1790A"/>
    <w:rsid w:val="00C204A3"/>
    <w:rsid w:val="00C22738"/>
    <w:rsid w:val="00C22F25"/>
    <w:rsid w:val="00C237F5"/>
    <w:rsid w:val="00C23812"/>
    <w:rsid w:val="00C249C6"/>
    <w:rsid w:val="00C24E4C"/>
    <w:rsid w:val="00C255DA"/>
    <w:rsid w:val="00C270A8"/>
    <w:rsid w:val="00C27BAD"/>
    <w:rsid w:val="00C30E84"/>
    <w:rsid w:val="00C3269F"/>
    <w:rsid w:val="00C3275F"/>
    <w:rsid w:val="00C33C38"/>
    <w:rsid w:val="00C341D3"/>
    <w:rsid w:val="00C3427A"/>
    <w:rsid w:val="00C35DA9"/>
    <w:rsid w:val="00C371EE"/>
    <w:rsid w:val="00C3727F"/>
    <w:rsid w:val="00C41761"/>
    <w:rsid w:val="00C42544"/>
    <w:rsid w:val="00C42EF1"/>
    <w:rsid w:val="00C4384C"/>
    <w:rsid w:val="00C4423B"/>
    <w:rsid w:val="00C447D6"/>
    <w:rsid w:val="00C4671B"/>
    <w:rsid w:val="00C47B6C"/>
    <w:rsid w:val="00C50EFC"/>
    <w:rsid w:val="00C52AED"/>
    <w:rsid w:val="00C52E02"/>
    <w:rsid w:val="00C53393"/>
    <w:rsid w:val="00C535DC"/>
    <w:rsid w:val="00C544F0"/>
    <w:rsid w:val="00C55A6B"/>
    <w:rsid w:val="00C55D83"/>
    <w:rsid w:val="00C55DB0"/>
    <w:rsid w:val="00C56D7A"/>
    <w:rsid w:val="00C575AC"/>
    <w:rsid w:val="00C60716"/>
    <w:rsid w:val="00C61E41"/>
    <w:rsid w:val="00C61F82"/>
    <w:rsid w:val="00C62072"/>
    <w:rsid w:val="00C620E5"/>
    <w:rsid w:val="00C64546"/>
    <w:rsid w:val="00C6584B"/>
    <w:rsid w:val="00C65C14"/>
    <w:rsid w:val="00C67653"/>
    <w:rsid w:val="00C7132E"/>
    <w:rsid w:val="00C766FC"/>
    <w:rsid w:val="00C77089"/>
    <w:rsid w:val="00C8152A"/>
    <w:rsid w:val="00C81DC5"/>
    <w:rsid w:val="00C82252"/>
    <w:rsid w:val="00C8229D"/>
    <w:rsid w:val="00C8247C"/>
    <w:rsid w:val="00C82E13"/>
    <w:rsid w:val="00C8506E"/>
    <w:rsid w:val="00C855B4"/>
    <w:rsid w:val="00C85F77"/>
    <w:rsid w:val="00C878DF"/>
    <w:rsid w:val="00C903CA"/>
    <w:rsid w:val="00C91F93"/>
    <w:rsid w:val="00C93F75"/>
    <w:rsid w:val="00C94233"/>
    <w:rsid w:val="00C962DB"/>
    <w:rsid w:val="00C974E3"/>
    <w:rsid w:val="00C976EC"/>
    <w:rsid w:val="00CA2CEB"/>
    <w:rsid w:val="00CA48E2"/>
    <w:rsid w:val="00CA722E"/>
    <w:rsid w:val="00CB0108"/>
    <w:rsid w:val="00CB0893"/>
    <w:rsid w:val="00CB0F56"/>
    <w:rsid w:val="00CB1155"/>
    <w:rsid w:val="00CB3752"/>
    <w:rsid w:val="00CB3835"/>
    <w:rsid w:val="00CB3CD6"/>
    <w:rsid w:val="00CB4F1B"/>
    <w:rsid w:val="00CB7380"/>
    <w:rsid w:val="00CB776E"/>
    <w:rsid w:val="00CC0E12"/>
    <w:rsid w:val="00CC2045"/>
    <w:rsid w:val="00CC3231"/>
    <w:rsid w:val="00CC371A"/>
    <w:rsid w:val="00CC4033"/>
    <w:rsid w:val="00CC4979"/>
    <w:rsid w:val="00CC5716"/>
    <w:rsid w:val="00CC7162"/>
    <w:rsid w:val="00CD0C80"/>
    <w:rsid w:val="00CD68CB"/>
    <w:rsid w:val="00CD6DAC"/>
    <w:rsid w:val="00CD72A8"/>
    <w:rsid w:val="00CD79F8"/>
    <w:rsid w:val="00CE3774"/>
    <w:rsid w:val="00CE4C50"/>
    <w:rsid w:val="00CE4F9B"/>
    <w:rsid w:val="00CE6674"/>
    <w:rsid w:val="00CE7CDA"/>
    <w:rsid w:val="00CF1688"/>
    <w:rsid w:val="00CF25F6"/>
    <w:rsid w:val="00CF26E3"/>
    <w:rsid w:val="00CF6933"/>
    <w:rsid w:val="00CF6D1D"/>
    <w:rsid w:val="00D01A84"/>
    <w:rsid w:val="00D0209C"/>
    <w:rsid w:val="00D02451"/>
    <w:rsid w:val="00D02F90"/>
    <w:rsid w:val="00D04976"/>
    <w:rsid w:val="00D0711F"/>
    <w:rsid w:val="00D0722D"/>
    <w:rsid w:val="00D10EBD"/>
    <w:rsid w:val="00D10EE6"/>
    <w:rsid w:val="00D111C1"/>
    <w:rsid w:val="00D135F6"/>
    <w:rsid w:val="00D149E6"/>
    <w:rsid w:val="00D15FA7"/>
    <w:rsid w:val="00D175C4"/>
    <w:rsid w:val="00D1788B"/>
    <w:rsid w:val="00D21AE0"/>
    <w:rsid w:val="00D235D7"/>
    <w:rsid w:val="00D2458E"/>
    <w:rsid w:val="00D24ED5"/>
    <w:rsid w:val="00D25B9E"/>
    <w:rsid w:val="00D27143"/>
    <w:rsid w:val="00D271A8"/>
    <w:rsid w:val="00D276B1"/>
    <w:rsid w:val="00D27E9B"/>
    <w:rsid w:val="00D32A4F"/>
    <w:rsid w:val="00D33663"/>
    <w:rsid w:val="00D33DB8"/>
    <w:rsid w:val="00D3470C"/>
    <w:rsid w:val="00D34AFF"/>
    <w:rsid w:val="00D34E83"/>
    <w:rsid w:val="00D35700"/>
    <w:rsid w:val="00D4062C"/>
    <w:rsid w:val="00D410C2"/>
    <w:rsid w:val="00D41700"/>
    <w:rsid w:val="00D41962"/>
    <w:rsid w:val="00D41ABB"/>
    <w:rsid w:val="00D43935"/>
    <w:rsid w:val="00D44B0D"/>
    <w:rsid w:val="00D452F9"/>
    <w:rsid w:val="00D47071"/>
    <w:rsid w:val="00D47424"/>
    <w:rsid w:val="00D47FB8"/>
    <w:rsid w:val="00D50493"/>
    <w:rsid w:val="00D50C96"/>
    <w:rsid w:val="00D511AF"/>
    <w:rsid w:val="00D51A21"/>
    <w:rsid w:val="00D52491"/>
    <w:rsid w:val="00D5266F"/>
    <w:rsid w:val="00D53648"/>
    <w:rsid w:val="00D5395A"/>
    <w:rsid w:val="00D5499F"/>
    <w:rsid w:val="00D56054"/>
    <w:rsid w:val="00D56722"/>
    <w:rsid w:val="00D576D7"/>
    <w:rsid w:val="00D57D28"/>
    <w:rsid w:val="00D61D14"/>
    <w:rsid w:val="00D62D44"/>
    <w:rsid w:val="00D63217"/>
    <w:rsid w:val="00D6466F"/>
    <w:rsid w:val="00D64C13"/>
    <w:rsid w:val="00D66C61"/>
    <w:rsid w:val="00D6761D"/>
    <w:rsid w:val="00D71373"/>
    <w:rsid w:val="00D71D04"/>
    <w:rsid w:val="00D7361F"/>
    <w:rsid w:val="00D736C7"/>
    <w:rsid w:val="00D745FB"/>
    <w:rsid w:val="00D75A91"/>
    <w:rsid w:val="00D75B58"/>
    <w:rsid w:val="00D8045F"/>
    <w:rsid w:val="00D830A3"/>
    <w:rsid w:val="00D83E4D"/>
    <w:rsid w:val="00D84B55"/>
    <w:rsid w:val="00D84C5B"/>
    <w:rsid w:val="00D864BA"/>
    <w:rsid w:val="00D87B13"/>
    <w:rsid w:val="00D87C65"/>
    <w:rsid w:val="00D90B6C"/>
    <w:rsid w:val="00D90C1D"/>
    <w:rsid w:val="00D934F6"/>
    <w:rsid w:val="00D93C9D"/>
    <w:rsid w:val="00D971CC"/>
    <w:rsid w:val="00D974AD"/>
    <w:rsid w:val="00D975F8"/>
    <w:rsid w:val="00DA1E40"/>
    <w:rsid w:val="00DA2484"/>
    <w:rsid w:val="00DA3D0D"/>
    <w:rsid w:val="00DA3D5E"/>
    <w:rsid w:val="00DA5323"/>
    <w:rsid w:val="00DA53AB"/>
    <w:rsid w:val="00DA6E4F"/>
    <w:rsid w:val="00DB08C0"/>
    <w:rsid w:val="00DB2B2B"/>
    <w:rsid w:val="00DB2B5F"/>
    <w:rsid w:val="00DB3A76"/>
    <w:rsid w:val="00DB3FC0"/>
    <w:rsid w:val="00DC1750"/>
    <w:rsid w:val="00DC1FA7"/>
    <w:rsid w:val="00DC30AD"/>
    <w:rsid w:val="00DC3896"/>
    <w:rsid w:val="00DC3958"/>
    <w:rsid w:val="00DC580D"/>
    <w:rsid w:val="00DC5E91"/>
    <w:rsid w:val="00DC73A6"/>
    <w:rsid w:val="00DC7792"/>
    <w:rsid w:val="00DD2519"/>
    <w:rsid w:val="00DD2FB1"/>
    <w:rsid w:val="00DD4F15"/>
    <w:rsid w:val="00DD73C6"/>
    <w:rsid w:val="00DD7B07"/>
    <w:rsid w:val="00DE00F5"/>
    <w:rsid w:val="00DE0CA0"/>
    <w:rsid w:val="00DE12A1"/>
    <w:rsid w:val="00DE1C1C"/>
    <w:rsid w:val="00DE1C5F"/>
    <w:rsid w:val="00DE2DAA"/>
    <w:rsid w:val="00DE33B5"/>
    <w:rsid w:val="00DE4381"/>
    <w:rsid w:val="00DE5684"/>
    <w:rsid w:val="00DE5D26"/>
    <w:rsid w:val="00DE697A"/>
    <w:rsid w:val="00DE70FA"/>
    <w:rsid w:val="00DF2031"/>
    <w:rsid w:val="00DF286B"/>
    <w:rsid w:val="00DF5DE2"/>
    <w:rsid w:val="00E018AB"/>
    <w:rsid w:val="00E0450B"/>
    <w:rsid w:val="00E05C23"/>
    <w:rsid w:val="00E05D19"/>
    <w:rsid w:val="00E06D9E"/>
    <w:rsid w:val="00E10406"/>
    <w:rsid w:val="00E10416"/>
    <w:rsid w:val="00E10EB8"/>
    <w:rsid w:val="00E11570"/>
    <w:rsid w:val="00E11DE2"/>
    <w:rsid w:val="00E149FB"/>
    <w:rsid w:val="00E15473"/>
    <w:rsid w:val="00E16E76"/>
    <w:rsid w:val="00E175D1"/>
    <w:rsid w:val="00E20614"/>
    <w:rsid w:val="00E23555"/>
    <w:rsid w:val="00E239EA"/>
    <w:rsid w:val="00E24650"/>
    <w:rsid w:val="00E250B8"/>
    <w:rsid w:val="00E25159"/>
    <w:rsid w:val="00E26003"/>
    <w:rsid w:val="00E26151"/>
    <w:rsid w:val="00E2692D"/>
    <w:rsid w:val="00E27059"/>
    <w:rsid w:val="00E2759A"/>
    <w:rsid w:val="00E27DB3"/>
    <w:rsid w:val="00E32A4F"/>
    <w:rsid w:val="00E33DCA"/>
    <w:rsid w:val="00E3537B"/>
    <w:rsid w:val="00E36307"/>
    <w:rsid w:val="00E3786F"/>
    <w:rsid w:val="00E40115"/>
    <w:rsid w:val="00E41A08"/>
    <w:rsid w:val="00E43072"/>
    <w:rsid w:val="00E45B0F"/>
    <w:rsid w:val="00E461C9"/>
    <w:rsid w:val="00E46286"/>
    <w:rsid w:val="00E477BA"/>
    <w:rsid w:val="00E47D0C"/>
    <w:rsid w:val="00E47FFB"/>
    <w:rsid w:val="00E50D8F"/>
    <w:rsid w:val="00E52137"/>
    <w:rsid w:val="00E57BAE"/>
    <w:rsid w:val="00E61ACD"/>
    <w:rsid w:val="00E6215E"/>
    <w:rsid w:val="00E627C7"/>
    <w:rsid w:val="00E65144"/>
    <w:rsid w:val="00E65200"/>
    <w:rsid w:val="00E65650"/>
    <w:rsid w:val="00E663D1"/>
    <w:rsid w:val="00E668CA"/>
    <w:rsid w:val="00E718F7"/>
    <w:rsid w:val="00E71C48"/>
    <w:rsid w:val="00E72BBF"/>
    <w:rsid w:val="00E745BF"/>
    <w:rsid w:val="00E7608B"/>
    <w:rsid w:val="00E764C5"/>
    <w:rsid w:val="00E8013D"/>
    <w:rsid w:val="00E80811"/>
    <w:rsid w:val="00E828DB"/>
    <w:rsid w:val="00E83FAE"/>
    <w:rsid w:val="00E84A57"/>
    <w:rsid w:val="00E85EA5"/>
    <w:rsid w:val="00E86053"/>
    <w:rsid w:val="00E87458"/>
    <w:rsid w:val="00E90988"/>
    <w:rsid w:val="00E91177"/>
    <w:rsid w:val="00E9198F"/>
    <w:rsid w:val="00E9361A"/>
    <w:rsid w:val="00E9405D"/>
    <w:rsid w:val="00E95773"/>
    <w:rsid w:val="00E95C7F"/>
    <w:rsid w:val="00E96A43"/>
    <w:rsid w:val="00E96C66"/>
    <w:rsid w:val="00EA0EFC"/>
    <w:rsid w:val="00EA13AB"/>
    <w:rsid w:val="00EA18E0"/>
    <w:rsid w:val="00EA25F5"/>
    <w:rsid w:val="00EA2D97"/>
    <w:rsid w:val="00EA305D"/>
    <w:rsid w:val="00EA72D9"/>
    <w:rsid w:val="00EA7473"/>
    <w:rsid w:val="00EB22A8"/>
    <w:rsid w:val="00EB2586"/>
    <w:rsid w:val="00EB4B04"/>
    <w:rsid w:val="00EB4D57"/>
    <w:rsid w:val="00EC1C82"/>
    <w:rsid w:val="00EC2282"/>
    <w:rsid w:val="00EC3ADC"/>
    <w:rsid w:val="00EC4975"/>
    <w:rsid w:val="00EC4BEF"/>
    <w:rsid w:val="00EC4DC1"/>
    <w:rsid w:val="00EC5F5E"/>
    <w:rsid w:val="00EC7FB2"/>
    <w:rsid w:val="00ED0018"/>
    <w:rsid w:val="00ED0F4A"/>
    <w:rsid w:val="00ED2A0B"/>
    <w:rsid w:val="00ED2C7B"/>
    <w:rsid w:val="00ED304C"/>
    <w:rsid w:val="00ED449B"/>
    <w:rsid w:val="00ED61EB"/>
    <w:rsid w:val="00ED61EC"/>
    <w:rsid w:val="00ED7D29"/>
    <w:rsid w:val="00ED7F01"/>
    <w:rsid w:val="00EE0CC7"/>
    <w:rsid w:val="00EE11EC"/>
    <w:rsid w:val="00EE20D5"/>
    <w:rsid w:val="00EE30A5"/>
    <w:rsid w:val="00EE36C0"/>
    <w:rsid w:val="00EE4207"/>
    <w:rsid w:val="00EE43AB"/>
    <w:rsid w:val="00EE47C4"/>
    <w:rsid w:val="00EE5430"/>
    <w:rsid w:val="00EE5A3F"/>
    <w:rsid w:val="00EE6EF6"/>
    <w:rsid w:val="00EE73A8"/>
    <w:rsid w:val="00EF02B0"/>
    <w:rsid w:val="00EF19BE"/>
    <w:rsid w:val="00EF1B12"/>
    <w:rsid w:val="00EF375A"/>
    <w:rsid w:val="00EF3A70"/>
    <w:rsid w:val="00EF474F"/>
    <w:rsid w:val="00EF50E7"/>
    <w:rsid w:val="00EF5DF5"/>
    <w:rsid w:val="00EF7154"/>
    <w:rsid w:val="00F039CC"/>
    <w:rsid w:val="00F04772"/>
    <w:rsid w:val="00F06ADE"/>
    <w:rsid w:val="00F07005"/>
    <w:rsid w:val="00F10919"/>
    <w:rsid w:val="00F11CF9"/>
    <w:rsid w:val="00F12EF5"/>
    <w:rsid w:val="00F13016"/>
    <w:rsid w:val="00F130E2"/>
    <w:rsid w:val="00F1633F"/>
    <w:rsid w:val="00F1647F"/>
    <w:rsid w:val="00F16DFF"/>
    <w:rsid w:val="00F21005"/>
    <w:rsid w:val="00F22696"/>
    <w:rsid w:val="00F22BA1"/>
    <w:rsid w:val="00F2336C"/>
    <w:rsid w:val="00F2624E"/>
    <w:rsid w:val="00F306FF"/>
    <w:rsid w:val="00F31871"/>
    <w:rsid w:val="00F35CBC"/>
    <w:rsid w:val="00F35F67"/>
    <w:rsid w:val="00F376F7"/>
    <w:rsid w:val="00F377AA"/>
    <w:rsid w:val="00F37887"/>
    <w:rsid w:val="00F4037A"/>
    <w:rsid w:val="00F43B3E"/>
    <w:rsid w:val="00F46227"/>
    <w:rsid w:val="00F46CCC"/>
    <w:rsid w:val="00F523DC"/>
    <w:rsid w:val="00F52DF4"/>
    <w:rsid w:val="00F5382F"/>
    <w:rsid w:val="00F546E5"/>
    <w:rsid w:val="00F54BC1"/>
    <w:rsid w:val="00F5541F"/>
    <w:rsid w:val="00F60031"/>
    <w:rsid w:val="00F604E8"/>
    <w:rsid w:val="00F658AA"/>
    <w:rsid w:val="00F70605"/>
    <w:rsid w:val="00F70664"/>
    <w:rsid w:val="00F7135E"/>
    <w:rsid w:val="00F71AC6"/>
    <w:rsid w:val="00F71EF7"/>
    <w:rsid w:val="00F71F1B"/>
    <w:rsid w:val="00F72E9D"/>
    <w:rsid w:val="00F73E95"/>
    <w:rsid w:val="00F7490C"/>
    <w:rsid w:val="00F766D1"/>
    <w:rsid w:val="00F801CF"/>
    <w:rsid w:val="00F82882"/>
    <w:rsid w:val="00F8348C"/>
    <w:rsid w:val="00F83F6C"/>
    <w:rsid w:val="00F84066"/>
    <w:rsid w:val="00F84384"/>
    <w:rsid w:val="00F84929"/>
    <w:rsid w:val="00F86995"/>
    <w:rsid w:val="00F876AC"/>
    <w:rsid w:val="00F904E9"/>
    <w:rsid w:val="00F90D70"/>
    <w:rsid w:val="00F9160D"/>
    <w:rsid w:val="00F91A60"/>
    <w:rsid w:val="00F91DA5"/>
    <w:rsid w:val="00F928FC"/>
    <w:rsid w:val="00F92DCA"/>
    <w:rsid w:val="00F94033"/>
    <w:rsid w:val="00F94BD2"/>
    <w:rsid w:val="00F95A9C"/>
    <w:rsid w:val="00F965E7"/>
    <w:rsid w:val="00F96C37"/>
    <w:rsid w:val="00FA11C0"/>
    <w:rsid w:val="00FA227C"/>
    <w:rsid w:val="00FA2C60"/>
    <w:rsid w:val="00FA35CD"/>
    <w:rsid w:val="00FA504A"/>
    <w:rsid w:val="00FA6936"/>
    <w:rsid w:val="00FA7DFD"/>
    <w:rsid w:val="00FB03D7"/>
    <w:rsid w:val="00FB342B"/>
    <w:rsid w:val="00FB4580"/>
    <w:rsid w:val="00FB5325"/>
    <w:rsid w:val="00FB5EB7"/>
    <w:rsid w:val="00FC02CF"/>
    <w:rsid w:val="00FC08D3"/>
    <w:rsid w:val="00FC0B2F"/>
    <w:rsid w:val="00FC29D9"/>
    <w:rsid w:val="00FC2CED"/>
    <w:rsid w:val="00FC3906"/>
    <w:rsid w:val="00FD22AC"/>
    <w:rsid w:val="00FD2D2B"/>
    <w:rsid w:val="00FD43C6"/>
    <w:rsid w:val="00FD54B2"/>
    <w:rsid w:val="00FD6B2B"/>
    <w:rsid w:val="00FD6C27"/>
    <w:rsid w:val="00FD72E9"/>
    <w:rsid w:val="00FD7F07"/>
    <w:rsid w:val="00FD7F94"/>
    <w:rsid w:val="00FE0192"/>
    <w:rsid w:val="00FE077F"/>
    <w:rsid w:val="00FE07D0"/>
    <w:rsid w:val="00FE0862"/>
    <w:rsid w:val="00FE1838"/>
    <w:rsid w:val="00FE1921"/>
    <w:rsid w:val="00FE3C90"/>
    <w:rsid w:val="00FE4B5E"/>
    <w:rsid w:val="00FE4C73"/>
    <w:rsid w:val="00FE60CE"/>
    <w:rsid w:val="00FF03F1"/>
    <w:rsid w:val="00FF1AA2"/>
    <w:rsid w:val="00FF24D4"/>
    <w:rsid w:val="00FF2786"/>
    <w:rsid w:val="00FF2E71"/>
    <w:rsid w:val="00FF506D"/>
    <w:rsid w:val="00FF6498"/>
    <w:rsid w:val="2BDF0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/>
    <w:lsdException w:name="header" w:semiHidden="0"/>
    <w:lsdException w:name="footer" w:semiHidden="0"/>
    <w:lsdException w:name="caption" w:uiPriority="35" w:qFormat="1"/>
    <w:lsdException w:name="annotation reference" w:uiPriority="0" w:unhideWhenUsed="0"/>
    <w:lsdException w:name="line number" w:semiHidden="0"/>
    <w:lsdException w:name="Title" w:semiHidden="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uiPriority="0" w:unhideWhenUsed="0"/>
    <w:lsdException w:name="Table Grid" w:semiHidden="0" w:uiPriority="59" w:unhideWhenUsed="0"/>
    <w:lsdException w:name="Light Grid Accent 5" w:semiHidden="0" w:uiPriority="62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C7"/>
    <w:pPr>
      <w:spacing w:after="200" w:line="276" w:lineRule="auto"/>
    </w:pPr>
    <w:rPr>
      <w:color w:val="000000" w:themeColor="text1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D6EC7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D6EC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9D6EC7"/>
    <w:rPr>
      <w:color w:val="800080"/>
      <w:u w:val="single"/>
    </w:rPr>
  </w:style>
  <w:style w:type="character" w:styleId="a4">
    <w:name w:val="annotation reference"/>
    <w:semiHidden/>
    <w:rsid w:val="009D6EC7"/>
    <w:rPr>
      <w:sz w:val="16"/>
      <w:szCs w:val="16"/>
    </w:rPr>
  </w:style>
  <w:style w:type="character" w:styleId="a5">
    <w:name w:val="Hyperlink"/>
    <w:uiPriority w:val="99"/>
    <w:unhideWhenUsed/>
    <w:rsid w:val="009D6EC7"/>
    <w:rPr>
      <w:color w:val="0000FF"/>
      <w:u w:val="single"/>
    </w:rPr>
  </w:style>
  <w:style w:type="character" w:styleId="a6">
    <w:name w:val="line number"/>
    <w:basedOn w:val="a0"/>
    <w:uiPriority w:val="99"/>
    <w:unhideWhenUsed/>
    <w:rsid w:val="009D6EC7"/>
  </w:style>
  <w:style w:type="paragraph" w:styleId="a7">
    <w:name w:val="Balloon Text"/>
    <w:basedOn w:val="a"/>
    <w:link w:val="a8"/>
    <w:uiPriority w:val="99"/>
    <w:semiHidden/>
    <w:unhideWhenUsed/>
    <w:rsid w:val="009D6EC7"/>
    <w:pPr>
      <w:spacing w:after="0" w:line="240" w:lineRule="auto"/>
    </w:pPr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uiPriority w:val="99"/>
    <w:rsid w:val="009D6EC7"/>
    <w:pPr>
      <w:spacing w:after="0" w:line="240" w:lineRule="auto"/>
    </w:pPr>
    <w:rPr>
      <w:rFonts w:eastAsia="Times New Roman"/>
      <w:sz w:val="28"/>
      <w:szCs w:val="24"/>
      <w:lang w:val="en-US"/>
    </w:rPr>
  </w:style>
  <w:style w:type="paragraph" w:styleId="a9">
    <w:name w:val="annotation text"/>
    <w:basedOn w:val="a"/>
    <w:link w:val="aa"/>
    <w:semiHidden/>
    <w:rsid w:val="009D6EC7"/>
    <w:pPr>
      <w:spacing w:after="0" w:line="240" w:lineRule="auto"/>
    </w:pPr>
    <w:rPr>
      <w:rFonts w:eastAsia="Times New Roman"/>
      <w:sz w:val="20"/>
      <w:szCs w:val="20"/>
    </w:rPr>
  </w:style>
  <w:style w:type="paragraph" w:styleId="ab">
    <w:name w:val="annotation subject"/>
    <w:basedOn w:val="a9"/>
    <w:next w:val="a9"/>
    <w:link w:val="ac"/>
    <w:semiHidden/>
    <w:rsid w:val="009D6EC7"/>
    <w:rPr>
      <w:b/>
      <w:bCs/>
    </w:rPr>
  </w:style>
  <w:style w:type="paragraph" w:styleId="ad">
    <w:name w:val="Document Map"/>
    <w:basedOn w:val="a"/>
    <w:link w:val="ae"/>
    <w:uiPriority w:val="99"/>
    <w:semiHidden/>
    <w:unhideWhenUsed/>
    <w:rsid w:val="009D6EC7"/>
    <w:rPr>
      <w:rFonts w:ascii="Tahoma" w:hAnsi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6EC7"/>
    <w:pPr>
      <w:tabs>
        <w:tab w:val="center" w:pos="4677"/>
        <w:tab w:val="right" w:pos="9355"/>
      </w:tabs>
    </w:pPr>
  </w:style>
  <w:style w:type="paragraph" w:styleId="af1">
    <w:name w:val="Title"/>
    <w:basedOn w:val="a"/>
    <w:link w:val="af2"/>
    <w:uiPriority w:val="99"/>
    <w:qFormat/>
    <w:rsid w:val="009D6EC7"/>
    <w:pPr>
      <w:spacing w:after="0" w:line="240" w:lineRule="auto"/>
      <w:jc w:val="center"/>
    </w:pPr>
    <w:rPr>
      <w:rFonts w:eastAsia="Times New Roman"/>
      <w:sz w:val="32"/>
      <w:szCs w:val="20"/>
    </w:rPr>
  </w:style>
  <w:style w:type="paragraph" w:styleId="af3">
    <w:name w:val="footer"/>
    <w:basedOn w:val="a"/>
    <w:link w:val="af4"/>
    <w:uiPriority w:val="99"/>
    <w:unhideWhenUsed/>
    <w:rsid w:val="009D6EC7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9D6E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9D6EC7"/>
    <w:pPr>
      <w:widowControl w:val="0"/>
      <w:autoSpaceDE w:val="0"/>
      <w:autoSpaceDN w:val="0"/>
      <w:adjustRightInd w:val="0"/>
    </w:pPr>
    <w:rPr>
      <w:rFonts w:eastAsia="Times New Roman"/>
      <w:color w:val="000000" w:themeColor="text1"/>
      <w:sz w:val="22"/>
      <w:szCs w:val="22"/>
    </w:rPr>
  </w:style>
  <w:style w:type="paragraph" w:customStyle="1" w:styleId="ConsPlusNonformat">
    <w:name w:val="ConsPlusNonformat"/>
    <w:rsid w:val="009D6E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color w:val="000000" w:themeColor="text1"/>
      <w:sz w:val="24"/>
      <w:szCs w:val="24"/>
    </w:rPr>
  </w:style>
  <w:style w:type="paragraph" w:customStyle="1" w:styleId="ConsPlusTitle">
    <w:name w:val="ConsPlusTitle"/>
    <w:uiPriority w:val="99"/>
    <w:rsid w:val="009D6EC7"/>
    <w:pPr>
      <w:widowControl w:val="0"/>
      <w:autoSpaceDE w:val="0"/>
      <w:autoSpaceDN w:val="0"/>
      <w:adjustRightInd w:val="0"/>
    </w:pPr>
    <w:rPr>
      <w:rFonts w:eastAsia="Times New Roman" w:cs="Calibri"/>
      <w:b/>
      <w:bCs/>
      <w:color w:val="000000" w:themeColor="text1"/>
      <w:sz w:val="22"/>
      <w:szCs w:val="22"/>
    </w:rPr>
  </w:style>
  <w:style w:type="paragraph" w:customStyle="1" w:styleId="ConsPlusCell">
    <w:name w:val="ConsPlusCell"/>
    <w:rsid w:val="009D6EC7"/>
    <w:pPr>
      <w:widowControl w:val="0"/>
      <w:autoSpaceDE w:val="0"/>
      <w:autoSpaceDN w:val="0"/>
      <w:adjustRightInd w:val="0"/>
    </w:pPr>
    <w:rPr>
      <w:rFonts w:eastAsia="Times New Roman" w:cs="Calibri"/>
      <w:color w:val="000000" w:themeColor="text1"/>
      <w:sz w:val="22"/>
      <w:szCs w:val="22"/>
    </w:rPr>
  </w:style>
  <w:style w:type="character" w:customStyle="1" w:styleId="10">
    <w:name w:val="Заголовок 1 Знак"/>
    <w:link w:val="1"/>
    <w:rsid w:val="009D6EC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f2">
    <w:name w:val="Название Знак"/>
    <w:link w:val="af1"/>
    <w:uiPriority w:val="99"/>
    <w:rsid w:val="009D6EC7"/>
    <w:rPr>
      <w:rFonts w:ascii="Times New Roman" w:eastAsia="Times New Roman" w:hAnsi="Times New Roman"/>
      <w:sz w:val="32"/>
    </w:rPr>
  </w:style>
  <w:style w:type="character" w:customStyle="1" w:styleId="a8">
    <w:name w:val="Текст выноски Знак"/>
    <w:link w:val="a7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Верхний колонтитул Знак"/>
    <w:link w:val="af"/>
    <w:uiPriority w:val="99"/>
    <w:rsid w:val="009D6EC7"/>
    <w:rPr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9D6EC7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9D6E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table" w:styleId="-5">
    <w:name w:val="Light Grid Accent 5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ae">
    <w:name w:val="Схема документа Знак"/>
    <w:link w:val="ad"/>
    <w:uiPriority w:val="99"/>
    <w:semiHidden/>
    <w:rsid w:val="009D6EC7"/>
    <w:rPr>
      <w:rFonts w:ascii="Tahoma" w:hAnsi="Tahoma" w:cs="Tahoma"/>
      <w:sz w:val="16"/>
      <w:szCs w:val="16"/>
      <w:lang w:eastAsia="en-US"/>
    </w:rPr>
  </w:style>
  <w:style w:type="paragraph" w:customStyle="1" w:styleId="210">
    <w:name w:val="Основной текст 21"/>
    <w:basedOn w:val="a"/>
    <w:rsid w:val="009D6EC7"/>
    <w:pPr>
      <w:spacing w:after="0" w:line="240" w:lineRule="auto"/>
    </w:pPr>
    <w:rPr>
      <w:rFonts w:eastAsia="Times New Roman"/>
      <w:sz w:val="28"/>
      <w:szCs w:val="20"/>
      <w:lang w:val="en-US" w:eastAsia="ru-RU"/>
    </w:rPr>
  </w:style>
  <w:style w:type="paragraph" w:customStyle="1" w:styleId="211">
    <w:name w:val="Основной текст 211"/>
    <w:basedOn w:val="a"/>
    <w:rsid w:val="009D6EC7"/>
    <w:pPr>
      <w:suppressAutoHyphens/>
      <w:spacing w:after="0" w:line="240" w:lineRule="auto"/>
    </w:pPr>
    <w:rPr>
      <w:rFonts w:eastAsia="Times New Roman"/>
      <w:sz w:val="28"/>
      <w:szCs w:val="20"/>
      <w:lang w:val="en-US" w:eastAsia="ar-SA"/>
    </w:rPr>
  </w:style>
  <w:style w:type="character" w:customStyle="1" w:styleId="22">
    <w:name w:val="Основной текст 2 Знак"/>
    <w:link w:val="21"/>
    <w:uiPriority w:val="99"/>
    <w:rsid w:val="009D6EC7"/>
    <w:rPr>
      <w:rFonts w:eastAsia="Times New Roman"/>
      <w:sz w:val="28"/>
      <w:szCs w:val="24"/>
      <w:lang w:val="en-US"/>
    </w:rPr>
  </w:style>
  <w:style w:type="table" w:customStyle="1" w:styleId="11">
    <w:name w:val="Сетка таблицы1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примечания Знак"/>
    <w:link w:val="a9"/>
    <w:semiHidden/>
    <w:rsid w:val="009D6EC7"/>
    <w:rPr>
      <w:rFonts w:eastAsia="Times New Roman"/>
    </w:rPr>
  </w:style>
  <w:style w:type="character" w:customStyle="1" w:styleId="ac">
    <w:name w:val="Тема примечания Знак"/>
    <w:link w:val="ab"/>
    <w:semiHidden/>
    <w:rsid w:val="009D6EC7"/>
    <w:rPr>
      <w:rFonts w:eastAsia="Times New Roman"/>
      <w:b/>
      <w:bCs/>
    </w:rPr>
  </w:style>
  <w:style w:type="paragraph" w:customStyle="1" w:styleId="ConsNormal">
    <w:name w:val="ConsNormal"/>
    <w:rsid w:val="009D6E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color w:val="000000" w:themeColor="text1"/>
      <w:sz w:val="12"/>
      <w:szCs w:val="12"/>
    </w:rPr>
  </w:style>
  <w:style w:type="paragraph" w:customStyle="1" w:styleId="ConsNonformat">
    <w:name w:val="ConsNonformat"/>
    <w:rsid w:val="009D6EC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color w:val="000000" w:themeColor="text1"/>
      <w:sz w:val="18"/>
      <w:szCs w:val="18"/>
    </w:rPr>
  </w:style>
  <w:style w:type="table" w:customStyle="1" w:styleId="-51">
    <w:name w:val="Светлая сетка - Акцент 5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23">
    <w:name w:val="Сетка таблицы2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2">
    <w:name w:val="Светлая сетка - Акцент 52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3">
    <w:name w:val="Сетка таблицы3"/>
    <w:basedOn w:val="a1"/>
    <w:uiPriority w:val="59"/>
    <w:rsid w:val="009D6EC7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3">
    <w:name w:val="Светлая сетка - Акцент 53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6">
    <w:name w:val="Основной шрифт абзаца6"/>
    <w:rsid w:val="009D6EC7"/>
  </w:style>
  <w:style w:type="character" w:customStyle="1" w:styleId="ConsPlusNormal0">
    <w:name w:val="ConsPlusNormal Знак"/>
    <w:link w:val="ConsPlusNormal"/>
    <w:locked/>
    <w:rsid w:val="009D6EC7"/>
    <w:rPr>
      <w:rFonts w:eastAsia="Times New Roman"/>
      <w:sz w:val="22"/>
      <w:szCs w:val="22"/>
      <w:lang w:bidi="ar-SA"/>
    </w:rPr>
  </w:style>
  <w:style w:type="table" w:customStyle="1" w:styleId="-54">
    <w:name w:val="Светлая сетка - Акцент 54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11">
    <w:name w:val="Светлая сетка - Акцент 51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21">
    <w:name w:val="Светлая сетка - Акцент 52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531">
    <w:name w:val="Светлая сетка - Акцент 531"/>
    <w:basedOn w:val="a1"/>
    <w:uiPriority w:val="62"/>
    <w:rsid w:val="009D6EC7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paragraph" w:customStyle="1" w:styleId="1c">
    <w:name w:val="Абзац1 c отступом"/>
    <w:basedOn w:val="a"/>
    <w:rsid w:val="009D6EC7"/>
    <w:pPr>
      <w:widowControl w:val="0"/>
      <w:spacing w:after="60" w:line="360" w:lineRule="exact"/>
      <w:ind w:firstLine="709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20pt">
    <w:name w:val="Основной текст (2) + Не полужирный;Интервал 0 pt"/>
    <w:basedOn w:val="a0"/>
    <w:rsid w:val="009D6EC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xl65">
    <w:name w:val="xl65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6">
    <w:name w:val="xl66"/>
    <w:basedOn w:val="a"/>
    <w:qFormat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69">
    <w:name w:val="xl6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70">
    <w:name w:val="xl7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1">
    <w:name w:val="xl71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2">
    <w:name w:val="xl7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3">
    <w:name w:val="xl7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4">
    <w:name w:val="xl7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5">
    <w:name w:val="xl7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7">
    <w:name w:val="xl77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8">
    <w:name w:val="xl78"/>
    <w:basedOn w:val="a"/>
    <w:qFormat/>
    <w:rsid w:val="009D6EC7"/>
    <w:pPr>
      <w:pBdr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79">
    <w:name w:val="xl79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0">
    <w:name w:val="xl8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2">
    <w:name w:val="xl8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3">
    <w:name w:val="xl83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4">
    <w:name w:val="xl84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9D6EC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6">
    <w:name w:val="xl86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7">
    <w:name w:val="xl87"/>
    <w:basedOn w:val="a"/>
    <w:rsid w:val="009D6E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8">
    <w:name w:val="xl8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89">
    <w:name w:val="xl89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0">
    <w:name w:val="xl90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1">
    <w:name w:val="xl91"/>
    <w:basedOn w:val="a"/>
    <w:rsid w:val="009D6EC7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3">
    <w:name w:val="xl93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4">
    <w:name w:val="xl94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5">
    <w:name w:val="xl95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6">
    <w:name w:val="xl96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7">
    <w:name w:val="xl97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sz w:val="18"/>
      <w:szCs w:val="18"/>
      <w:lang w:eastAsia="ru-RU"/>
    </w:rPr>
  </w:style>
  <w:style w:type="paragraph" w:customStyle="1" w:styleId="xl98">
    <w:name w:val="xl98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99">
    <w:name w:val="xl99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0">
    <w:name w:val="xl100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1">
    <w:name w:val="xl101"/>
    <w:basedOn w:val="a"/>
    <w:rsid w:val="009D6E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2">
    <w:name w:val="xl102"/>
    <w:basedOn w:val="a"/>
    <w:rsid w:val="009D6E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3">
    <w:name w:val="xl103"/>
    <w:basedOn w:val="a"/>
    <w:rsid w:val="009D6E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4">
    <w:name w:val="xl104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5">
    <w:name w:val="xl105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6">
    <w:name w:val="xl106"/>
    <w:basedOn w:val="a"/>
    <w:rsid w:val="009D6EC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7">
    <w:name w:val="xl107"/>
    <w:basedOn w:val="a"/>
    <w:rsid w:val="009D6E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sz w:val="18"/>
      <w:szCs w:val="18"/>
      <w:lang w:eastAsia="ru-RU"/>
    </w:rPr>
  </w:style>
  <w:style w:type="paragraph" w:customStyle="1" w:styleId="xl108">
    <w:name w:val="xl108"/>
    <w:basedOn w:val="a"/>
    <w:rsid w:val="009D6E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eastAsia="Times New Roman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4180B-0912-4770-82E8-CF0F87F9A6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4092</Words>
  <Characters>23330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Кошкина</dc:creator>
  <cp:lastModifiedBy>User</cp:lastModifiedBy>
  <cp:revision>2</cp:revision>
  <cp:lastPrinted>2025-01-30T05:30:00Z</cp:lastPrinted>
  <dcterms:created xsi:type="dcterms:W3CDTF">2025-01-30T06:15:00Z</dcterms:created>
  <dcterms:modified xsi:type="dcterms:W3CDTF">2025-01-30T06:15:00Z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5A0BD47575074D7F8BD478901D54BE8E_12</vt:lpwstr>
  </property>
</Properties>
</file>