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06E" w:rsidRPr="009C4C56" w:rsidRDefault="00A33E64" w:rsidP="00B90F04">
      <w:pPr>
        <w:shd w:val="clear" w:color="auto" w:fill="FFFFFF"/>
        <w:spacing w:after="0" w:line="240" w:lineRule="auto"/>
        <w:jc w:val="center"/>
        <w:rPr>
          <w:rFonts w:ascii="Times New Roman" w:hAnsi="Times New Roman" w:cs="Times New Roman"/>
          <w:b/>
          <w:bCs/>
          <w:sz w:val="28"/>
          <w:szCs w:val="28"/>
          <w:lang w:eastAsia="ru-RU"/>
        </w:rPr>
      </w:pPr>
      <w:r w:rsidRPr="009C4C56">
        <w:rPr>
          <w:rFonts w:ascii="Times New Roman" w:hAnsi="Times New Roman" w:cs="Times New Roman"/>
          <w:noProof/>
          <w:sz w:val="28"/>
          <w:szCs w:val="28"/>
          <w:lang w:eastAsia="ru-RU"/>
        </w:rPr>
        <w:drawing>
          <wp:anchor distT="0" distB="0" distL="114300" distR="114300" simplePos="0" relativeHeight="251657216" behindDoc="0" locked="0" layoutInCell="1" allowOverlap="1">
            <wp:simplePos x="0" y="0"/>
            <wp:positionH relativeFrom="column">
              <wp:posOffset>2663190</wp:posOffset>
            </wp:positionH>
            <wp:positionV relativeFrom="paragraph">
              <wp:posOffset>-158115</wp:posOffset>
            </wp:positionV>
            <wp:extent cx="466725" cy="5715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66725" cy="571500"/>
                    </a:xfrm>
                    <a:prstGeom prst="rect">
                      <a:avLst/>
                    </a:prstGeom>
                    <a:noFill/>
                  </pic:spPr>
                </pic:pic>
              </a:graphicData>
            </a:graphic>
          </wp:anchor>
        </w:drawing>
      </w:r>
    </w:p>
    <w:p w:rsidR="002E606E" w:rsidRPr="009C4C56" w:rsidRDefault="002E606E" w:rsidP="00B90F04">
      <w:pPr>
        <w:shd w:val="clear" w:color="auto" w:fill="FFFFFF"/>
        <w:spacing w:after="0" w:line="240" w:lineRule="auto"/>
        <w:jc w:val="center"/>
        <w:rPr>
          <w:rFonts w:ascii="Times New Roman" w:hAnsi="Times New Roman" w:cs="Times New Roman"/>
          <w:b/>
          <w:bCs/>
          <w:sz w:val="28"/>
          <w:szCs w:val="28"/>
          <w:lang w:eastAsia="ru-RU"/>
        </w:rPr>
      </w:pPr>
    </w:p>
    <w:p w:rsidR="002E606E" w:rsidRPr="009C4C56" w:rsidRDefault="00081014" w:rsidP="00081014">
      <w:pPr>
        <w:shd w:val="clear" w:color="auto" w:fill="FFFFFF"/>
        <w:spacing w:after="0" w:line="240" w:lineRule="auto"/>
        <w:jc w:val="center"/>
        <w:rPr>
          <w:rFonts w:ascii="Times New Roman" w:hAnsi="Times New Roman" w:cs="Times New Roman"/>
          <w:sz w:val="28"/>
          <w:szCs w:val="28"/>
          <w:lang w:eastAsia="ru-RU"/>
        </w:rPr>
      </w:pPr>
      <w:r w:rsidRPr="009C4C56">
        <w:rPr>
          <w:rFonts w:ascii="Times New Roman" w:hAnsi="Times New Roman" w:cs="Times New Roman"/>
          <w:b/>
          <w:sz w:val="28"/>
          <w:szCs w:val="28"/>
        </w:rPr>
        <w:t>ДУМА СОВЕТСКОГО МУНИЦИПАЛЬНОГО ОКРУГА</w:t>
      </w:r>
    </w:p>
    <w:p w:rsidR="00081014" w:rsidRPr="009C4C56" w:rsidRDefault="00081014" w:rsidP="00081014">
      <w:pPr>
        <w:suppressAutoHyphens/>
        <w:spacing w:after="0" w:line="240" w:lineRule="auto"/>
        <w:jc w:val="center"/>
        <w:rPr>
          <w:rFonts w:ascii="Times New Roman" w:hAnsi="Times New Roman" w:cs="Times New Roman"/>
          <w:b/>
          <w:sz w:val="28"/>
          <w:szCs w:val="28"/>
        </w:rPr>
      </w:pPr>
      <w:r w:rsidRPr="009C4C56">
        <w:rPr>
          <w:rFonts w:ascii="Times New Roman" w:hAnsi="Times New Roman" w:cs="Times New Roman"/>
          <w:b/>
          <w:sz w:val="28"/>
          <w:szCs w:val="28"/>
        </w:rPr>
        <w:t>КИРОВСКОЙ ОБЛАСТИ</w:t>
      </w:r>
    </w:p>
    <w:p w:rsidR="002E606E" w:rsidRPr="009C4C56" w:rsidRDefault="00081014" w:rsidP="00081014">
      <w:pPr>
        <w:shd w:val="clear" w:color="auto" w:fill="FFFFFF"/>
        <w:spacing w:after="0" w:line="240" w:lineRule="auto"/>
        <w:jc w:val="center"/>
        <w:rPr>
          <w:rFonts w:ascii="Times New Roman" w:hAnsi="Times New Roman" w:cs="Times New Roman"/>
          <w:sz w:val="28"/>
          <w:szCs w:val="28"/>
          <w:lang w:eastAsia="ru-RU"/>
        </w:rPr>
      </w:pPr>
      <w:r w:rsidRPr="009C4C56">
        <w:rPr>
          <w:rFonts w:ascii="Times New Roman" w:hAnsi="Times New Roman" w:cs="Times New Roman"/>
          <w:b/>
          <w:bCs/>
          <w:sz w:val="28"/>
          <w:szCs w:val="28"/>
        </w:rPr>
        <w:t>Первого созыва</w:t>
      </w:r>
    </w:p>
    <w:p w:rsidR="002E606E" w:rsidRPr="009C4C56" w:rsidRDefault="002E606E" w:rsidP="00B90F04">
      <w:pPr>
        <w:shd w:val="clear" w:color="auto" w:fill="FFFFFF"/>
        <w:spacing w:after="0" w:line="240" w:lineRule="auto"/>
        <w:jc w:val="center"/>
        <w:rPr>
          <w:rFonts w:ascii="Times New Roman" w:hAnsi="Times New Roman" w:cs="Times New Roman"/>
          <w:b/>
          <w:bCs/>
          <w:sz w:val="28"/>
          <w:szCs w:val="28"/>
          <w:lang w:eastAsia="ru-RU"/>
        </w:rPr>
      </w:pPr>
    </w:p>
    <w:p w:rsidR="002E606E" w:rsidRPr="009C4C56" w:rsidRDefault="002E606E" w:rsidP="00B90F04">
      <w:pPr>
        <w:shd w:val="clear" w:color="auto" w:fill="FFFFFF"/>
        <w:spacing w:after="0" w:line="240" w:lineRule="auto"/>
        <w:jc w:val="center"/>
        <w:rPr>
          <w:rFonts w:ascii="Times New Roman" w:hAnsi="Times New Roman" w:cs="Times New Roman"/>
          <w:sz w:val="28"/>
          <w:szCs w:val="28"/>
          <w:lang w:eastAsia="ru-RU"/>
        </w:rPr>
      </w:pPr>
      <w:r w:rsidRPr="009C4C56">
        <w:rPr>
          <w:rFonts w:ascii="Times New Roman" w:hAnsi="Times New Roman" w:cs="Times New Roman"/>
          <w:b/>
          <w:bCs/>
          <w:sz w:val="28"/>
          <w:szCs w:val="28"/>
          <w:lang w:eastAsia="ru-RU"/>
        </w:rPr>
        <w:t>РЕШЕНИЕ</w:t>
      </w:r>
    </w:p>
    <w:p w:rsidR="002E606E" w:rsidRPr="009C4C56" w:rsidRDefault="002E606E" w:rsidP="00B90F04">
      <w:pPr>
        <w:spacing w:after="0" w:line="240" w:lineRule="auto"/>
        <w:jc w:val="both"/>
        <w:rPr>
          <w:rFonts w:ascii="Times New Roman" w:hAnsi="Times New Roman" w:cs="Times New Roman"/>
          <w:sz w:val="28"/>
          <w:szCs w:val="28"/>
          <w:shd w:val="clear" w:color="auto" w:fill="FFFFFF"/>
          <w:lang w:eastAsia="ru-RU"/>
        </w:rPr>
      </w:pPr>
    </w:p>
    <w:p w:rsidR="002E606E" w:rsidRPr="009C4C56" w:rsidRDefault="002E606E" w:rsidP="00B90F04">
      <w:pPr>
        <w:spacing w:after="0" w:line="240" w:lineRule="auto"/>
        <w:jc w:val="both"/>
        <w:rPr>
          <w:rFonts w:ascii="Times New Roman" w:hAnsi="Times New Roman" w:cs="Times New Roman"/>
          <w:sz w:val="28"/>
          <w:szCs w:val="28"/>
          <w:shd w:val="clear" w:color="auto" w:fill="FFFFFF"/>
          <w:lang w:eastAsia="ru-RU"/>
        </w:rPr>
      </w:pPr>
      <w:r w:rsidRPr="009C4C56">
        <w:rPr>
          <w:rFonts w:ascii="Times New Roman" w:hAnsi="Times New Roman" w:cs="Times New Roman"/>
          <w:sz w:val="28"/>
          <w:szCs w:val="28"/>
          <w:shd w:val="clear" w:color="auto" w:fill="FFFFFF"/>
          <w:lang w:eastAsia="ru-RU"/>
        </w:rPr>
        <w:t>от</w:t>
      </w:r>
      <w:r w:rsidRPr="009C4C56">
        <w:rPr>
          <w:rFonts w:ascii="Times New Roman" w:hAnsi="Times New Roman" w:cs="Times New Roman"/>
          <w:sz w:val="28"/>
          <w:szCs w:val="28"/>
          <w:lang w:eastAsia="ru-RU"/>
        </w:rPr>
        <w:t> </w:t>
      </w:r>
      <w:r w:rsidR="00EB6AD9">
        <w:rPr>
          <w:rFonts w:ascii="Times New Roman" w:hAnsi="Times New Roman" w:cs="Times New Roman"/>
          <w:sz w:val="28"/>
          <w:szCs w:val="28"/>
          <w:shd w:val="clear" w:color="auto" w:fill="FFFFFF"/>
          <w:lang w:eastAsia="ru-RU"/>
        </w:rPr>
        <w:t>25.09.2026</w:t>
      </w:r>
      <w:r w:rsidRPr="009C4C56">
        <w:rPr>
          <w:rFonts w:ascii="Times New Roman" w:hAnsi="Times New Roman" w:cs="Times New Roman"/>
          <w:sz w:val="28"/>
          <w:szCs w:val="28"/>
          <w:lang w:eastAsia="ru-RU"/>
        </w:rPr>
        <w:t> </w:t>
      </w:r>
      <w:r w:rsidRPr="009C4C56">
        <w:rPr>
          <w:rFonts w:ascii="Times New Roman" w:hAnsi="Times New Roman" w:cs="Times New Roman"/>
          <w:sz w:val="28"/>
          <w:szCs w:val="28"/>
          <w:shd w:val="clear" w:color="auto" w:fill="FFFFFF"/>
          <w:lang w:eastAsia="ru-RU"/>
        </w:rPr>
        <w:t>№</w:t>
      </w:r>
      <w:r w:rsidRPr="009C4C56">
        <w:rPr>
          <w:rFonts w:ascii="Times New Roman" w:hAnsi="Times New Roman" w:cs="Times New Roman"/>
          <w:sz w:val="28"/>
          <w:szCs w:val="28"/>
          <w:lang w:eastAsia="ru-RU"/>
        </w:rPr>
        <w:t> </w:t>
      </w:r>
      <w:r w:rsidR="00EB6AD9">
        <w:rPr>
          <w:rFonts w:ascii="Times New Roman" w:hAnsi="Times New Roman" w:cs="Times New Roman"/>
          <w:sz w:val="28"/>
          <w:szCs w:val="28"/>
          <w:shd w:val="clear" w:color="auto" w:fill="FFFFFF"/>
          <w:lang w:eastAsia="ru-RU"/>
        </w:rPr>
        <w:t>38</w:t>
      </w:r>
    </w:p>
    <w:p w:rsidR="002E606E" w:rsidRPr="009C4C56" w:rsidRDefault="00081014" w:rsidP="00B90F04">
      <w:pPr>
        <w:shd w:val="clear" w:color="auto" w:fill="FFFFFF"/>
        <w:spacing w:after="0" w:line="240" w:lineRule="auto"/>
        <w:jc w:val="both"/>
        <w:rPr>
          <w:rFonts w:ascii="Times New Roman" w:hAnsi="Times New Roman" w:cs="Times New Roman"/>
          <w:sz w:val="28"/>
          <w:szCs w:val="28"/>
          <w:lang w:eastAsia="ru-RU"/>
        </w:rPr>
      </w:pPr>
      <w:r w:rsidRPr="009C4C56">
        <w:rPr>
          <w:rFonts w:ascii="Times New Roman" w:hAnsi="Times New Roman" w:cs="Times New Roman"/>
          <w:sz w:val="28"/>
          <w:szCs w:val="28"/>
        </w:rPr>
        <w:t xml:space="preserve">г. Советск, </w:t>
      </w:r>
      <w:proofErr w:type="gramStart"/>
      <w:r w:rsidRPr="009C4C56">
        <w:rPr>
          <w:rFonts w:ascii="Times New Roman" w:hAnsi="Times New Roman" w:cs="Times New Roman"/>
          <w:sz w:val="28"/>
          <w:szCs w:val="28"/>
        </w:rPr>
        <w:t>Кировской</w:t>
      </w:r>
      <w:proofErr w:type="gramEnd"/>
      <w:r w:rsidRPr="009C4C56">
        <w:rPr>
          <w:rFonts w:ascii="Times New Roman" w:hAnsi="Times New Roman" w:cs="Times New Roman"/>
          <w:sz w:val="28"/>
          <w:szCs w:val="28"/>
        </w:rPr>
        <w:t xml:space="preserve"> обл.</w:t>
      </w:r>
    </w:p>
    <w:p w:rsidR="002E606E" w:rsidRPr="009C4C56" w:rsidRDefault="002E606E" w:rsidP="00B90F04">
      <w:pPr>
        <w:shd w:val="clear" w:color="auto" w:fill="FFFFFF"/>
        <w:spacing w:after="0" w:line="240" w:lineRule="auto"/>
        <w:jc w:val="both"/>
        <w:rPr>
          <w:rFonts w:ascii="Times New Roman" w:hAnsi="Times New Roman" w:cs="Times New Roman"/>
          <w:sz w:val="28"/>
          <w:szCs w:val="28"/>
          <w:lang w:eastAsia="ru-RU"/>
        </w:rPr>
      </w:pPr>
    </w:p>
    <w:p w:rsidR="00081014" w:rsidRPr="009C4C56" w:rsidRDefault="00081014" w:rsidP="00B90F04">
      <w:pPr>
        <w:shd w:val="clear" w:color="auto" w:fill="FFFFFF"/>
        <w:spacing w:after="0" w:line="240" w:lineRule="auto"/>
        <w:jc w:val="both"/>
        <w:rPr>
          <w:rFonts w:ascii="Times New Roman" w:hAnsi="Times New Roman" w:cs="Times New Roman"/>
          <w:sz w:val="28"/>
          <w:szCs w:val="28"/>
          <w:lang w:eastAsia="ru-RU"/>
        </w:rPr>
      </w:pPr>
    </w:p>
    <w:p w:rsidR="002E606E" w:rsidRPr="009C4C56" w:rsidRDefault="002E606E" w:rsidP="000F3CEC">
      <w:pPr>
        <w:suppressAutoHyphens/>
        <w:spacing w:after="0" w:line="240" w:lineRule="auto"/>
        <w:ind w:right="4676"/>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 xml:space="preserve">О </w:t>
      </w:r>
      <w:r w:rsidR="001A0F13" w:rsidRPr="009C4C56">
        <w:rPr>
          <w:rFonts w:ascii="Times New Roman" w:hAnsi="Times New Roman" w:cs="Times New Roman"/>
          <w:sz w:val="28"/>
          <w:szCs w:val="28"/>
          <w:lang w:eastAsia="ru-RU"/>
        </w:rPr>
        <w:t>проекте</w:t>
      </w:r>
      <w:r w:rsidRPr="009C4C56">
        <w:rPr>
          <w:rFonts w:ascii="Times New Roman" w:hAnsi="Times New Roman" w:cs="Times New Roman"/>
          <w:sz w:val="28"/>
          <w:szCs w:val="28"/>
          <w:lang w:eastAsia="ru-RU"/>
        </w:rPr>
        <w:t xml:space="preserve"> Устав</w:t>
      </w:r>
      <w:r w:rsidR="00081014" w:rsidRPr="009C4C56">
        <w:rPr>
          <w:rFonts w:ascii="Times New Roman" w:hAnsi="Times New Roman" w:cs="Times New Roman"/>
          <w:sz w:val="28"/>
          <w:szCs w:val="28"/>
          <w:lang w:eastAsia="ru-RU"/>
        </w:rPr>
        <w:t>а</w:t>
      </w:r>
      <w:r w:rsidR="0025100D">
        <w:rPr>
          <w:rFonts w:ascii="Times New Roman" w:hAnsi="Times New Roman" w:cs="Times New Roman"/>
          <w:sz w:val="28"/>
          <w:szCs w:val="28"/>
          <w:lang w:eastAsia="ru-RU"/>
        </w:rPr>
        <w:t xml:space="preserve"> </w:t>
      </w:r>
      <w:r w:rsidR="00081014" w:rsidRPr="009C4C56">
        <w:rPr>
          <w:rFonts w:ascii="Times New Roman" w:hAnsi="Times New Roman" w:cs="Times New Roman"/>
          <w:kern w:val="28"/>
          <w:sz w:val="28"/>
          <w:szCs w:val="28"/>
        </w:rPr>
        <w:t>муниципального образования Советский муниципальный округ Кировской области</w:t>
      </w:r>
      <w:r w:rsidR="00A40A70" w:rsidRPr="009C4C56">
        <w:rPr>
          <w:rFonts w:ascii="Times New Roman" w:hAnsi="Times New Roman" w:cs="Times New Roman"/>
          <w:sz w:val="28"/>
          <w:szCs w:val="28"/>
          <w:lang w:eastAsia="ru-RU"/>
        </w:rPr>
        <w:t xml:space="preserve"> и назначении публичных слушаний</w:t>
      </w:r>
    </w:p>
    <w:p w:rsidR="002E606E" w:rsidRPr="009C4C56" w:rsidRDefault="002E606E" w:rsidP="00B90F04">
      <w:pPr>
        <w:shd w:val="clear" w:color="auto" w:fill="FFFFFF"/>
        <w:spacing w:after="0" w:line="240" w:lineRule="auto"/>
        <w:jc w:val="center"/>
        <w:rPr>
          <w:rFonts w:ascii="Times New Roman" w:hAnsi="Times New Roman" w:cs="Times New Roman"/>
          <w:sz w:val="28"/>
          <w:szCs w:val="28"/>
          <w:lang w:eastAsia="ru-RU"/>
        </w:rPr>
      </w:pPr>
    </w:p>
    <w:p w:rsidR="00081014" w:rsidRPr="009C4C56" w:rsidRDefault="00081014" w:rsidP="00B90F04">
      <w:pPr>
        <w:shd w:val="clear" w:color="auto" w:fill="FFFFFF"/>
        <w:spacing w:after="0" w:line="240" w:lineRule="auto"/>
        <w:jc w:val="center"/>
        <w:rPr>
          <w:rFonts w:ascii="Times New Roman" w:hAnsi="Times New Roman" w:cs="Times New Roman"/>
          <w:sz w:val="28"/>
          <w:szCs w:val="28"/>
          <w:lang w:eastAsia="ru-RU"/>
        </w:rPr>
      </w:pPr>
    </w:p>
    <w:p w:rsidR="002E606E" w:rsidRPr="009C4C56" w:rsidRDefault="00081014" w:rsidP="00ED105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9C4C56">
        <w:rPr>
          <w:rFonts w:ascii="Times New Roman" w:hAnsi="Times New Roman" w:cs="Times New Roman"/>
          <w:sz w:val="28"/>
          <w:szCs w:val="28"/>
        </w:rPr>
        <w:t>В соответствии с Федеральным законом от 20.03.2025 № 33-ФЗ «</w:t>
      </w:r>
      <w:proofErr w:type="gramStart"/>
      <w:r w:rsidRPr="009C4C56">
        <w:rPr>
          <w:rFonts w:ascii="Times New Roman" w:hAnsi="Times New Roman" w:cs="Times New Roman"/>
          <w:sz w:val="28"/>
          <w:szCs w:val="28"/>
        </w:rPr>
        <w:t>Об</w:t>
      </w:r>
      <w:proofErr w:type="gramEnd"/>
      <w:r w:rsidRPr="009C4C56">
        <w:rPr>
          <w:rFonts w:ascii="Times New Roman" w:hAnsi="Times New Roman" w:cs="Times New Roman"/>
          <w:sz w:val="28"/>
          <w:szCs w:val="28"/>
        </w:rPr>
        <w:t xml:space="preserve"> общих </w:t>
      </w:r>
      <w:proofErr w:type="gramStart"/>
      <w:r w:rsidRPr="009C4C56">
        <w:rPr>
          <w:rFonts w:ascii="Times New Roman" w:hAnsi="Times New Roman" w:cs="Times New Roman"/>
          <w:sz w:val="28"/>
          <w:szCs w:val="28"/>
        </w:rPr>
        <w:t>принципах</w:t>
      </w:r>
      <w:proofErr w:type="gramEnd"/>
      <w:r w:rsidRPr="009C4C56">
        <w:rPr>
          <w:rFonts w:ascii="Times New Roman" w:hAnsi="Times New Roman" w:cs="Times New Roman"/>
          <w:sz w:val="28"/>
          <w:szCs w:val="28"/>
        </w:rPr>
        <w:t xml:space="preserve"> организации местного самоуправления в единой системе публичной власти», Законом Кировской области </w:t>
      </w:r>
      <w:r w:rsidRPr="009C4C56">
        <w:rPr>
          <w:rFonts w:ascii="Times New Roman" w:eastAsiaTheme="minorHAnsi" w:hAnsi="Times New Roman" w:cs="Times New Roman"/>
          <w:bCs/>
          <w:sz w:val="28"/>
          <w:szCs w:val="28"/>
        </w:rPr>
        <w:t>от 25.11.2025 № 437-ЗО «О местном самоуправлении в Кировской области»</w:t>
      </w:r>
    </w:p>
    <w:p w:rsidR="002E606E" w:rsidRPr="009C4C56" w:rsidRDefault="002E606E" w:rsidP="00B90F04">
      <w:pPr>
        <w:shd w:val="clear" w:color="auto" w:fill="FFFFFF"/>
        <w:spacing w:after="0" w:line="240" w:lineRule="auto"/>
        <w:ind w:firstLine="426"/>
        <w:jc w:val="both"/>
        <w:rPr>
          <w:rFonts w:ascii="Times New Roman" w:hAnsi="Times New Roman" w:cs="Times New Roman"/>
          <w:sz w:val="28"/>
          <w:szCs w:val="28"/>
          <w:lang w:eastAsia="ru-RU"/>
        </w:rPr>
      </w:pPr>
    </w:p>
    <w:p w:rsidR="002E606E" w:rsidRPr="009C4C56" w:rsidRDefault="00081014" w:rsidP="00B90F04">
      <w:pPr>
        <w:shd w:val="clear" w:color="auto" w:fill="FFFFFF"/>
        <w:spacing w:after="0" w:line="240" w:lineRule="auto"/>
        <w:ind w:firstLine="426"/>
        <w:jc w:val="center"/>
        <w:rPr>
          <w:rFonts w:ascii="Times New Roman" w:hAnsi="Times New Roman" w:cs="Times New Roman"/>
          <w:sz w:val="28"/>
          <w:szCs w:val="28"/>
          <w:lang w:eastAsia="ru-RU"/>
        </w:rPr>
      </w:pPr>
      <w:r w:rsidRPr="009C4C56">
        <w:rPr>
          <w:rFonts w:ascii="Times New Roman" w:hAnsi="Times New Roman" w:cs="Times New Roman"/>
          <w:sz w:val="28"/>
          <w:szCs w:val="28"/>
        </w:rPr>
        <w:t>ДУМА СОВЕТСКОГО МУНИЦИПАЛЬНОГО ОКРУГА РЕШИЛА:</w:t>
      </w:r>
    </w:p>
    <w:p w:rsidR="002E606E" w:rsidRPr="009C4C56" w:rsidRDefault="002E606E" w:rsidP="00B90F04">
      <w:pPr>
        <w:shd w:val="clear" w:color="auto" w:fill="FFFFFF"/>
        <w:spacing w:after="0" w:line="240" w:lineRule="auto"/>
        <w:ind w:firstLine="426"/>
        <w:jc w:val="center"/>
        <w:rPr>
          <w:rFonts w:ascii="Times New Roman" w:hAnsi="Times New Roman" w:cs="Times New Roman"/>
          <w:sz w:val="28"/>
          <w:szCs w:val="28"/>
          <w:lang w:eastAsia="ru-RU"/>
        </w:rPr>
      </w:pPr>
    </w:p>
    <w:p w:rsidR="002E606E" w:rsidRPr="009C4C56" w:rsidRDefault="002E606E" w:rsidP="00B20D0A">
      <w:pPr>
        <w:shd w:val="clear" w:color="auto" w:fill="FFFFFF"/>
        <w:spacing w:after="0" w:line="240" w:lineRule="auto"/>
        <w:ind w:firstLine="709"/>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 xml:space="preserve">1. </w:t>
      </w:r>
      <w:r w:rsidR="00DA6383" w:rsidRPr="009C4C56">
        <w:rPr>
          <w:rFonts w:ascii="Times New Roman" w:hAnsi="Times New Roman" w:cs="Times New Roman"/>
          <w:sz w:val="28"/>
          <w:szCs w:val="28"/>
          <w:lang w:eastAsia="ru-RU"/>
        </w:rPr>
        <w:t xml:space="preserve">Утвердить проект </w:t>
      </w:r>
      <w:r w:rsidRPr="009C4C56">
        <w:rPr>
          <w:rFonts w:ascii="Times New Roman" w:hAnsi="Times New Roman" w:cs="Times New Roman"/>
          <w:sz w:val="28"/>
          <w:szCs w:val="28"/>
          <w:lang w:eastAsia="ru-RU"/>
        </w:rPr>
        <w:t>Устав</w:t>
      </w:r>
      <w:r w:rsidR="00081014" w:rsidRPr="009C4C56">
        <w:rPr>
          <w:rFonts w:ascii="Times New Roman" w:hAnsi="Times New Roman" w:cs="Times New Roman"/>
          <w:sz w:val="28"/>
          <w:szCs w:val="28"/>
          <w:lang w:eastAsia="ru-RU"/>
        </w:rPr>
        <w:t>а</w:t>
      </w:r>
      <w:r w:rsidRPr="009C4C56">
        <w:rPr>
          <w:rFonts w:ascii="Times New Roman" w:hAnsi="Times New Roman" w:cs="Times New Roman"/>
          <w:sz w:val="28"/>
          <w:szCs w:val="28"/>
          <w:lang w:eastAsia="ru-RU"/>
        </w:rPr>
        <w:t xml:space="preserve"> муниципального образования Советский муниципальный </w:t>
      </w:r>
      <w:r w:rsidR="00081014" w:rsidRPr="009C4C56">
        <w:rPr>
          <w:rFonts w:ascii="Times New Roman" w:hAnsi="Times New Roman" w:cs="Times New Roman"/>
          <w:sz w:val="28"/>
          <w:szCs w:val="28"/>
          <w:lang w:eastAsia="ru-RU"/>
        </w:rPr>
        <w:t>округ</w:t>
      </w:r>
      <w:r w:rsidRPr="009C4C56">
        <w:rPr>
          <w:rFonts w:ascii="Times New Roman" w:hAnsi="Times New Roman" w:cs="Times New Roman"/>
          <w:sz w:val="28"/>
          <w:szCs w:val="28"/>
          <w:lang w:eastAsia="ru-RU"/>
        </w:rPr>
        <w:t xml:space="preserve"> Кировской области</w:t>
      </w:r>
      <w:r w:rsidR="00081014" w:rsidRPr="009C4C56">
        <w:rPr>
          <w:rFonts w:ascii="Times New Roman" w:hAnsi="Times New Roman" w:cs="Times New Roman"/>
          <w:sz w:val="28"/>
          <w:szCs w:val="28"/>
          <w:lang w:eastAsia="ru-RU"/>
        </w:rPr>
        <w:t xml:space="preserve"> (далее - Устав) </w:t>
      </w:r>
      <w:r w:rsidR="00DA6383" w:rsidRPr="009C4C56">
        <w:rPr>
          <w:rFonts w:ascii="Times New Roman" w:hAnsi="Times New Roman" w:cs="Times New Roman"/>
          <w:sz w:val="28"/>
          <w:szCs w:val="28"/>
          <w:lang w:eastAsia="ru-RU"/>
        </w:rPr>
        <w:t>согласно приложению.</w:t>
      </w:r>
    </w:p>
    <w:p w:rsidR="00B74023" w:rsidRPr="009C4C56" w:rsidRDefault="0068076A" w:rsidP="00907D11">
      <w:pPr>
        <w:pStyle w:val="a4"/>
        <w:spacing w:after="0" w:line="240" w:lineRule="auto"/>
        <w:ind w:left="0"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Назначить </w:t>
      </w:r>
      <w:r w:rsidR="00B74023" w:rsidRPr="009C4C56">
        <w:rPr>
          <w:rFonts w:ascii="Times New Roman" w:hAnsi="Times New Roman" w:cs="Times New Roman"/>
          <w:sz w:val="28"/>
          <w:szCs w:val="28"/>
        </w:rPr>
        <w:t xml:space="preserve">публичные слушания по проекту </w:t>
      </w:r>
      <w:r w:rsidRPr="009C4C56">
        <w:rPr>
          <w:rFonts w:ascii="Times New Roman" w:hAnsi="Times New Roman" w:cs="Times New Roman"/>
          <w:sz w:val="28"/>
          <w:szCs w:val="28"/>
        </w:rPr>
        <w:t>Устав</w:t>
      </w:r>
      <w:r w:rsidR="00081014" w:rsidRPr="009C4C56">
        <w:rPr>
          <w:rFonts w:ascii="Times New Roman" w:hAnsi="Times New Roman" w:cs="Times New Roman"/>
          <w:sz w:val="28"/>
          <w:szCs w:val="28"/>
        </w:rPr>
        <w:t>а</w:t>
      </w:r>
      <w:r w:rsidR="00101004">
        <w:rPr>
          <w:rFonts w:ascii="Times New Roman" w:hAnsi="Times New Roman" w:cs="Times New Roman"/>
          <w:sz w:val="28"/>
          <w:szCs w:val="28"/>
        </w:rPr>
        <w:t xml:space="preserve"> </w:t>
      </w:r>
      <w:r w:rsidRPr="009C4C56">
        <w:rPr>
          <w:rFonts w:ascii="Times New Roman" w:hAnsi="Times New Roman" w:cs="Times New Roman"/>
          <w:sz w:val="28"/>
          <w:szCs w:val="28"/>
        </w:rPr>
        <w:t xml:space="preserve">на </w:t>
      </w:r>
      <w:r w:rsidR="000F3CEC">
        <w:rPr>
          <w:rFonts w:ascii="Times New Roman" w:hAnsi="Times New Roman" w:cs="Times New Roman"/>
          <w:sz w:val="28"/>
          <w:szCs w:val="28"/>
        </w:rPr>
        <w:t>09.10.2026</w:t>
      </w:r>
      <w:r w:rsidR="00B74023" w:rsidRPr="009C4C56">
        <w:rPr>
          <w:rFonts w:ascii="Times New Roman" w:hAnsi="Times New Roman" w:cs="Times New Roman"/>
          <w:sz w:val="28"/>
          <w:szCs w:val="28"/>
        </w:rPr>
        <w:t xml:space="preserve"> года</w:t>
      </w:r>
      <w:r w:rsidR="005578B1" w:rsidRPr="009C4C56">
        <w:rPr>
          <w:rFonts w:ascii="Times New Roman" w:hAnsi="Times New Roman" w:cs="Times New Roman"/>
          <w:sz w:val="28"/>
          <w:szCs w:val="28"/>
        </w:rPr>
        <w:t>.</w:t>
      </w:r>
    </w:p>
    <w:p w:rsidR="00B74023" w:rsidRPr="009C4C56" w:rsidRDefault="00B74023" w:rsidP="00907D11">
      <w:pPr>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2.1. Место проведения публичных слушаний</w:t>
      </w:r>
      <w:r w:rsidR="00081014" w:rsidRPr="009C4C56">
        <w:rPr>
          <w:rFonts w:ascii="Times New Roman" w:hAnsi="Times New Roman" w:cs="Times New Roman"/>
          <w:sz w:val="28"/>
          <w:szCs w:val="28"/>
        </w:rPr>
        <w:t xml:space="preserve">: </w:t>
      </w:r>
      <w:proofErr w:type="gramStart"/>
      <w:r w:rsidRPr="009C4C56">
        <w:rPr>
          <w:rFonts w:ascii="Times New Roman" w:hAnsi="Times New Roman" w:cs="Times New Roman"/>
          <w:sz w:val="28"/>
          <w:szCs w:val="28"/>
        </w:rPr>
        <w:t>Кировская область, г</w:t>
      </w:r>
      <w:r w:rsidR="00081014" w:rsidRPr="009C4C56">
        <w:rPr>
          <w:rFonts w:ascii="Times New Roman" w:hAnsi="Times New Roman" w:cs="Times New Roman"/>
          <w:sz w:val="28"/>
          <w:szCs w:val="28"/>
        </w:rPr>
        <w:t>.</w:t>
      </w:r>
      <w:r w:rsidRPr="009C4C56">
        <w:rPr>
          <w:rFonts w:ascii="Times New Roman" w:hAnsi="Times New Roman" w:cs="Times New Roman"/>
          <w:sz w:val="28"/>
          <w:szCs w:val="28"/>
        </w:rPr>
        <w:t xml:space="preserve"> Советск, ул. Кирова, д. 5</w:t>
      </w:r>
      <w:r w:rsidR="00081014" w:rsidRPr="009C4C56">
        <w:rPr>
          <w:rFonts w:ascii="Times New Roman" w:hAnsi="Times New Roman" w:cs="Times New Roman"/>
          <w:sz w:val="28"/>
          <w:szCs w:val="28"/>
        </w:rPr>
        <w:t>, малый зал совещаний.</w:t>
      </w:r>
      <w:proofErr w:type="gramEnd"/>
    </w:p>
    <w:p w:rsidR="00B74023" w:rsidRPr="009C4C56" w:rsidRDefault="00B74023" w:rsidP="00907D11">
      <w:pPr>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2.2. Время проведения публичных слушаний – 15 часов</w:t>
      </w:r>
      <w:r w:rsidR="00081014" w:rsidRPr="009C4C56">
        <w:rPr>
          <w:rFonts w:ascii="Times New Roman" w:hAnsi="Times New Roman" w:cs="Times New Roman"/>
          <w:sz w:val="28"/>
          <w:szCs w:val="28"/>
        </w:rPr>
        <w:t xml:space="preserve"> 00 минут</w:t>
      </w:r>
      <w:r w:rsidRPr="009C4C56">
        <w:rPr>
          <w:rFonts w:ascii="Times New Roman" w:hAnsi="Times New Roman" w:cs="Times New Roman"/>
          <w:sz w:val="28"/>
          <w:szCs w:val="28"/>
        </w:rPr>
        <w:t xml:space="preserve">; </w:t>
      </w:r>
    </w:p>
    <w:p w:rsidR="00B74023" w:rsidRPr="009C4C56" w:rsidRDefault="00B74023" w:rsidP="00907D11">
      <w:pPr>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w:t>
      </w:r>
      <w:r w:rsidR="005578B1" w:rsidRPr="009C4C56">
        <w:rPr>
          <w:rFonts w:ascii="Times New Roman" w:hAnsi="Times New Roman" w:cs="Times New Roman"/>
          <w:sz w:val="28"/>
          <w:szCs w:val="28"/>
        </w:rPr>
        <w:t>3</w:t>
      </w:r>
      <w:r w:rsidRPr="009C4C56">
        <w:rPr>
          <w:rFonts w:ascii="Times New Roman" w:hAnsi="Times New Roman" w:cs="Times New Roman"/>
          <w:sz w:val="28"/>
          <w:szCs w:val="28"/>
        </w:rPr>
        <w:t xml:space="preserve">. </w:t>
      </w:r>
      <w:r w:rsidR="005578B1" w:rsidRPr="009C4C56">
        <w:rPr>
          <w:rFonts w:ascii="Times New Roman" w:hAnsi="Times New Roman" w:cs="Times New Roman"/>
          <w:sz w:val="28"/>
          <w:szCs w:val="28"/>
        </w:rPr>
        <w:t>Замечания и п</w:t>
      </w:r>
      <w:r w:rsidRPr="009C4C56">
        <w:rPr>
          <w:rFonts w:ascii="Times New Roman" w:hAnsi="Times New Roman" w:cs="Times New Roman"/>
          <w:sz w:val="28"/>
          <w:szCs w:val="28"/>
        </w:rPr>
        <w:t>редложения по проекту Устав</w:t>
      </w:r>
      <w:r w:rsidR="00081014" w:rsidRPr="009C4C56">
        <w:rPr>
          <w:rFonts w:ascii="Times New Roman" w:hAnsi="Times New Roman" w:cs="Times New Roman"/>
          <w:sz w:val="28"/>
          <w:szCs w:val="28"/>
        </w:rPr>
        <w:t>а</w:t>
      </w:r>
      <w:r w:rsidRPr="009C4C56">
        <w:rPr>
          <w:rFonts w:ascii="Times New Roman" w:hAnsi="Times New Roman" w:cs="Times New Roman"/>
          <w:sz w:val="28"/>
          <w:szCs w:val="28"/>
        </w:rPr>
        <w:t xml:space="preserve"> принимаются </w:t>
      </w:r>
      <w:r w:rsidR="00E94F2A" w:rsidRPr="009C4C56">
        <w:rPr>
          <w:rFonts w:ascii="Times New Roman" w:hAnsi="Times New Roman" w:cs="Times New Roman"/>
          <w:sz w:val="28"/>
          <w:szCs w:val="28"/>
        </w:rPr>
        <w:t xml:space="preserve">в соответствии с Порядком учёта предложений по проекту Устава </w:t>
      </w:r>
      <w:r w:rsidR="00E94F2A" w:rsidRPr="009C4C56">
        <w:rPr>
          <w:rFonts w:ascii="Times New Roman" w:hAnsi="Times New Roman" w:cs="Times New Roman"/>
          <w:kern w:val="28"/>
          <w:sz w:val="28"/>
          <w:szCs w:val="28"/>
        </w:rPr>
        <w:t>Советского муниципального округа Кировской области</w:t>
      </w:r>
      <w:r w:rsidR="00E94F2A" w:rsidRPr="009C4C56">
        <w:rPr>
          <w:rFonts w:ascii="Times New Roman" w:hAnsi="Times New Roman" w:cs="Times New Roman"/>
          <w:sz w:val="28"/>
          <w:szCs w:val="28"/>
        </w:rPr>
        <w:t xml:space="preserve"> и участия граждан в его обсуждении, утверждённым Думой Советского муниципального округа Кировской области</w:t>
      </w:r>
      <w:r w:rsidRPr="009C4C56">
        <w:rPr>
          <w:rFonts w:ascii="Times New Roman" w:hAnsi="Times New Roman" w:cs="Times New Roman"/>
          <w:sz w:val="28"/>
          <w:szCs w:val="28"/>
        </w:rPr>
        <w:t>.</w:t>
      </w:r>
    </w:p>
    <w:p w:rsidR="00B74023" w:rsidRPr="009C4C56" w:rsidRDefault="00907D11" w:rsidP="00907D11">
      <w:pPr>
        <w:pStyle w:val="a4"/>
        <w:spacing w:after="0" w:line="240" w:lineRule="auto"/>
        <w:ind w:left="0" w:firstLine="709"/>
        <w:jc w:val="both"/>
        <w:rPr>
          <w:rFonts w:ascii="Times New Roman" w:hAnsi="Times New Roman" w:cs="Times New Roman"/>
          <w:sz w:val="28"/>
          <w:szCs w:val="28"/>
        </w:rPr>
      </w:pPr>
      <w:r w:rsidRPr="009C4C56">
        <w:rPr>
          <w:rFonts w:ascii="Times New Roman" w:hAnsi="Times New Roman" w:cs="Times New Roman"/>
          <w:sz w:val="28"/>
          <w:szCs w:val="28"/>
        </w:rPr>
        <w:t>2.</w:t>
      </w:r>
      <w:r w:rsidR="005C707B" w:rsidRPr="009C4C56">
        <w:rPr>
          <w:rFonts w:ascii="Times New Roman" w:hAnsi="Times New Roman" w:cs="Times New Roman"/>
          <w:sz w:val="28"/>
          <w:szCs w:val="28"/>
        </w:rPr>
        <w:t>4</w:t>
      </w:r>
      <w:r w:rsidRPr="009C4C56">
        <w:rPr>
          <w:rFonts w:ascii="Times New Roman" w:hAnsi="Times New Roman" w:cs="Times New Roman"/>
          <w:sz w:val="28"/>
          <w:szCs w:val="28"/>
        </w:rPr>
        <w:t xml:space="preserve">. </w:t>
      </w:r>
      <w:r w:rsidR="00E94F2A" w:rsidRPr="009C4C56">
        <w:rPr>
          <w:rFonts w:ascii="Times New Roman" w:hAnsi="Times New Roman" w:cs="Times New Roman"/>
          <w:sz w:val="28"/>
          <w:szCs w:val="28"/>
        </w:rPr>
        <w:t>Ознакомление с проектом Устава обеспечить путём опубликования</w:t>
      </w:r>
      <w:r w:rsidR="00101004">
        <w:rPr>
          <w:rFonts w:ascii="Times New Roman" w:hAnsi="Times New Roman" w:cs="Times New Roman"/>
          <w:sz w:val="28"/>
          <w:szCs w:val="28"/>
        </w:rPr>
        <w:t xml:space="preserve"> </w:t>
      </w:r>
      <w:r w:rsidR="00EB0384" w:rsidRPr="009C4C56">
        <w:rPr>
          <w:rFonts w:ascii="Times New Roman" w:hAnsi="Times New Roman" w:cs="Times New Roman"/>
          <w:sz w:val="28"/>
          <w:szCs w:val="28"/>
        </w:rPr>
        <w:t xml:space="preserve">в Информационном бюллетене органов местного самоуправления Советского </w:t>
      </w:r>
      <w:r w:rsidR="0097554F" w:rsidRPr="009C4C56">
        <w:rPr>
          <w:rFonts w:ascii="Times New Roman" w:hAnsi="Times New Roman" w:cs="Times New Roman"/>
          <w:sz w:val="28"/>
          <w:szCs w:val="28"/>
        </w:rPr>
        <w:t>муниципального округа</w:t>
      </w:r>
      <w:r w:rsidR="00EB0384" w:rsidRPr="009C4C56">
        <w:rPr>
          <w:rFonts w:ascii="Times New Roman" w:hAnsi="Times New Roman" w:cs="Times New Roman"/>
          <w:sz w:val="28"/>
          <w:szCs w:val="28"/>
        </w:rPr>
        <w:t xml:space="preserve"> Кировской области</w:t>
      </w:r>
      <w:r w:rsidR="00E94F2A" w:rsidRPr="009C4C56">
        <w:rPr>
          <w:rFonts w:ascii="Times New Roman" w:hAnsi="Times New Roman" w:cs="Times New Roman"/>
          <w:sz w:val="28"/>
          <w:szCs w:val="28"/>
        </w:rPr>
        <w:t xml:space="preserve"> и на сайте https://советский43.рф/</w:t>
      </w:r>
      <w:r w:rsidR="00B74023" w:rsidRPr="009C4C56">
        <w:rPr>
          <w:rFonts w:ascii="Times New Roman" w:hAnsi="Times New Roman" w:cs="Times New Roman"/>
          <w:sz w:val="28"/>
          <w:szCs w:val="28"/>
        </w:rPr>
        <w:t>.</w:t>
      </w:r>
    </w:p>
    <w:p w:rsidR="002E606E" w:rsidRPr="009C4C56" w:rsidRDefault="002E606E" w:rsidP="00907D11">
      <w:pPr>
        <w:shd w:val="clear" w:color="auto" w:fill="FFFFFF"/>
        <w:spacing w:after="0" w:line="240" w:lineRule="auto"/>
        <w:ind w:firstLine="709"/>
        <w:jc w:val="both"/>
        <w:rPr>
          <w:rFonts w:ascii="Times New Roman" w:hAnsi="Times New Roman" w:cs="Times New Roman"/>
          <w:sz w:val="28"/>
          <w:szCs w:val="28"/>
          <w:lang w:eastAsia="ru-RU"/>
        </w:rPr>
      </w:pPr>
    </w:p>
    <w:p w:rsidR="0097554F" w:rsidRPr="009C4C56" w:rsidRDefault="002E606E" w:rsidP="00B90F04">
      <w:pPr>
        <w:shd w:val="clear" w:color="auto" w:fill="FFFFFF"/>
        <w:spacing w:after="0" w:line="240" w:lineRule="auto"/>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Председатель Думы</w:t>
      </w:r>
    </w:p>
    <w:p w:rsidR="002E606E" w:rsidRPr="009C4C56" w:rsidRDefault="0097554F" w:rsidP="00B90F04">
      <w:pPr>
        <w:shd w:val="clear" w:color="auto" w:fill="FFFFFF"/>
        <w:spacing w:after="0" w:line="240" w:lineRule="auto"/>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Советского муниципального округа</w:t>
      </w:r>
      <w:r w:rsidR="00101004">
        <w:rPr>
          <w:rFonts w:ascii="Times New Roman" w:hAnsi="Times New Roman" w:cs="Times New Roman"/>
          <w:sz w:val="28"/>
          <w:szCs w:val="28"/>
          <w:lang w:eastAsia="ru-RU"/>
        </w:rPr>
        <w:t xml:space="preserve"> </w:t>
      </w:r>
      <w:r w:rsidR="00404B74">
        <w:rPr>
          <w:rFonts w:ascii="Times New Roman" w:hAnsi="Times New Roman" w:cs="Times New Roman"/>
          <w:sz w:val="28"/>
          <w:szCs w:val="28"/>
          <w:lang w:eastAsia="ru-RU"/>
        </w:rPr>
        <w:t>Н.А. Малков</w:t>
      </w:r>
    </w:p>
    <w:p w:rsidR="009E561D" w:rsidRPr="009C4C56" w:rsidRDefault="009E561D" w:rsidP="00B90F04">
      <w:pPr>
        <w:shd w:val="clear" w:color="auto" w:fill="FFFFFF"/>
        <w:spacing w:after="0" w:line="240" w:lineRule="auto"/>
        <w:jc w:val="both"/>
        <w:rPr>
          <w:rFonts w:ascii="Times New Roman" w:hAnsi="Times New Roman" w:cs="Times New Roman"/>
          <w:sz w:val="28"/>
          <w:szCs w:val="28"/>
          <w:lang w:eastAsia="ru-RU"/>
        </w:rPr>
      </w:pPr>
    </w:p>
    <w:p w:rsidR="00907D11" w:rsidRPr="009C4C56" w:rsidRDefault="00DA6383" w:rsidP="00DA6383">
      <w:pPr>
        <w:shd w:val="clear" w:color="auto" w:fill="FFFFFF"/>
        <w:spacing w:after="0" w:line="240" w:lineRule="auto"/>
        <w:ind w:left="5529"/>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br w:type="page"/>
      </w:r>
      <w:r w:rsidRPr="009C4C56">
        <w:rPr>
          <w:rFonts w:ascii="Times New Roman" w:hAnsi="Times New Roman" w:cs="Times New Roman"/>
          <w:sz w:val="28"/>
          <w:szCs w:val="28"/>
          <w:lang w:eastAsia="ru-RU"/>
        </w:rPr>
        <w:lastRenderedPageBreak/>
        <w:t>Приложение</w:t>
      </w:r>
    </w:p>
    <w:p w:rsidR="00DA6383" w:rsidRPr="009C4C56" w:rsidRDefault="00DA6383" w:rsidP="00DA6383">
      <w:pPr>
        <w:shd w:val="clear" w:color="auto" w:fill="FFFFFF"/>
        <w:spacing w:after="0" w:line="240" w:lineRule="auto"/>
        <w:ind w:left="5529"/>
        <w:jc w:val="both"/>
        <w:rPr>
          <w:rFonts w:ascii="Times New Roman" w:hAnsi="Times New Roman" w:cs="Times New Roman"/>
          <w:sz w:val="28"/>
          <w:szCs w:val="28"/>
          <w:lang w:eastAsia="ru-RU"/>
        </w:rPr>
      </w:pPr>
    </w:p>
    <w:p w:rsidR="00DA6383" w:rsidRPr="009C4C56" w:rsidRDefault="00DA6383" w:rsidP="00DA6383">
      <w:pPr>
        <w:shd w:val="clear" w:color="auto" w:fill="FFFFFF"/>
        <w:spacing w:after="0" w:line="240" w:lineRule="auto"/>
        <w:ind w:left="5529"/>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УТВЕРЖД</w:t>
      </w:r>
      <w:r w:rsidR="000F3CEC">
        <w:rPr>
          <w:rFonts w:ascii="Times New Roman" w:hAnsi="Times New Roman" w:cs="Times New Roman"/>
          <w:sz w:val="28"/>
          <w:szCs w:val="28"/>
          <w:lang w:eastAsia="ru-RU"/>
        </w:rPr>
        <w:t>Ё</w:t>
      </w:r>
      <w:r w:rsidRPr="009C4C56">
        <w:rPr>
          <w:rFonts w:ascii="Times New Roman" w:hAnsi="Times New Roman" w:cs="Times New Roman"/>
          <w:sz w:val="28"/>
          <w:szCs w:val="28"/>
          <w:lang w:eastAsia="ru-RU"/>
        </w:rPr>
        <w:t>Н</w:t>
      </w:r>
    </w:p>
    <w:p w:rsidR="00DA6383" w:rsidRPr="009C4C56" w:rsidRDefault="00DA6383" w:rsidP="00DA6383">
      <w:pPr>
        <w:shd w:val="clear" w:color="auto" w:fill="FFFFFF"/>
        <w:spacing w:after="0" w:line="240" w:lineRule="auto"/>
        <w:ind w:left="5529"/>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решением Думы</w:t>
      </w:r>
      <w:r w:rsidR="0097554F" w:rsidRPr="009C4C56">
        <w:rPr>
          <w:rFonts w:ascii="Times New Roman" w:hAnsi="Times New Roman" w:cs="Times New Roman"/>
          <w:sz w:val="28"/>
          <w:szCs w:val="28"/>
          <w:lang w:eastAsia="ru-RU"/>
        </w:rPr>
        <w:t xml:space="preserve"> Советского муниципального округа Кировской области</w:t>
      </w:r>
    </w:p>
    <w:p w:rsidR="00DA6383" w:rsidRPr="009C4C56" w:rsidRDefault="00DA6383" w:rsidP="00DA6383">
      <w:pPr>
        <w:shd w:val="clear" w:color="auto" w:fill="FFFFFF"/>
        <w:spacing w:after="0" w:line="240" w:lineRule="auto"/>
        <w:ind w:left="5529"/>
        <w:jc w:val="both"/>
        <w:rPr>
          <w:rFonts w:ascii="Times New Roman" w:hAnsi="Times New Roman" w:cs="Times New Roman"/>
          <w:sz w:val="28"/>
          <w:szCs w:val="28"/>
          <w:lang w:eastAsia="ru-RU"/>
        </w:rPr>
      </w:pPr>
      <w:r w:rsidRPr="009C4C56">
        <w:rPr>
          <w:rFonts w:ascii="Times New Roman" w:hAnsi="Times New Roman" w:cs="Times New Roman"/>
          <w:sz w:val="28"/>
          <w:szCs w:val="28"/>
          <w:lang w:eastAsia="ru-RU"/>
        </w:rPr>
        <w:t xml:space="preserve">от </w:t>
      </w:r>
      <w:r w:rsidR="00F91B0B">
        <w:rPr>
          <w:rFonts w:ascii="Times New Roman" w:hAnsi="Times New Roman" w:cs="Times New Roman"/>
          <w:sz w:val="28"/>
          <w:szCs w:val="28"/>
          <w:lang w:eastAsia="ru-RU"/>
        </w:rPr>
        <w:t>25.09.2026</w:t>
      </w:r>
      <w:r w:rsidRPr="009C4C56">
        <w:rPr>
          <w:rFonts w:ascii="Times New Roman" w:hAnsi="Times New Roman" w:cs="Times New Roman"/>
          <w:sz w:val="28"/>
          <w:szCs w:val="28"/>
          <w:lang w:eastAsia="ru-RU"/>
        </w:rPr>
        <w:t xml:space="preserve"> № </w:t>
      </w:r>
      <w:r w:rsidR="00F91B0B">
        <w:rPr>
          <w:rFonts w:ascii="Times New Roman" w:hAnsi="Times New Roman" w:cs="Times New Roman"/>
          <w:sz w:val="28"/>
          <w:szCs w:val="28"/>
          <w:lang w:eastAsia="ru-RU"/>
        </w:rPr>
        <w:t>38</w:t>
      </w:r>
    </w:p>
    <w:p w:rsidR="00DA6383" w:rsidRPr="009C4C56" w:rsidRDefault="00DA6383" w:rsidP="00DA6383">
      <w:pPr>
        <w:shd w:val="clear" w:color="auto" w:fill="FFFFFF"/>
        <w:spacing w:after="0" w:line="240" w:lineRule="auto"/>
        <w:ind w:left="5529"/>
        <w:jc w:val="both"/>
        <w:rPr>
          <w:rFonts w:ascii="Times New Roman" w:hAnsi="Times New Roman" w:cs="Times New Roman"/>
          <w:sz w:val="28"/>
          <w:szCs w:val="28"/>
          <w:lang w:eastAsia="ru-RU"/>
        </w:rPr>
      </w:pPr>
    </w:p>
    <w:p w:rsidR="00DA6383" w:rsidRPr="009C4C56" w:rsidRDefault="00DA6383" w:rsidP="00B90F04">
      <w:pPr>
        <w:shd w:val="clear" w:color="auto" w:fill="FFFFFF"/>
        <w:spacing w:after="0" w:line="240" w:lineRule="auto"/>
        <w:jc w:val="both"/>
        <w:rPr>
          <w:rFonts w:ascii="Times New Roman" w:hAnsi="Times New Roman" w:cs="Times New Roman"/>
          <w:sz w:val="28"/>
          <w:szCs w:val="28"/>
          <w:lang w:eastAsia="ru-RU"/>
        </w:rPr>
      </w:pPr>
    </w:p>
    <w:p w:rsidR="0097554F" w:rsidRPr="009C4C56" w:rsidRDefault="0097554F" w:rsidP="0097554F">
      <w:pPr>
        <w:widowControl w:val="0"/>
        <w:suppressAutoHyphens/>
        <w:spacing w:after="0" w:line="240" w:lineRule="auto"/>
        <w:jc w:val="center"/>
        <w:rPr>
          <w:rFonts w:ascii="Times New Roman" w:hAnsi="Times New Roman" w:cs="Times New Roman"/>
          <w:b/>
          <w:bCs/>
          <w:kern w:val="32"/>
          <w:sz w:val="28"/>
          <w:szCs w:val="28"/>
        </w:rPr>
      </w:pPr>
      <w:r w:rsidRPr="009C4C56">
        <w:rPr>
          <w:rFonts w:ascii="Times New Roman" w:hAnsi="Times New Roman" w:cs="Times New Roman"/>
          <w:b/>
          <w:bCs/>
          <w:kern w:val="32"/>
          <w:sz w:val="28"/>
          <w:szCs w:val="28"/>
        </w:rPr>
        <w:t>ПРОЕКТ УСТАВА</w:t>
      </w:r>
    </w:p>
    <w:p w:rsidR="0097554F" w:rsidRPr="009C4C56" w:rsidRDefault="0097554F" w:rsidP="0097554F">
      <w:pPr>
        <w:widowControl w:val="0"/>
        <w:suppressAutoHyphens/>
        <w:spacing w:after="0" w:line="240" w:lineRule="auto"/>
        <w:jc w:val="center"/>
        <w:outlineLvl w:val="6"/>
        <w:rPr>
          <w:rFonts w:ascii="Times New Roman" w:hAnsi="Times New Roman" w:cs="Times New Roman"/>
          <w:b/>
          <w:bCs/>
          <w:kern w:val="32"/>
          <w:sz w:val="28"/>
          <w:szCs w:val="28"/>
        </w:rPr>
      </w:pPr>
      <w:r w:rsidRPr="009C4C56">
        <w:rPr>
          <w:rFonts w:ascii="Times New Roman" w:hAnsi="Times New Roman" w:cs="Times New Roman"/>
          <w:b/>
          <w:bCs/>
          <w:kern w:val="32"/>
          <w:sz w:val="28"/>
          <w:szCs w:val="28"/>
        </w:rPr>
        <w:t xml:space="preserve">МУНИЦИПАЛЬНОГО ОБРАЗОВАНИЯ </w:t>
      </w:r>
    </w:p>
    <w:p w:rsidR="0097554F" w:rsidRPr="009C4C56" w:rsidRDefault="0097554F" w:rsidP="0097554F">
      <w:pPr>
        <w:widowControl w:val="0"/>
        <w:suppressAutoHyphens/>
        <w:spacing w:after="0" w:line="240" w:lineRule="auto"/>
        <w:jc w:val="center"/>
        <w:outlineLvl w:val="6"/>
        <w:rPr>
          <w:rFonts w:ascii="Times New Roman" w:hAnsi="Times New Roman" w:cs="Times New Roman"/>
          <w:b/>
          <w:bCs/>
          <w:kern w:val="32"/>
          <w:sz w:val="28"/>
          <w:szCs w:val="28"/>
        </w:rPr>
      </w:pPr>
      <w:r w:rsidRPr="009C4C56">
        <w:rPr>
          <w:rFonts w:ascii="Times New Roman" w:hAnsi="Times New Roman" w:cs="Times New Roman"/>
          <w:b/>
          <w:bCs/>
          <w:sz w:val="28"/>
          <w:szCs w:val="28"/>
        </w:rPr>
        <w:t>СОВЕТСКИЙ</w:t>
      </w:r>
      <w:r w:rsidRPr="009C4C56">
        <w:rPr>
          <w:rFonts w:ascii="Times New Roman" w:hAnsi="Times New Roman" w:cs="Times New Roman"/>
          <w:b/>
          <w:sz w:val="28"/>
          <w:szCs w:val="28"/>
        </w:rPr>
        <w:t>МУНИЦИПАЛЬНЫЙ ОКРУГ</w:t>
      </w:r>
      <w:r w:rsidRPr="009C4C56">
        <w:rPr>
          <w:rFonts w:ascii="Times New Roman" w:hAnsi="Times New Roman" w:cs="Times New Roman"/>
          <w:b/>
          <w:bCs/>
          <w:kern w:val="32"/>
          <w:sz w:val="28"/>
          <w:szCs w:val="28"/>
        </w:rPr>
        <w:t xml:space="preserve"> КИРОВСКОЙ ОБЛАСТИ</w:t>
      </w:r>
    </w:p>
    <w:p w:rsidR="0097554F" w:rsidRPr="009C4C56" w:rsidRDefault="0097554F" w:rsidP="0097554F">
      <w:pPr>
        <w:widowControl w:val="0"/>
        <w:suppressAutoHyphens/>
        <w:spacing w:after="0" w:line="240" w:lineRule="auto"/>
        <w:jc w:val="both"/>
        <w:outlineLvl w:val="6"/>
        <w:rPr>
          <w:rFonts w:ascii="Times New Roman" w:hAnsi="Times New Roman" w:cs="Times New Roman"/>
          <w:b/>
          <w:bCs/>
          <w:kern w:val="32"/>
          <w:sz w:val="28"/>
          <w:szCs w:val="28"/>
        </w:rPr>
      </w:pPr>
    </w:p>
    <w:p w:rsidR="0097554F" w:rsidRPr="009C4C56" w:rsidRDefault="0097554F" w:rsidP="0097554F">
      <w:pPr>
        <w:widowControl w:val="0"/>
        <w:suppressAutoHyphens/>
        <w:spacing w:after="0" w:line="240" w:lineRule="auto"/>
        <w:ind w:firstLine="709"/>
        <w:jc w:val="both"/>
        <w:rPr>
          <w:rFonts w:ascii="Times New Roman" w:hAnsi="Times New Roman" w:cs="Times New Roman"/>
          <w:b/>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sz w:val="28"/>
          <w:szCs w:val="28"/>
        </w:rPr>
      </w:pPr>
      <w:r w:rsidRPr="009C4C56">
        <w:rPr>
          <w:rFonts w:ascii="Times New Roman" w:hAnsi="Times New Roman" w:cs="Times New Roman"/>
          <w:b/>
          <w:sz w:val="28"/>
          <w:szCs w:val="28"/>
        </w:rPr>
        <w:t>ГЛАВА 1. ОБЩИЕ ПОЛОЖЕНИЯ</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1. Местное самоуправление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b/>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и законами Кировской области.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w:t>
      </w:r>
      <w:r w:rsidRPr="009C4C56">
        <w:rPr>
          <w:rFonts w:ascii="Times New Roman" w:hAnsi="Times New Roman" w:cs="Times New Roman"/>
          <w:bCs/>
          <w:iCs/>
          <w:sz w:val="28"/>
          <w:szCs w:val="28"/>
        </w:rPr>
        <w:t>а также территория городского населенного пункта, не являющегося муниципальным образованием</w:t>
      </w:r>
      <w:r w:rsidRPr="009C4C56">
        <w:rPr>
          <w:rFonts w:ascii="Times New Roman" w:hAnsi="Times New Roman" w:cs="Times New Roman"/>
          <w:sz w:val="28"/>
          <w:szCs w:val="28"/>
        </w:rPr>
        <w:t xml:space="preserve">, и территории, предназначенные для развития социальной, транспортной и иной инфраструктуры муниципального округа.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2. Наименование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Муниципальный округ имеет наименование:</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полное: муниципальное образование Советский муниципальный округ Кировской области;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сокращенное: Советский муниципальный округ (далее – муниципальный округ). </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Использование полного и сокращенного наименования муниципального округа в актах и документах имеет равную юридическую силу.</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2"/>
        <w:rPr>
          <w:rFonts w:ascii="Times New Roman" w:hAnsi="Times New Roman" w:cs="Times New Roman"/>
          <w:b/>
          <w:bCs/>
          <w:sz w:val="28"/>
          <w:szCs w:val="28"/>
        </w:rPr>
      </w:pPr>
      <w:r w:rsidRPr="009C4C56">
        <w:rPr>
          <w:rFonts w:ascii="Times New Roman" w:hAnsi="Times New Roman" w:cs="Times New Roman"/>
          <w:b/>
          <w:bCs/>
          <w:sz w:val="28"/>
          <w:szCs w:val="28"/>
        </w:rPr>
        <w:t>Статья 3. Территория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1. Территория муниципального округа определена границами, установленными законом Кировской области.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Изменение границ, преобразование муниципального округа осуществляется законом области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Административным центром муниципального округа является город Советск.</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4. Официальные символы муниципального округа и порядок их использования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i/>
          <w:sz w:val="28"/>
          <w:szCs w:val="28"/>
        </w:rPr>
      </w:pPr>
      <w:r w:rsidRPr="009C4C56">
        <w:rPr>
          <w:rFonts w:ascii="Times New Roman" w:hAnsi="Times New Roman" w:cs="Times New Roman"/>
          <w:sz w:val="28"/>
          <w:szCs w:val="28"/>
        </w:rPr>
        <w:t>Муниципальный округ в соответствии с федеральным законодательством и геральдическими правилами имеет официальные символы (герб, флаг), отражающие исторические, культурные, национальные и иные местные традиции и особенности.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Описание и порядок использования официальных символов муниципального округа устанавливаются нормативным правовым актом Думы муниципального округа в соответствии с федеральным законодательством.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ГЛАВА 2. ПРАВОВЫЕ ОСНОВЫ ОРГАНИЗАЦИИ И ОСУЩЕСТВЛЕНИЯ МЕСТНОГО САМОУПРАВЛЕНИЯ В МУНИЦИПАЛЬНОМ ОКРУГЕ</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5. Муниципальные правовые акты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Систему муниципальных правовых актов образуют:</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правовые акты, принятые на местном референдуме, сходе граждан;</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правовые акты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правовые акты главы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правовые акты администрации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Нормативные правовые акты Думы муниципального округа о налогах и сборах вступают в силу в соответствии с Налоговым кодексом Российской </w:t>
      </w:r>
      <w:r w:rsidRPr="009C4C56">
        <w:rPr>
          <w:rFonts w:ascii="Times New Roman" w:hAnsi="Times New Roman" w:cs="Times New Roman"/>
          <w:sz w:val="28"/>
          <w:szCs w:val="28"/>
        </w:rPr>
        <w:lastRenderedPageBreak/>
        <w:t>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вступают в силу после их официального опубликования.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Под обнародованием муниципального правового акта, в том числе соглашения, заключенного между органами местного самоуправления, понимается: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официальное опубликование муниципального правового акта;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
          <w:sz w:val="28"/>
          <w:szCs w:val="28"/>
        </w:rPr>
      </w:pPr>
      <w:r w:rsidRPr="009C4C56">
        <w:rPr>
          <w:rFonts w:ascii="Times New Roman" w:hAnsi="Times New Roman" w:cs="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размещение на официальном сайте муниципального округа в информационно-телекоммуникационной сети «Интернет».</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Pr="009C4C56">
        <w:rPr>
          <w:rFonts w:ascii="Times New Roman" w:hAnsi="Times New Roman" w:cs="Times New Roman"/>
          <w:color w:val="000000"/>
          <w:sz w:val="28"/>
          <w:szCs w:val="28"/>
        </w:rPr>
        <w:t xml:space="preserve">Информационном бюллетене органов местного самоуправления Советского муниципального округа Кировской области либо в газете «Вести </w:t>
      </w:r>
      <w:proofErr w:type="spellStart"/>
      <w:r w:rsidRPr="009C4C56">
        <w:rPr>
          <w:rFonts w:ascii="Times New Roman" w:hAnsi="Times New Roman" w:cs="Times New Roman"/>
          <w:color w:val="000000"/>
          <w:sz w:val="28"/>
          <w:szCs w:val="28"/>
        </w:rPr>
        <w:t>трёхречья</w:t>
      </w:r>
      <w:proofErr w:type="spellEnd"/>
      <w:r w:rsidRPr="009C4C56">
        <w:rPr>
          <w:rFonts w:ascii="Times New Roman" w:hAnsi="Times New Roman" w:cs="Times New Roman"/>
          <w:color w:val="000000"/>
          <w:sz w:val="28"/>
          <w:szCs w:val="28"/>
        </w:rPr>
        <w:t>»</w:t>
      </w:r>
      <w:r w:rsidRPr="009C4C56">
        <w:rPr>
          <w:rFonts w:ascii="Times New Roman" w:eastAsiaTheme="minorHAnsi" w:hAnsi="Times New Roman" w:cs="Times New Roman"/>
          <w:sz w:val="28"/>
          <w:szCs w:val="28"/>
        </w:rPr>
        <w:t>.</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Муниципальные правовые акты, не указанные в части 3 настоящей статьи, вступают в силу с момента их подписания, если иное не указано в самом акте.</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5. </w:t>
      </w:r>
      <w:r w:rsidRPr="009C4C56">
        <w:rPr>
          <w:rFonts w:ascii="Times New Roman" w:hAnsi="Times New Roman" w:cs="Times New Roman"/>
          <w:bCs/>
          <w:sz w:val="28"/>
          <w:szCs w:val="28"/>
        </w:rPr>
        <w:t>Официальные тексты муниципальных правовых актов размещаются на портале Минюста России (http://pravo-mi</w:t>
      </w:r>
      <w:proofErr w:type="spellStart"/>
      <w:r w:rsidRPr="009C4C56">
        <w:rPr>
          <w:rFonts w:ascii="Times New Roman" w:hAnsi="Times New Roman" w:cs="Times New Roman"/>
          <w:bCs/>
          <w:sz w:val="28"/>
          <w:szCs w:val="28"/>
          <w:lang w:val="en-US"/>
        </w:rPr>
        <w:t>nj</w:t>
      </w:r>
      <w:r w:rsidRPr="009C4C56">
        <w:rPr>
          <w:rFonts w:ascii="Times New Roman" w:hAnsi="Times New Roman" w:cs="Times New Roman"/>
          <w:bCs/>
          <w:sz w:val="28"/>
          <w:szCs w:val="28"/>
        </w:rPr>
        <w:t>ust.ru</w:t>
      </w:r>
      <w:proofErr w:type="spellEnd"/>
      <w:r w:rsidRPr="009C4C56">
        <w:rPr>
          <w:rFonts w:ascii="Times New Roman" w:hAnsi="Times New Roman" w:cs="Times New Roman"/>
          <w:bCs/>
          <w:sz w:val="28"/>
          <w:szCs w:val="28"/>
        </w:rPr>
        <w:t>, http://право-минюст</w:t>
      </w:r>
      <w:proofErr w:type="gramStart"/>
      <w:r w:rsidRPr="009C4C56">
        <w:rPr>
          <w:rFonts w:ascii="Times New Roman" w:hAnsi="Times New Roman" w:cs="Times New Roman"/>
          <w:bCs/>
          <w:sz w:val="28"/>
          <w:szCs w:val="28"/>
        </w:rPr>
        <w:t>.р</w:t>
      </w:r>
      <w:proofErr w:type="gramEnd"/>
      <w:r w:rsidRPr="009C4C56">
        <w:rPr>
          <w:rFonts w:ascii="Times New Roman" w:hAnsi="Times New Roman" w:cs="Times New Roman"/>
          <w:bCs/>
          <w:sz w:val="28"/>
          <w:szCs w:val="28"/>
        </w:rPr>
        <w:t xml:space="preserve">ф; регистрационный номер и дата регистрации в качестве сетевого издания: </w:t>
      </w:r>
      <w:proofErr w:type="spellStart"/>
      <w:proofErr w:type="gramStart"/>
      <w:r w:rsidRPr="009C4C56">
        <w:rPr>
          <w:rFonts w:ascii="Times New Roman" w:hAnsi="Times New Roman" w:cs="Times New Roman"/>
          <w:bCs/>
          <w:sz w:val="28"/>
          <w:szCs w:val="28"/>
        </w:rPr>
        <w:t>Эл№</w:t>
      </w:r>
      <w:proofErr w:type="spellEnd"/>
      <w:r w:rsidRPr="009C4C56">
        <w:rPr>
          <w:rFonts w:ascii="Times New Roman" w:hAnsi="Times New Roman" w:cs="Times New Roman"/>
          <w:bCs/>
          <w:sz w:val="28"/>
          <w:szCs w:val="28"/>
        </w:rPr>
        <w:t xml:space="preserve"> ФС77-72471 от 05.03.2018)</w:t>
      </w:r>
      <w:r w:rsidRPr="009C4C56">
        <w:rPr>
          <w:rFonts w:ascii="Times New Roman" w:eastAsiaTheme="minorHAnsi" w:hAnsi="Times New Roman" w:cs="Times New Roman"/>
          <w:sz w:val="28"/>
          <w:szCs w:val="28"/>
        </w:rPr>
        <w:t>.</w:t>
      </w:r>
      <w:proofErr w:type="gramEnd"/>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6. Вопросы местного значения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 К вопросам местного значения муниципального округа (вопросам непосредственного обеспечения жизнедеятельности населения) относятся: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 xml:space="preserve">1) составление и рассмотрение проекта бюджета муниципального округа, утверждение и исполнение бюджета, осуществление </w:t>
      </w:r>
      <w:proofErr w:type="gramStart"/>
      <w:r w:rsidRPr="009C4C56">
        <w:rPr>
          <w:rFonts w:ascii="Times New Roman" w:hAnsi="Times New Roman" w:cs="Times New Roman"/>
          <w:bCs/>
          <w:sz w:val="28"/>
          <w:szCs w:val="28"/>
        </w:rPr>
        <w:t>контроля за</w:t>
      </w:r>
      <w:proofErr w:type="gramEnd"/>
      <w:r w:rsidRPr="009C4C56">
        <w:rPr>
          <w:rFonts w:ascii="Times New Roman" w:hAnsi="Times New Roman" w:cs="Times New Roman"/>
          <w:bCs/>
          <w:sz w:val="28"/>
          <w:szCs w:val="28"/>
        </w:rPr>
        <w:t xml:space="preserve"> его исполнением, составление и утверждение отчета об исполнении бюджета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 установление, изменение и отмена местных налогов и сборов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 владение, пользование и распоряжение имуществом, находящимся в муниципальной собственности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 xml:space="preserve">4) организация в границах  муниципального округа </w:t>
      </w:r>
      <w:proofErr w:type="spellStart"/>
      <w:r w:rsidRPr="009C4C56">
        <w:rPr>
          <w:rFonts w:ascii="Times New Roman" w:hAnsi="Times New Roman" w:cs="Times New Roman"/>
          <w:bCs/>
          <w:sz w:val="28"/>
          <w:szCs w:val="28"/>
        </w:rPr>
        <w:t>электро</w:t>
      </w:r>
      <w:proofErr w:type="spellEnd"/>
      <w:r w:rsidRPr="009C4C56">
        <w:rPr>
          <w:rFonts w:ascii="Times New Roman" w:hAnsi="Times New Roman" w:cs="Times New Roman"/>
          <w:bCs/>
          <w:sz w:val="28"/>
          <w:szCs w:val="28"/>
        </w:rPr>
        <w:t>-, тепл</w:t>
      </w:r>
      <w:proofErr w:type="gramStart"/>
      <w:r w:rsidRPr="009C4C56">
        <w:rPr>
          <w:rFonts w:ascii="Times New Roman" w:hAnsi="Times New Roman" w:cs="Times New Roman"/>
          <w:bCs/>
          <w:sz w:val="28"/>
          <w:szCs w:val="28"/>
        </w:rPr>
        <w:t>о-</w:t>
      </w:r>
      <w:proofErr w:type="gramEnd"/>
      <w:r w:rsidRPr="009C4C56">
        <w:rPr>
          <w:rFonts w:ascii="Times New Roman" w:hAnsi="Times New Roman" w:cs="Times New Roman"/>
          <w:bCs/>
          <w:sz w:val="28"/>
          <w:szCs w:val="28"/>
        </w:rPr>
        <w:t xml:space="preserve">, </w:t>
      </w:r>
      <w:proofErr w:type="spellStart"/>
      <w:r w:rsidRPr="009C4C56">
        <w:rPr>
          <w:rFonts w:ascii="Times New Roman" w:hAnsi="Times New Roman" w:cs="Times New Roman"/>
          <w:bCs/>
          <w:sz w:val="28"/>
          <w:szCs w:val="28"/>
        </w:rPr>
        <w:t>газо</w:t>
      </w:r>
      <w:proofErr w:type="spellEnd"/>
      <w:r w:rsidRPr="009C4C56">
        <w:rPr>
          <w:rFonts w:ascii="Times New Roman" w:hAnsi="Times New Roman" w:cs="Times New Roman"/>
          <w:bCs/>
          <w:sz w:val="28"/>
          <w:szCs w:val="28"/>
        </w:rPr>
        <w:t xml:space="preserve">- и водоснабжения населения, водоотведения, снабжения населения топливом в </w:t>
      </w:r>
      <w:r w:rsidRPr="009C4C56">
        <w:rPr>
          <w:rFonts w:ascii="Times New Roman" w:hAnsi="Times New Roman" w:cs="Times New Roman"/>
          <w:bCs/>
          <w:sz w:val="28"/>
          <w:szCs w:val="28"/>
        </w:rPr>
        <w:lastRenderedPageBreak/>
        <w:t>пределах полномочий, установленных законодательством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 xml:space="preserve">5) осуществление муниципального </w:t>
      </w:r>
      <w:proofErr w:type="gramStart"/>
      <w:r w:rsidRPr="009C4C56">
        <w:rPr>
          <w:rFonts w:ascii="Times New Roman" w:hAnsi="Times New Roman" w:cs="Times New Roman"/>
          <w:bCs/>
          <w:sz w:val="28"/>
          <w:szCs w:val="28"/>
        </w:rPr>
        <w:t>контроля за</w:t>
      </w:r>
      <w:proofErr w:type="gramEnd"/>
      <w:r w:rsidRPr="009C4C56">
        <w:rPr>
          <w:rFonts w:ascii="Times New Roman" w:hAnsi="Times New Roman" w:cs="Times New Roman"/>
          <w:bCs/>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w:t>
      </w:r>
      <w:proofErr w:type="gramEnd"/>
      <w:r w:rsidRPr="009C4C56">
        <w:rPr>
          <w:rFonts w:ascii="Times New Roman" w:hAnsi="Times New Roman" w:cs="Times New Roman"/>
          <w:bCs/>
          <w:sz w:val="28"/>
          <w:szCs w:val="28"/>
        </w:rPr>
        <w:t xml:space="preserve"> осуществления дорожной деятельности в соответствии с законодательством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11) участие в предупреждении и ликвидации последствий чрезвычайных ситуаций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12) организация охраны общественного порядка на территории  муниципального округа муниципальной милицией;</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14) обеспечение первичных мер пожарной безопасности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lastRenderedPageBreak/>
        <w:t>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Кировской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18) создание условий для обеспечения жителей  муниципального округа услугами связи, общественного питания, торговли и бытового обслуживания;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20) создание условий для организации досуга и обеспечения жителей муниципального округа услугами организаций культуры;</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lastRenderedPageBreak/>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24) создание условий для массового отдыха жителей муниципального округа и организация обустройства мест массового отдыха населения;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25) формирование и содержание муниципального архива;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26) организация ритуальных услуг и содержание мест захоронения;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Pr="009C4C56">
        <w:rPr>
          <w:rFonts w:ascii="Times New Roman" w:hAnsi="Times New Roman" w:cs="Times New Roman"/>
          <w:bCs/>
          <w:sz w:val="28"/>
          <w:szCs w:val="28"/>
        </w:rPr>
        <w:t xml:space="preserve">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w:t>
      </w:r>
      <w:r w:rsidRPr="009C4C56">
        <w:rPr>
          <w:rFonts w:ascii="Times New Roman" w:hAnsi="Times New Roman" w:cs="Times New Roman"/>
          <w:sz w:val="28"/>
          <w:szCs w:val="28"/>
        </w:rPr>
        <w:t xml:space="preserve">градостроительного плана земельного участка, расположенного в границах муниципального округа, выдача </w:t>
      </w:r>
      <w:r w:rsidRPr="009C4C56">
        <w:rPr>
          <w:rFonts w:ascii="Times New Roman" w:hAnsi="Times New Roman" w:cs="Times New Roman"/>
          <w:bCs/>
          <w:sz w:val="28"/>
          <w:szCs w:val="28"/>
        </w:rPr>
        <w:t>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 xml:space="preserve">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w:t>
      </w:r>
      <w:r w:rsidRPr="009C4C56">
        <w:rPr>
          <w:rFonts w:ascii="Times New Roman" w:hAnsi="Times New Roman" w:cs="Times New Roman"/>
          <w:bCs/>
          <w:sz w:val="28"/>
          <w:szCs w:val="28"/>
        </w:rPr>
        <w:lastRenderedPageBreak/>
        <w:t>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32) осуществление мероприятий по лесоустройству в отношении лесов, расположенных на землях населенных пунктов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w:t>
      </w:r>
      <w:r w:rsidRPr="009C4C56">
        <w:rPr>
          <w:rFonts w:ascii="Times New Roman" w:hAnsi="Times New Roman" w:cs="Times New Roman"/>
          <w:bCs/>
          <w:sz w:val="28"/>
          <w:szCs w:val="28"/>
        </w:rPr>
        <w:lastRenderedPageBreak/>
        <w:t>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34)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36) осуществление муниципального контроля в области охраны и использования особо охраняемых природных территорий местного значения;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38) осуществление мероприятий по обеспечению безопасности людей на водных объектах, охране их жизни и здоровья;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9C4C56">
        <w:rPr>
          <w:rFonts w:ascii="Times New Roman" w:hAnsi="Times New Roman" w:cs="Times New Roman"/>
          <w:bCs/>
          <w:sz w:val="28"/>
          <w:szCs w:val="28"/>
        </w:rPr>
        <w:t>волонтерству</w:t>
      </w:r>
      <w:proofErr w:type="spellEnd"/>
      <w:r w:rsidRPr="009C4C56">
        <w:rPr>
          <w:rFonts w:ascii="Times New Roman" w:hAnsi="Times New Roman" w:cs="Times New Roman"/>
          <w:bCs/>
          <w:sz w:val="28"/>
          <w:szCs w:val="28"/>
        </w:rPr>
        <w:t>);</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43) осуществление муниципального лесного контроля;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lastRenderedPageBreak/>
        <w:t>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45) осуществление мер по противодействию коррупции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46) организация в соответствии с федеральным законом выполнения комплексных кадастровых работ и утверждение карты-плана территории;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47)принятие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C4C56">
        <w:rPr>
          <w:rFonts w:ascii="Times New Roman" w:hAnsi="Times New Roman" w:cs="Times New Roman"/>
          <w:bCs/>
          <w:sz w:val="28"/>
          <w:szCs w:val="28"/>
        </w:rPr>
        <w:t>похозяйственных</w:t>
      </w:r>
      <w:proofErr w:type="spellEnd"/>
      <w:r w:rsidRPr="009C4C56">
        <w:rPr>
          <w:rFonts w:ascii="Times New Roman" w:hAnsi="Times New Roman" w:cs="Times New Roman"/>
          <w:bCs/>
          <w:sz w:val="28"/>
          <w:szCs w:val="28"/>
        </w:rPr>
        <w:t xml:space="preserve"> книгах.</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Органы местного самоуправления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пунктами 9-15, 24 и 28 части 1 настоящей статьи.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7.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Органы местного самоуправления муниципального округа имеют право </w:t>
      </w:r>
      <w:proofErr w:type="gramStart"/>
      <w:r w:rsidRPr="009C4C56">
        <w:rPr>
          <w:rFonts w:ascii="Times New Roman" w:hAnsi="Times New Roman" w:cs="Times New Roman"/>
          <w:sz w:val="28"/>
          <w:szCs w:val="28"/>
        </w:rPr>
        <w:t>на</w:t>
      </w:r>
      <w:proofErr w:type="gramEnd"/>
      <w:r w:rsidRPr="009C4C56">
        <w:rPr>
          <w:rFonts w:ascii="Times New Roman" w:hAnsi="Times New Roman" w:cs="Times New Roman"/>
          <w:sz w:val="28"/>
          <w:szCs w:val="28"/>
        </w:rPr>
        <w:t>:</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создание музеев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создание муниципальных образовательных организаций высшего образования;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участие в осуществлении деятельности по опеке и попечительству;</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создание муниципальной пожарной охраны;</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создание условий для развития туризма;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8) оказание поддержки общественным наблюдательным комиссиям, осуществляющим общественный </w:t>
      </w:r>
      <w:proofErr w:type="gramStart"/>
      <w:r w:rsidRPr="009C4C56">
        <w:rPr>
          <w:rFonts w:ascii="Times New Roman" w:hAnsi="Times New Roman" w:cs="Times New Roman"/>
          <w:sz w:val="28"/>
          <w:szCs w:val="28"/>
        </w:rPr>
        <w:t>контроль за</w:t>
      </w:r>
      <w:proofErr w:type="gramEnd"/>
      <w:r w:rsidRPr="009C4C56">
        <w:rPr>
          <w:rFonts w:ascii="Times New Roman" w:hAnsi="Times New Roman" w:cs="Times New Roman"/>
          <w:sz w:val="28"/>
          <w:szCs w:val="28"/>
        </w:rPr>
        <w:t xml:space="preserve"> обеспечением прав человека и содействие лицам, находящимся в местах принудительного содержания;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10) осуществление мероприятий, предусмотренных Федеральным законом «О донорстве крови и ее компонентов»;</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9C4C56">
        <w:rPr>
          <w:rFonts w:ascii="Times New Roman" w:hAnsi="Times New Roman" w:cs="Times New Roman"/>
          <w:sz w:val="28"/>
          <w:szCs w:val="28"/>
        </w:rPr>
        <w:t xml:space="preserve"> с федеральными законами;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13) осуществление деятельности по обращению с животными без владельцев, обитающими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18) оказание содействия в осуществлении нотариусом приема населения в соответствии с графиком приема населения, утвержденным нотариальной палатой Кировской области;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w:t>
      </w:r>
      <w:proofErr w:type="gramStart"/>
      <w:r w:rsidRPr="009C4C56">
        <w:rPr>
          <w:rFonts w:ascii="Times New Roman" w:hAnsi="Times New Roman" w:cs="Times New Roman"/>
          <w:sz w:val="28"/>
          <w:szCs w:val="28"/>
        </w:rPr>
        <w:t xml:space="preserve">Органы местного самоуправления муниципального округа вправе решать вопросы, указанные в </w:t>
      </w:r>
      <w:hyperlink r:id="rId7" w:history="1">
        <w:r w:rsidRPr="009C4C56">
          <w:rPr>
            <w:rFonts w:ascii="Times New Roman" w:hAnsi="Times New Roman" w:cs="Times New Roman"/>
            <w:sz w:val="28"/>
            <w:szCs w:val="28"/>
          </w:rPr>
          <w:t>части 1</w:t>
        </w:r>
      </w:hyperlink>
      <w:r w:rsidRPr="009C4C56">
        <w:rPr>
          <w:rFonts w:ascii="Times New Roman" w:hAnsi="Times New Roman" w:cs="Times New Roman"/>
          <w:sz w:val="28"/>
          <w:szCs w:val="28"/>
        </w:rPr>
        <w:t xml:space="preserve"> настоящей статьи, участвовать в осуществлении иных государственных полномочий (не переданных им в соответствии со статьей </w:t>
      </w:r>
      <w:hyperlink r:id="rId8" w:history="1">
        <w:r w:rsidRPr="009C4C56">
          <w:rPr>
            <w:rFonts w:ascii="Times New Roman" w:hAnsi="Times New Roman" w:cs="Times New Roman"/>
            <w:sz w:val="28"/>
            <w:szCs w:val="28"/>
          </w:rPr>
          <w:t>34</w:t>
        </w:r>
      </w:hyperlink>
      <w:r w:rsidRPr="009C4C56">
        <w:rPr>
          <w:rFonts w:ascii="Times New Roman" w:hAnsi="Times New Roman" w:cs="Times New Roman"/>
          <w:sz w:val="28"/>
          <w:szCs w:val="28"/>
        </w:rPr>
        <w:t xml:space="preserve"> Федерального закона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9C4C56">
        <w:rPr>
          <w:rFonts w:ascii="Times New Roman" w:hAnsi="Times New Roman" w:cs="Times New Roman"/>
          <w:sz w:val="28"/>
          <w:szCs w:val="28"/>
        </w:rPr>
        <w:t xml:space="preserve"> муниципальных образований, органов государственной власти и не исключенные из их компетенции федеральными законами и законами Кировской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9C4C56">
        <w:rPr>
          <w:rFonts w:ascii="Times New Roman" w:hAnsi="Times New Roman" w:cs="Times New Roman"/>
          <w:b/>
          <w:sz w:val="28"/>
          <w:szCs w:val="28"/>
        </w:rPr>
        <w:t>Статья 8. Муниципальный контроль</w:t>
      </w: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w:t>
      </w:r>
      <w:proofErr w:type="gramStart"/>
      <w:r w:rsidRPr="009C4C56">
        <w:rPr>
          <w:rFonts w:ascii="Times New Roman" w:hAnsi="Times New Roman" w:cs="Times New Roman"/>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а также муниципальный контроль за соблюдением требований, установленных федеральными законами, законами Кировской области.</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 Муниципальный контроль подлежит осуществлению при наличии в границах муниципального округа объектов соответствующего вида контроля.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b/>
          <w:bCs/>
          <w:sz w:val="28"/>
          <w:szCs w:val="28"/>
        </w:rPr>
        <w:t>Статья 9. Осуществление органами местного самоуправления муниципального округа отдельных государственных полномочий, участие в осуществлении не переданных им государственных полномочий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w:t>
      </w:r>
      <w:proofErr w:type="gramStart"/>
      <w:r w:rsidRPr="009C4C56">
        <w:rPr>
          <w:rFonts w:ascii="Times New Roman" w:hAnsi="Times New Roman" w:cs="Times New Roman"/>
          <w:sz w:val="28"/>
          <w:szCs w:val="28"/>
        </w:rPr>
        <w:t xml:space="preserve">Органы местного самоуправления муниципального округа </w:t>
      </w:r>
      <w:r w:rsidRPr="009C4C56">
        <w:rPr>
          <w:rFonts w:ascii="Times New Roman" w:hAnsi="Times New Roman" w:cs="Times New Roman"/>
          <w:sz w:val="28"/>
          <w:szCs w:val="28"/>
        </w:rPr>
        <w:lastRenderedPageBreak/>
        <w:t>осуществляют переданные федеральным законом, законом Кировской области отдельные государственные полномочия в соответствии с Федеральным законом «Об общих принципах организации местного самоуправления в единой системе публичной власти».</w:t>
      </w:r>
      <w:proofErr w:type="gramEnd"/>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Органы местного самоуправления несут ответственность за осуществление переданных полномочий в пределах субвенций, предоставленных местному бюджету в целях финансового обеспечения осуществления соответствующих полномочий.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Органы местного самоуправления муниципального округа участвуют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в случае принятия Думой муниципального округа решения о реализации права на участие в осуществлении указанных полномочий.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4. </w:t>
      </w:r>
      <w:proofErr w:type="gramStart"/>
      <w:r w:rsidRPr="009C4C56">
        <w:rPr>
          <w:rFonts w:ascii="Times New Roman" w:hAnsi="Times New Roman" w:cs="Times New Roman"/>
          <w:sz w:val="28"/>
          <w:szCs w:val="28"/>
        </w:rPr>
        <w:t>Органы местного самоуправления муниципального округа вправе осуществлять расходы за счет средств бюджета муниципального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roofErr w:type="gramEnd"/>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Органы местного самоуправления вправе устанавливать за счет средств бюджета муниципального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ГЛАВА 3. ФОРМЫ НЕПОСРЕДСТВЕННОГО ОСУЩЕСТВЛЕНИЯ НАСЕЛЕНИЕМ МЕСТНОГО САМОУПРАВЛЕНИЯ И УЧАСТИЯ НАСЕЛЕНИЯ В ОСУЩЕСТВЛЕНИИ МЕСТНОГО САМОУПРАВЛЕНИЯ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10. Местный референдум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 Местный референдум проводится на всей территории муниципального округа. В местном референдуме имеют право участвовать граждане, место жительства которых расположено в границах муниципального округа. Граждане участвуют в местном референдуме на основе всеобщего равного и прямого волеизъявления при тайном голосовании.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Решение о назначении местного референдума принимается Думой </w:t>
      </w:r>
      <w:r w:rsidRPr="009C4C56">
        <w:rPr>
          <w:rFonts w:ascii="Times New Roman" w:hAnsi="Times New Roman" w:cs="Times New Roman"/>
          <w:sz w:val="28"/>
          <w:szCs w:val="28"/>
        </w:rPr>
        <w:lastRenderedPageBreak/>
        <w:t>муниципального округа в течение 30 дней со дня поступления документов, на основании которых назначается местный референдум, в Думу муниципального округа, оформленных в соответствии с федеральным и областным законодательством. Такую инициативу могут выдвинуть:</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граждане Российской Федерации, имеющие право на участие в местном референдуме;</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Дума муниципального округа и глава администрации муниципального округа совместно, посредством принятия соответствующих правовых актов.</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Условием назначения местного референдума по инициативе граждан Российской Федерации,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муниципального округа, но не может быть менее 25 подписей. </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Порядок подготовки и проведения местного референдума регулируется федеральными и областными законами.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В случае если для его реализации требуется принятие (издание) муниципального правового акта, орган (должностное лицо) местного самоуправления муниципального округа, в компетенцию которого входит данный вопрос, обязан (обязано) принять такой а</w:t>
      </w:r>
      <w:proofErr w:type="gramStart"/>
      <w:r w:rsidRPr="009C4C56">
        <w:rPr>
          <w:rFonts w:ascii="Times New Roman" w:hAnsi="Times New Roman" w:cs="Times New Roman"/>
          <w:sz w:val="28"/>
          <w:szCs w:val="28"/>
        </w:rPr>
        <w:t>кт в ср</w:t>
      </w:r>
      <w:proofErr w:type="gramEnd"/>
      <w:r w:rsidRPr="009C4C56">
        <w:rPr>
          <w:rFonts w:ascii="Times New Roman" w:hAnsi="Times New Roman" w:cs="Times New Roman"/>
          <w:sz w:val="28"/>
          <w:szCs w:val="28"/>
        </w:rPr>
        <w:t>ок, не превышающий 3 месяца.</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Итоги голосования и принятое на местном референдуме решение подлежат официальному опубликованию.</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11. Муниципальные выборы</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tabs>
          <w:tab w:val="left" w:pos="3402"/>
        </w:tabs>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Муниципальные выборы проводятся в соответствии с федеральными и областными законами в целях избрания депутатов Думы муниципального округа на основе всеобщего равного и прямого избирательного права при тайном голосовании.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Муниципальные выборы назначаются Думой муниципального округа. Решение о назначении выборов должно быть принято не ранее чем за 90 дней и не </w:t>
      </w:r>
      <w:proofErr w:type="gramStart"/>
      <w:r w:rsidRPr="009C4C56">
        <w:rPr>
          <w:rFonts w:ascii="Times New Roman" w:hAnsi="Times New Roman" w:cs="Times New Roman"/>
          <w:sz w:val="28"/>
          <w:szCs w:val="28"/>
        </w:rPr>
        <w:t>позднее</w:t>
      </w:r>
      <w:proofErr w:type="gramEnd"/>
      <w:r w:rsidRPr="009C4C56">
        <w:rPr>
          <w:rFonts w:ascii="Times New Roman" w:hAnsi="Times New Roman" w:cs="Times New Roman"/>
          <w:sz w:val="28"/>
          <w:szCs w:val="28"/>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При назначении досрочных выборов сроки, указанные в настоящей части, а также сроки иных избирательных действий могут быть сокращены, но не более чем на одну треть.</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lastRenderedPageBreak/>
        <w:t xml:space="preserve">3. При проведении выборов применяется </w:t>
      </w:r>
      <w:r w:rsidRPr="009C4C56">
        <w:rPr>
          <w:rFonts w:ascii="Times New Roman" w:eastAsiaTheme="minorHAnsi" w:hAnsi="Times New Roman" w:cs="Times New Roman"/>
          <w:sz w:val="28"/>
          <w:szCs w:val="28"/>
        </w:rPr>
        <w:t>мажоритарная избирательная система относительного большинства.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eastAsiaTheme="minorHAnsi" w:hAnsi="Times New Roman" w:cs="Times New Roman"/>
          <w:sz w:val="28"/>
          <w:szCs w:val="28"/>
        </w:rPr>
        <w:t xml:space="preserve">4. </w:t>
      </w:r>
      <w:r w:rsidRPr="009C4C56">
        <w:rPr>
          <w:rFonts w:ascii="Times New Roman" w:hAnsi="Times New Roman" w:cs="Times New Roman"/>
          <w:sz w:val="28"/>
          <w:szCs w:val="28"/>
        </w:rPr>
        <w:t>Итоги муниципальных выборов подлежат официальному опубликованию.</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C4C56">
        <w:rPr>
          <w:rFonts w:ascii="Times New Roman" w:hAnsi="Times New Roman" w:cs="Times New Roman"/>
          <w:b/>
          <w:bCs/>
          <w:sz w:val="28"/>
          <w:szCs w:val="28"/>
        </w:rPr>
        <w:t>Статья 12. Сход граждан</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В случаях, предусмотренных Федеральным законом «Об общих принципах организации местного самоуправления в единой системе публичной власти», сход граждан может проводиться: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sz w:val="28"/>
          <w:szCs w:val="28"/>
        </w:rPr>
        <w:t>1)</w:t>
      </w:r>
      <w:r w:rsidRPr="009C4C56">
        <w:rPr>
          <w:rFonts w:ascii="Times New Roman" w:hAnsi="Times New Roman" w:cs="Times New Roman"/>
          <w:bCs/>
          <w:sz w:val="28"/>
          <w:szCs w:val="28"/>
        </w:rPr>
        <w:t xml:space="preserve">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bCs/>
          <w:sz w:val="28"/>
          <w:szCs w:val="28"/>
        </w:rPr>
        <w:t xml:space="preserve">2) </w:t>
      </w:r>
      <w:r w:rsidRPr="009C4C56">
        <w:rPr>
          <w:rFonts w:ascii="Times New Roman" w:hAnsi="Times New Roman" w:cs="Times New Roman"/>
          <w:sz w:val="28"/>
          <w:szCs w:val="28"/>
        </w:rPr>
        <w:t xml:space="preserve">в соответствии с законом Кировской области </w:t>
      </w:r>
      <w:proofErr w:type="gramStart"/>
      <w:r w:rsidRPr="009C4C56">
        <w:rPr>
          <w:rFonts w:ascii="Times New Roman" w:hAnsi="Times New Roman" w:cs="Times New Roman"/>
          <w:sz w:val="28"/>
          <w:szCs w:val="28"/>
        </w:rPr>
        <w:t>на части территории</w:t>
      </w:r>
      <w:proofErr w:type="gramEnd"/>
      <w:r w:rsidRPr="009C4C56">
        <w:rPr>
          <w:rFonts w:ascii="Times New Roman" w:hAnsi="Times New Roman" w:cs="Times New Roman"/>
          <w:sz w:val="28"/>
          <w:szCs w:val="28"/>
        </w:rPr>
        <w:t xml:space="preserve">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В сельском населенном пункте сход граждан также может проводиться </w:t>
      </w:r>
      <w:proofErr w:type="gramStart"/>
      <w:r w:rsidRPr="009C4C56">
        <w:rPr>
          <w:rFonts w:ascii="Times New Roman" w:hAnsi="Times New Roman" w:cs="Times New Roman"/>
          <w:sz w:val="28"/>
          <w:szCs w:val="28"/>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9C4C56">
        <w:rPr>
          <w:rFonts w:ascii="Times New Roman" w:hAnsi="Times New Roman" w:cs="Times New Roman"/>
          <w:sz w:val="28"/>
          <w:szCs w:val="28"/>
        </w:rPr>
        <w:t>, предусмотренных законодательством Российской Федерации о муниципальной службе.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Сход граждан может созываться главой муниципального округа либо Думой муниципального округа, в том числе по инициативе </w:t>
      </w:r>
      <w:proofErr w:type="gramStart"/>
      <w:r w:rsidRPr="009C4C56">
        <w:rPr>
          <w:rFonts w:ascii="Times New Roman" w:hAnsi="Times New Roman" w:cs="Times New Roman"/>
          <w:sz w:val="28"/>
          <w:szCs w:val="28"/>
        </w:rPr>
        <w:t>группы жителей соответствующей части территории населенного пункта</w:t>
      </w:r>
      <w:proofErr w:type="gramEnd"/>
      <w:r w:rsidRPr="009C4C56">
        <w:rPr>
          <w:rFonts w:ascii="Times New Roman" w:hAnsi="Times New Roman" w:cs="Times New Roman"/>
          <w:sz w:val="28"/>
          <w:szCs w:val="28"/>
        </w:rPr>
        <w:t xml:space="preserve"> численностью не менее 10 человек.</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Критерием определения границ части территории населенного пункта, входящего в состав территории муниципального округа, на которой может проводиться сход граждан по вопросу введения и использования средств самообложения граждан, является общность территории проживания граждан (многоквартирный дом, группа многоквартирных домов и (или) домов блокированной застройки и (или) жилых домов, жилой микрорайон).</w:t>
      </w:r>
    </w:p>
    <w:p w:rsidR="009C4C56" w:rsidRPr="009C4C56" w:rsidRDefault="009C4C56" w:rsidP="009C4C56">
      <w:pPr>
        <w:widowControl w:val="0"/>
        <w:numPr>
          <w:ilvl w:val="12"/>
          <w:numId w:val="0"/>
        </w:numPr>
        <w:suppressAutoHyphens/>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5. Порядок организации и проведения схода граждан определяется </w:t>
      </w:r>
      <w:r w:rsidRPr="009C4C56">
        <w:rPr>
          <w:rFonts w:ascii="Times New Roman" w:eastAsiaTheme="minorHAnsi" w:hAnsi="Times New Roman" w:cs="Times New Roman"/>
          <w:sz w:val="28"/>
          <w:szCs w:val="28"/>
        </w:rPr>
        <w:t xml:space="preserve">нормативным правовым актом </w:t>
      </w:r>
      <w:r w:rsidRPr="009C4C56">
        <w:rPr>
          <w:rFonts w:ascii="Times New Roman" w:hAnsi="Times New Roman" w:cs="Times New Roman"/>
          <w:sz w:val="28"/>
          <w:szCs w:val="28"/>
        </w:rPr>
        <w:t>Думы муниципального округа</w:t>
      </w:r>
      <w:r w:rsidRPr="009C4C56">
        <w:rPr>
          <w:rFonts w:ascii="Times New Roman" w:eastAsiaTheme="minorHAnsi" w:hAnsi="Times New Roman" w:cs="Times New Roman"/>
          <w:sz w:val="28"/>
          <w:szCs w:val="28"/>
        </w:rPr>
        <w:t>.</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Порядок организации и проведения схода граждан должен предусматривать заблаговременное оповещение жителей муниципального округа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w:t>
      </w:r>
      <w:r w:rsidRPr="009C4C56">
        <w:rPr>
          <w:rFonts w:ascii="Times New Roman" w:eastAsiaTheme="minorHAnsi" w:hAnsi="Times New Roman" w:cs="Times New Roman"/>
          <w:sz w:val="28"/>
          <w:szCs w:val="28"/>
        </w:rPr>
        <w:t>не менее чем за 10  дней до его проведения.</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6. Сход граждан правомочен при участии в нем более половины обладающих избирательным правом жителей населенного пункта (либо части </w:t>
      </w:r>
      <w:r w:rsidRPr="009C4C56">
        <w:rPr>
          <w:rFonts w:ascii="Times New Roman" w:hAnsi="Times New Roman" w:cs="Times New Roman"/>
          <w:sz w:val="28"/>
          <w:szCs w:val="28"/>
        </w:rPr>
        <w:lastRenderedPageBreak/>
        <w:t>его территории).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В случае</w:t>
      </w:r>
      <w:proofErr w:type="gramStart"/>
      <w:r w:rsidRPr="009C4C56">
        <w:rPr>
          <w:rFonts w:ascii="Times New Roman" w:hAnsi="Times New Roman" w:cs="Times New Roman"/>
          <w:sz w:val="28"/>
          <w:szCs w:val="28"/>
        </w:rPr>
        <w:t>,</w:t>
      </w:r>
      <w:proofErr w:type="gramEnd"/>
      <w:r w:rsidRPr="009C4C56">
        <w:rPr>
          <w:rFonts w:ascii="Times New Roman" w:hAnsi="Times New Roman" w:cs="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Решение схода граждан считается принятым, если за него проголосовало более половины участников схода граждан.</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8. Решения, принятые на сходе граждан, подлежат официальному опубликованию.</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13. Опрос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w:t>
      </w:r>
      <w:proofErr w:type="gramStart"/>
      <w:r w:rsidRPr="009C4C56">
        <w:rPr>
          <w:rFonts w:ascii="Times New Roman" w:hAnsi="Times New Roman" w:cs="Times New Roman"/>
          <w:sz w:val="28"/>
          <w:szCs w:val="28"/>
        </w:rPr>
        <w:t xml:space="preserve">Опрос граждан проводится на всей территории муниципального округа или на его части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Кировской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Результаты опроса носят рекомендательный характер. </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В опросе могут принимать участие жители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w:t>
      </w:r>
      <w:r w:rsidRPr="009C4C56">
        <w:rPr>
          <w:rFonts w:ascii="Times New Roman" w:eastAsiaTheme="minorHAnsi" w:hAnsi="Times New Roman" w:cs="Times New Roman"/>
          <w:sz w:val="28"/>
          <w:szCs w:val="28"/>
        </w:rPr>
        <w:t xml:space="preserve">восемнадцатилетнего </w:t>
      </w:r>
      <w:r w:rsidRPr="009C4C56">
        <w:rPr>
          <w:rFonts w:ascii="Times New Roman" w:hAnsi="Times New Roman" w:cs="Times New Roman"/>
          <w:sz w:val="28"/>
          <w:szCs w:val="28"/>
        </w:rPr>
        <w:t>возраста.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Опрос граждан проводится по инициативе:</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1) Думы муниципального округа, главы муниципального округа или главы администрации муниципального округа</w:t>
      </w:r>
      <w:r w:rsidRPr="009C4C56">
        <w:rPr>
          <w:rFonts w:ascii="Times New Roman" w:eastAsiaTheme="minorHAnsi" w:hAnsi="Times New Roman" w:cs="Times New Roman"/>
          <w:sz w:val="28"/>
          <w:szCs w:val="28"/>
        </w:rPr>
        <w:t>;</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органов государственной власти Кировской области;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Порядок назначения и проведения опроса граждан определяются нормативным правовым актом Думы муниципального округа в соответствии с законом Кировской области.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Решение о назначении опроса граждан принимается Думой муниципального округа в течение трех месяцев с момента поступления инициативы проведения опроса граждан, предусмотренной частью 2 настоящей статьи.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5. Для проведения опроса граждан может использоваться официальный сайт муниципального округа в информационно-телекоммуникационной сети </w:t>
      </w:r>
      <w:r w:rsidRPr="009C4C56">
        <w:rPr>
          <w:rFonts w:ascii="Times New Roman" w:hAnsi="Times New Roman" w:cs="Times New Roman"/>
          <w:sz w:val="28"/>
          <w:szCs w:val="28"/>
        </w:rPr>
        <w:lastRenderedPageBreak/>
        <w:t>«Интернет».</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6. Решение Думы муниципального округа о назначении опроса граждан должно быть обнародовано не менее чем за 10 дней до его проведения. </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Такое решение должно определять:</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дату и сроки проведения опроса;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2) формулировку вопроса (вопросов), предлагаемого (предлагаемых) при проведении опроса;</w:t>
      </w:r>
      <w:proofErr w:type="gramEnd"/>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методику проведения опроса;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форму опросного листа;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минимальную численность жителей муниципального округа, участвующих в опросе;</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муниципального округа в информационно-телекоммуникационной сети «Интернет».</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 xml:space="preserve">7. </w:t>
      </w:r>
      <w:r w:rsidRPr="009C4C56">
        <w:rPr>
          <w:rFonts w:ascii="Times New Roman" w:eastAsiaTheme="minorHAnsi" w:hAnsi="Times New Roman" w:cs="Times New Roman"/>
          <w:sz w:val="28"/>
          <w:szCs w:val="28"/>
        </w:rPr>
        <w:t>Результаты опроса подлежат обнародованию.</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14. Публичные слушания, общественные обсуждения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Публичные слушания проводятся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На публичные слушания в обязательном порядке выносятся: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 xml:space="preserve">1) проект Устава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приведения данного Устава в соответствие с этими нормативными правовыми актами; </w:t>
      </w:r>
      <w:proofErr w:type="gramEnd"/>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проект бюджета муниципального округа и отчет о его исполнении;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вопросы о преобразовании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3. В публичных слушаниях имеют право участвовать жители муниципального округа, достигшие восемнадцатилетнего возраста.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4. Публичные слушания проводятся по инициативе:</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1) Думы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2) главы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3) жителей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5. </w:t>
      </w:r>
      <w:proofErr w:type="gramStart"/>
      <w:r w:rsidRPr="009C4C56">
        <w:rPr>
          <w:rFonts w:ascii="Times New Roman" w:hAnsi="Times New Roman" w:cs="Times New Roman"/>
          <w:sz w:val="28"/>
          <w:szCs w:val="28"/>
        </w:rPr>
        <w:t>Публичные слушания, проводимые по инициативе жителей муниципального округа или Думы муниципального округа, назначаются Думой муниципального округа, а публичные слушания, проводимые по инициативе главы муниципального округа, - главой муниципального округа.</w:t>
      </w:r>
      <w:proofErr w:type="gramEnd"/>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lastRenderedPageBreak/>
        <w:t xml:space="preserve">6. Порядок назначения и проведения публичных слушаний определяется </w:t>
      </w:r>
      <w:r w:rsidRPr="009C4C56">
        <w:rPr>
          <w:rFonts w:ascii="Times New Roman" w:eastAsiaTheme="minorHAnsi" w:hAnsi="Times New Roman" w:cs="Times New Roman"/>
          <w:sz w:val="28"/>
          <w:szCs w:val="28"/>
        </w:rPr>
        <w:t xml:space="preserve">нормативными правовыми актами </w:t>
      </w:r>
      <w:r w:rsidRPr="009C4C56">
        <w:rPr>
          <w:rFonts w:ascii="Times New Roman" w:hAnsi="Times New Roman" w:cs="Times New Roman"/>
          <w:sz w:val="28"/>
          <w:szCs w:val="28"/>
        </w:rPr>
        <w:t>Думы муниципального округа</w:t>
      </w:r>
      <w:r w:rsidRPr="009C4C56">
        <w:rPr>
          <w:rFonts w:ascii="Times New Roman" w:eastAsiaTheme="minorHAnsi" w:hAnsi="Times New Roman" w:cs="Times New Roman"/>
          <w:sz w:val="28"/>
          <w:szCs w:val="28"/>
        </w:rPr>
        <w:t xml:space="preserve"> в соответствии с законом Кировской области.</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proofErr w:type="gramStart"/>
      <w:r w:rsidRPr="009C4C56">
        <w:rPr>
          <w:rFonts w:ascii="Times New Roman" w:eastAsiaTheme="minorHAnsi" w:hAnsi="Times New Roman" w:cs="Times New Roman"/>
          <w:sz w:val="28"/>
          <w:szCs w:val="28"/>
        </w:rPr>
        <w:t>Порядок проведения публичных слушаний должен предусматривать оповещение жителей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Решение о назначении публичных слушаний должно быть принято Думой муниципального округа или главой муниципального округа в течение 10 дней с момента поступления инициативы проведения публичных слушаний, предусмотренной частью 4 настоящей статьи.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8. </w:t>
      </w:r>
      <w:proofErr w:type="gramStart"/>
      <w:r w:rsidRPr="009C4C56">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9C4C56">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9. </w:t>
      </w:r>
      <w:r w:rsidRPr="009C4C56">
        <w:rPr>
          <w:rFonts w:ascii="Times New Roman" w:eastAsiaTheme="minorHAnsi" w:hAnsi="Times New Roman" w:cs="Times New Roman"/>
          <w:sz w:val="28"/>
          <w:szCs w:val="28"/>
        </w:rPr>
        <w:t>Результаты публичных слушаний, общественных обсуждений, включая мотивированное обоснование принятых решений, подлежат обнародованию.</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15. Собрание граждан</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Собрания граждан могут проводиться:</w:t>
      </w: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для обсуждения вопросов непосредственного обеспечения жизнедеятельности населения;</w:t>
      </w: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5) в целях осуществления территориального общественного </w:t>
      </w:r>
      <w:r w:rsidRPr="009C4C56">
        <w:rPr>
          <w:rFonts w:ascii="Times New Roman" w:hAnsi="Times New Roman" w:cs="Times New Roman"/>
          <w:sz w:val="28"/>
          <w:szCs w:val="28"/>
        </w:rPr>
        <w:lastRenderedPageBreak/>
        <w:t xml:space="preserve">самоуправления </w:t>
      </w:r>
      <w:proofErr w:type="gramStart"/>
      <w:r w:rsidRPr="009C4C56">
        <w:rPr>
          <w:rFonts w:ascii="Times New Roman" w:hAnsi="Times New Roman" w:cs="Times New Roman"/>
          <w:sz w:val="28"/>
          <w:szCs w:val="28"/>
        </w:rPr>
        <w:t>на части территории</w:t>
      </w:r>
      <w:proofErr w:type="gramEnd"/>
      <w:r w:rsidRPr="009C4C56">
        <w:rPr>
          <w:rFonts w:ascii="Times New Roman" w:hAnsi="Times New Roman" w:cs="Times New Roman"/>
          <w:sz w:val="28"/>
          <w:szCs w:val="28"/>
        </w:rPr>
        <w:t xml:space="preserve"> муниципального округа.</w:t>
      </w:r>
    </w:p>
    <w:p w:rsidR="009C4C56" w:rsidRPr="009C4C56" w:rsidRDefault="009C4C56" w:rsidP="009C4C56">
      <w:pPr>
        <w:widowControl w:val="0"/>
        <w:tabs>
          <w:tab w:val="left" w:pos="-851"/>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9C4C56" w:rsidRPr="009C4C56" w:rsidRDefault="009C4C56" w:rsidP="009C4C56">
      <w:pPr>
        <w:widowControl w:val="0"/>
        <w:tabs>
          <w:tab w:val="left" w:pos="-1134"/>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Собрание граждан, проводимое по инициативе Думы муниципального округа или главы муниципального округа, назначается соответственно Думой муниципального округа или главой муниципального округа.</w:t>
      </w:r>
    </w:p>
    <w:p w:rsidR="009C4C56" w:rsidRPr="009C4C56" w:rsidRDefault="009C4C56" w:rsidP="009C4C56">
      <w:pPr>
        <w:widowControl w:val="0"/>
        <w:tabs>
          <w:tab w:val="left" w:pos="-1134"/>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Собрание граждан, проводимое по инициативе населения, назначается Думой муниципального округа в порядке, установленном нормативным правовым актом Думы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4. Порядок назначения и проведения собраний граждан определяются </w:t>
      </w:r>
      <w:r w:rsidRPr="009C4C56">
        <w:rPr>
          <w:rFonts w:ascii="Times New Roman" w:eastAsiaTheme="minorHAnsi" w:hAnsi="Times New Roman" w:cs="Times New Roman"/>
          <w:sz w:val="28"/>
          <w:szCs w:val="28"/>
        </w:rPr>
        <w:t xml:space="preserve">нормативным правовым актом </w:t>
      </w:r>
      <w:r w:rsidRPr="009C4C56">
        <w:rPr>
          <w:rFonts w:ascii="Times New Roman" w:hAnsi="Times New Roman" w:cs="Times New Roman"/>
          <w:sz w:val="28"/>
          <w:szCs w:val="28"/>
        </w:rPr>
        <w:t xml:space="preserve">Думы муниципального округа. </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C4C56" w:rsidRPr="009C4C56" w:rsidRDefault="009C4C56" w:rsidP="009C4C56">
      <w:pPr>
        <w:widowControl w:val="0"/>
        <w:tabs>
          <w:tab w:val="left" w:pos="-1134"/>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В собрании граждан, проводимом на территории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9C4C56" w:rsidRPr="009C4C56" w:rsidRDefault="009C4C56" w:rsidP="009C4C56">
      <w:pPr>
        <w:widowControl w:val="0"/>
        <w:tabs>
          <w:tab w:val="left" w:pos="-1134"/>
        </w:tabs>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9C4C56">
        <w:rPr>
          <w:rFonts w:ascii="Times New Roman" w:hAnsi="Times New Roman" w:cs="Times New Roman"/>
          <w:sz w:val="28"/>
          <w:szCs w:val="28"/>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Кировской области.</w:t>
      </w:r>
    </w:p>
    <w:p w:rsidR="009C4C56" w:rsidRPr="009C4C56" w:rsidRDefault="009C4C56" w:rsidP="009C4C56">
      <w:pPr>
        <w:widowControl w:val="0"/>
        <w:tabs>
          <w:tab w:val="left" w:pos="-709"/>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C4C56" w:rsidRPr="009C4C56" w:rsidRDefault="009C4C56" w:rsidP="009C4C56">
      <w:pPr>
        <w:widowControl w:val="0"/>
        <w:tabs>
          <w:tab w:val="left" w:pos="993"/>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C4C56" w:rsidRPr="009C4C56" w:rsidRDefault="009C4C56" w:rsidP="009C4C56">
      <w:pPr>
        <w:widowControl w:val="0"/>
        <w:tabs>
          <w:tab w:val="left" w:pos="-709"/>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8. Итоги собрания граждан подлежат официальному обнародованию. </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16. Инициативные проекты</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 xml:space="preserve">1. В целях реализации мероприятий, имеющих приоритетное значение </w:t>
      </w:r>
      <w:r w:rsidRPr="009C4C56">
        <w:rPr>
          <w:rFonts w:ascii="Times New Roman" w:hAnsi="Times New Roman" w:cs="Times New Roman"/>
          <w:bCs/>
          <w:sz w:val="28"/>
          <w:szCs w:val="28"/>
        </w:rPr>
        <w:lastRenderedPageBreak/>
        <w:t xml:space="preserve">для жителей муниципального округа или его части, по решению вопросов непосредственного обеспечения жизнедеятельности населения или иных вопросов, право </w:t>
      </w:r>
      <w:proofErr w:type="gramStart"/>
      <w:r w:rsidRPr="009C4C56">
        <w:rPr>
          <w:rFonts w:ascii="Times New Roman" w:hAnsi="Times New Roman" w:cs="Times New Roman"/>
          <w:bCs/>
          <w:sz w:val="28"/>
          <w:szCs w:val="28"/>
        </w:rPr>
        <w:t>решения</w:t>
      </w:r>
      <w:proofErr w:type="gramEnd"/>
      <w:r w:rsidRPr="009C4C56">
        <w:rPr>
          <w:rFonts w:ascii="Times New Roman" w:hAnsi="Times New Roman" w:cs="Times New Roman"/>
          <w:bCs/>
          <w:sz w:val="28"/>
          <w:szCs w:val="28"/>
        </w:rPr>
        <w:t xml:space="preserve"> которых предоставлено органам местного самоуправления, в администрацию муниципального округа, в том числе через территориальный орган администрации муниципального округа, может быть внесен инициативный проект.</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2.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Думы муниципального округа.</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староста сельского населенного пункта (далее – инициаторы проекта). </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 xml:space="preserve">4. </w:t>
      </w:r>
      <w:proofErr w:type="gramStart"/>
      <w:r w:rsidRPr="009C4C56">
        <w:rPr>
          <w:rFonts w:ascii="Times New Roman" w:hAnsi="Times New Roman" w:cs="Times New Roman"/>
          <w:bCs/>
          <w:sz w:val="28"/>
          <w:szCs w:val="28"/>
        </w:rPr>
        <w:t>Инициативный проект до его внесения в администрацию муниципального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округа,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или собранием граждан решения</w:t>
      </w:r>
      <w:proofErr w:type="gramEnd"/>
      <w:r w:rsidRPr="009C4C56">
        <w:rPr>
          <w:rFonts w:ascii="Times New Roman" w:hAnsi="Times New Roman" w:cs="Times New Roman"/>
          <w:bCs/>
          <w:sz w:val="28"/>
          <w:szCs w:val="28"/>
        </w:rPr>
        <w:t xml:space="preserve">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 xml:space="preserve">5. Порядок выдвижения, внесения, обсуждения, рассмотрения инициативных проектов, а также проведения их конкурсного отбора устанавливается Думой муниципального округа в соответствии с Федеральным законом «Об общих принципах организации местного самоуправления в единой системе публичной власти» и законом и (или) иным нормативным правовым актом Кировской области. </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6. Информация о рассмотрении инициативного проекта администрацией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r w:rsidRPr="009C4C56">
        <w:rPr>
          <w:rFonts w:ascii="Times New Roman" w:hAnsi="Times New Roman" w:cs="Times New Roman"/>
          <w:bCs/>
          <w:sz w:val="28"/>
          <w:szCs w:val="28"/>
        </w:rPr>
        <w:t>7. Отчет администрации муниципального округа об итогах реализации инициативного проекта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доводится до сведения граждан старостой сельского населенного пункта.</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Cs/>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lastRenderedPageBreak/>
        <w:t>Статья 17. Территориальное общественное самоуправление</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Под территориальным общественным самоуправлением (далее – ТОС) понимается самоорганизация граждан по месту их жительства </w:t>
      </w:r>
      <w:proofErr w:type="gramStart"/>
      <w:r w:rsidRPr="009C4C56">
        <w:rPr>
          <w:rFonts w:ascii="Times New Roman" w:hAnsi="Times New Roman" w:cs="Times New Roman"/>
          <w:sz w:val="28"/>
          <w:szCs w:val="28"/>
        </w:rPr>
        <w:t>на части территории</w:t>
      </w:r>
      <w:proofErr w:type="gramEnd"/>
      <w:r w:rsidRPr="009C4C56">
        <w:rPr>
          <w:rFonts w:ascii="Times New Roman" w:hAnsi="Times New Roman" w:cs="Times New Roman"/>
          <w:sz w:val="28"/>
          <w:szCs w:val="28"/>
        </w:rPr>
        <w:t xml:space="preserve">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Границы территории, на которой осуществляется ТОС, устанавливаются по предложению населения, проживающего на соответствующей территории, Думой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ТОС осуществляется непосредственно населением посредством проведения собраний (конференций) граждан, а также посредством создания органов ТОС.</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ТОС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Органы ТОС избираются на собраниях (конференциях) граждан, проживающих на соответствующей территории.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ТОС считается учрежденным с момента регистрации устава ТОС уполномоченным органом местного самоуправления. Порядок регистрации устава ТОС определяется нормативными правовыми актами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8.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w:t>
      </w:r>
      <w:r w:rsidRPr="009C4C56">
        <w:rPr>
          <w:rFonts w:ascii="Times New Roman" w:eastAsiaTheme="minorHAnsi" w:hAnsi="Times New Roman" w:cs="Times New Roman"/>
          <w:sz w:val="28"/>
          <w:szCs w:val="28"/>
        </w:rPr>
        <w:t xml:space="preserve">восемнадцатилетнего </w:t>
      </w:r>
      <w:r w:rsidRPr="009C4C56">
        <w:rPr>
          <w:rFonts w:ascii="Times New Roman" w:hAnsi="Times New Roman" w:cs="Times New Roman"/>
          <w:sz w:val="28"/>
          <w:szCs w:val="28"/>
        </w:rPr>
        <w:t>возраста.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9. В случаях, предусмотренных нормативными правовыми актами Думы муниципального округа, уставом ТОС,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муниципального округа, уставом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10. 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11. К исключительным полномочиям собрания, конференции граждан, осуществляющих ТОС, относятся: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1) установление структуры органов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принятие устава ТОС, внесение в него изменений и дополнений;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избрание органов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определение основных направлений деятельности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утверждение сметы доходов и расходов ТОС и отчет</w:t>
      </w:r>
      <w:proofErr w:type="gramStart"/>
      <w:r w:rsidRPr="009C4C56">
        <w:rPr>
          <w:rFonts w:ascii="Times New Roman" w:hAnsi="Times New Roman" w:cs="Times New Roman"/>
          <w:sz w:val="28"/>
          <w:szCs w:val="28"/>
        </w:rPr>
        <w:t>а о ее</w:t>
      </w:r>
      <w:proofErr w:type="gramEnd"/>
      <w:r w:rsidRPr="009C4C56">
        <w:rPr>
          <w:rFonts w:ascii="Times New Roman" w:hAnsi="Times New Roman" w:cs="Times New Roman"/>
          <w:sz w:val="28"/>
          <w:szCs w:val="28"/>
        </w:rPr>
        <w:t xml:space="preserve"> исполнении;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рассмотрение и утверждение отчетов о деятельности органов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обсуждение инициативного проекта и принятие решения по вопросу о его одобрении.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12. Органы ТОС:</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действуют в интересах населения, проживающего на соответствующей территории;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самоуправления с использованием средств местного бюджета;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13. Органы ТОС могут выдвигать инициативный проект в качестве инициаторов проекта.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14. Порядок организации и осуществления ТОС, условия и порядок выделения необходимых средств из местного бюджета определяются нормативными правовыми актами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C4C56">
        <w:rPr>
          <w:rFonts w:ascii="Times New Roman" w:hAnsi="Times New Roman" w:cs="Times New Roman"/>
          <w:b/>
          <w:bCs/>
          <w:sz w:val="28"/>
          <w:szCs w:val="28"/>
        </w:rPr>
        <w:t>Статья 18. Староста сельского населенного пункта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округе, может назначаться староста сельского населенного пункта.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Староста сельского населенного пункта назначается Думой муниципального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w:t>
      </w:r>
      <w:r w:rsidRPr="009C4C56">
        <w:rPr>
          <w:rFonts w:ascii="Times New Roman" w:hAnsi="Times New Roman" w:cs="Times New Roman"/>
          <w:sz w:val="28"/>
          <w:szCs w:val="28"/>
        </w:rPr>
        <w:lastRenderedPageBreak/>
        <w:t>помещение, расположенное на территории данного сельского населенного пункта.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Срок полномочий старосты сельского населенного пункта составляет 3 года.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Полномочия старосты сельского населенного пункта прекращаются досрочно по решению Думы муниципального округа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Староста сельского населенного пункта для решения возложенных на него задач обладает полномочиями, предусмотренными частью 8 статьи 51 Федерального закона «Об общих принципах организации местного самоуправления в единой системе публичной власти», а также иными полномочиями, предусмотренными нормативным правовым актом Думы муниципального округа в соответствии законом Кировской области.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Думы муниципального округа в соответствии с законом Кировской области.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ГЛАВА 4. ОРГАНЫ МЕСТНОГО САМОУПРАВЛЕНИЯ МУНИЦИПАЛЬНОГО ОКРУГА И ДОЛЖНОСТНЫЕ ЛИЦА МЕСТНОГО САМОУПРАВЛЕНИЯ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19. Органы местного самоуправления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Структуру органов местного самоуправления муниципального округа образуют:</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представительный орган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полное наименование – Дума муниципального образования Советский муниципальный округ Кировской области, сокращенное – Дума Советского муниципального округа (по тексту – Дума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глава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полное наименование – глава муниципального образования Советский муниципальный округ Кировской области, сокращенное – глава Советского муниципального округа (по тексту – глава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исполнительно-распорядительный орган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полное наименование: администрация муниципального образования Советский муниципальный округ Кировской области, сокращенное – администрация Советского муниципального округа (по тексту – администрация муниципального округа, местная администрация, администрация).</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4) контрольно-счетный орган муниципального образования – Контрольно-счетная комиссия Советского муниципального округа Кировской области.</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20. Дума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Дума муниципального округа – выборный представительный орган местного самоуправления, обладающий правом представлять интересы населения муниципального округа и принимать от его имени решения, действующие на территории муниципального округа. Дума муниципального округа избирается на муниципальных выборах сроком на 5 лет.</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Дума муниципального округа состоит из 17 депутатов.</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Порядок проведения выборов в Думу муниципального округа определяется федеральным и областным законодательством.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Дума муниципального округа может осуществлять свои полномочия в случае избрания не менее двух третей от установленной настоящим Уставом численности депутатов.</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Депутатом Думы муниципального округа может быть избран гражданин Российской Федерации, достигший возраста 18 лет на день голосования, а также постоянно проживающий на территории муниципального округа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Порядок деятельности Думы муниципального округа устанавливается Регламентом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Заседание Думы муниципального округа не может считаться правомочным, если на нем присутствует менее 50 % от числа избранных депутатов</w:t>
      </w:r>
      <w:r w:rsidRPr="009C4C56">
        <w:rPr>
          <w:rFonts w:ascii="Times New Roman" w:hAnsi="Times New Roman" w:cs="Times New Roman"/>
          <w:i/>
          <w:sz w:val="28"/>
          <w:szCs w:val="28"/>
        </w:rPr>
        <w:t>.</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Заседания Думы проводятся не реже одного раза в три месяца.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Вновь избранная Дума муниципального округа собирается на первое заседание не позднее чем через 14 дней со дня избрания ее в правомочном составе.</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Дума муниципального округа обладает правами юридического лица, является муниципальным казенным учреждением.</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8. Организацию деятельности Думы муниципального округа осуществляет председатель Думы муниципального округа, избираемый Думой из своего состава.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21. Компетенция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В исключительной компетенции Думы муниципального округа находятся: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принятие Устава муниципального округа, внесение в него изменений и дополнений;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2) утверждение бюджета муниципального округа и отчета о его исполнении;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w:t>
      </w:r>
      <w:r w:rsidRPr="009C4C56">
        <w:rPr>
          <w:rFonts w:ascii="Times New Roman" w:eastAsiaTheme="minorHAnsi" w:hAnsi="Times New Roman" w:cs="Times New Roman"/>
          <w:bCs/>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r w:rsidRPr="009C4C56">
        <w:rPr>
          <w:rFonts w:ascii="Times New Roman" w:hAnsi="Times New Roman" w:cs="Times New Roman"/>
          <w:sz w:val="28"/>
          <w:szCs w:val="28"/>
        </w:rPr>
        <w:t>;</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утверждение стратегии социально-экономического развития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8) </w:t>
      </w:r>
      <w:proofErr w:type="gramStart"/>
      <w:r w:rsidRPr="009C4C56">
        <w:rPr>
          <w:rFonts w:ascii="Times New Roman" w:hAnsi="Times New Roman" w:cs="Times New Roman"/>
          <w:sz w:val="28"/>
          <w:szCs w:val="28"/>
        </w:rPr>
        <w:t>контроль за</w:t>
      </w:r>
      <w:proofErr w:type="gramEnd"/>
      <w:r w:rsidRPr="009C4C56">
        <w:rPr>
          <w:rFonts w:ascii="Times New Roman" w:hAnsi="Times New Roman" w:cs="Times New Roman"/>
          <w:sz w:val="28"/>
          <w:szCs w:val="28"/>
        </w:rPr>
        <w:t xml:space="preserve">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w:t>
      </w:r>
      <w:r w:rsidRPr="009C4C56">
        <w:rPr>
          <w:rFonts w:ascii="Times New Roman" w:eastAsiaTheme="minorHAnsi" w:hAnsi="Times New Roman" w:cs="Times New Roman"/>
          <w:sz w:val="28"/>
          <w:szCs w:val="28"/>
        </w:rPr>
        <w:t xml:space="preserve">вопросов непосредственного обеспечения жизнедеятельности населения;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9) принятие решения об удалении главы муниципального округа в отставку;</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10) утверждение правил благоустройства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bCs/>
          <w:iCs/>
          <w:sz w:val="28"/>
          <w:szCs w:val="28"/>
        </w:rPr>
      </w:pPr>
      <w:r w:rsidRPr="009C4C56">
        <w:rPr>
          <w:rFonts w:ascii="Times New Roman" w:eastAsiaTheme="minorHAnsi" w:hAnsi="Times New Roman" w:cs="Times New Roman"/>
          <w:bCs/>
          <w:iCs/>
          <w:sz w:val="28"/>
          <w:szCs w:val="28"/>
        </w:rPr>
        <w:t>11) заслушивание ежегодных отчетов главы муниципального округа о результатах его 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К компетенции Думы муниципального округа относится: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издание муниципальных правовых актов;</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принятие решения о проведении местного референдума;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определение порядка назначения и проведения публичных слушаний, опросов и собраний граждан;</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принятие предусмотренных Федеральным законом «Об общих принципах организации местного самоуправления в единой системе публичной власти» решений, связанных с изменением границ муниципального округа, а также с его преобразованием;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обеспечение исполнения принятого на местном референдуме решения в пределах своей компетенции;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установление официальных символов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утверждение структуры администрации по представлению главы администрации муниципального округа, принятие положения об администрации муниципального округа по представлению главы администрации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8) осуществление права законодательной инициативы в Законодательном Собрании Кировской области;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9) определение порядка и условий приватизации муниципального имущества в соответствии с федеральным законодательством;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10) утверждение генеральных планов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11) принятие решений о целях, формах, суммах муниципальных заимствований;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13) создание условий для развития местного традиционного народного художественного творчества в муниципальном округе;</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14) содействие в развитии сельскохозяйственного производства, создание условий для развития малого и среднего предпринимательства;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15) осуществление иных полномочий, отнесенных к ведению Думы муниципального округа федеральным законодательством, законодательством Кировской области, настоящим Уставом.</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22. Порядок рассмотрения и принятия Думой муниципального округа правовых актов</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w:t>
      </w:r>
      <w:proofErr w:type="gramStart"/>
      <w:r w:rsidRPr="009C4C56">
        <w:rPr>
          <w:rFonts w:ascii="Times New Roman" w:hAnsi="Times New Roman" w:cs="Times New Roman"/>
          <w:sz w:val="28"/>
          <w:szCs w:val="28"/>
        </w:rPr>
        <w:t>Дума муниципального округа по вопросам, отнесенным к ее компетенции федеральными законами, законами Кировской области, настоящим Уставом, принимает решения, устанавливающие правила, обязательные для исполнения на территории муниципального округа, решение об удалении главы муниципального округа в отставку, а также решения по вопросам организации ее деятельности и по иным вопросам, отнесенным к ее компетенции федеральными законами, законами Кировской области, настоящим Уставом.</w:t>
      </w:r>
      <w:proofErr w:type="gramEnd"/>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2. </w:t>
      </w:r>
      <w:r w:rsidRPr="009C4C56">
        <w:rPr>
          <w:rFonts w:ascii="Times New Roman" w:eastAsiaTheme="minorHAnsi" w:hAnsi="Times New Roman" w:cs="Times New Roman"/>
          <w:sz w:val="28"/>
          <w:szCs w:val="28"/>
        </w:rPr>
        <w:t>Проекты нормативных правовых актов могут вноситься в Думу муниципального округа депутатами Думы муниципального округа, главой муниципального округа, иными органами местного самоуправления, органами ТОС, инициативными группами граждан, прокурором района.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3. </w:t>
      </w:r>
      <w:proofErr w:type="gramStart"/>
      <w:r w:rsidRPr="009C4C56">
        <w:rPr>
          <w:rFonts w:ascii="Times New Roman" w:eastAsiaTheme="minorHAnsi" w:hAnsi="Times New Roman" w:cs="Times New Roman"/>
          <w:sz w:val="28"/>
          <w:szCs w:val="28"/>
        </w:rPr>
        <w:t>Проекты нормативных правовых актов Думы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w:t>
      </w:r>
      <w:proofErr w:type="gramEnd"/>
      <w:r w:rsidRPr="009C4C56">
        <w:rPr>
          <w:rFonts w:ascii="Times New Roman" w:eastAsiaTheme="minorHAnsi" w:hAnsi="Times New Roman" w:cs="Times New Roman"/>
          <w:sz w:val="28"/>
          <w:szCs w:val="28"/>
        </w:rPr>
        <w:t xml:space="preserve"> средств местного бюджета, рассматриваются Думой муниципального округа по представлению главы </w:t>
      </w:r>
      <w:r w:rsidRPr="009C4C56">
        <w:rPr>
          <w:rFonts w:ascii="Times New Roman" w:hAnsi="Times New Roman" w:cs="Times New Roman"/>
          <w:sz w:val="28"/>
          <w:szCs w:val="28"/>
        </w:rPr>
        <w:t xml:space="preserve">администрации </w:t>
      </w:r>
      <w:r w:rsidRPr="009C4C56">
        <w:rPr>
          <w:rFonts w:ascii="Times New Roman" w:eastAsiaTheme="minorHAnsi" w:hAnsi="Times New Roman" w:cs="Times New Roman"/>
          <w:sz w:val="28"/>
          <w:szCs w:val="28"/>
        </w:rPr>
        <w:lastRenderedPageBreak/>
        <w:t>муниципального округа либо при наличии заключения указанного лица. Данное заключение представляется в Думу муниципального округа в течение 20 дней.</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 xml:space="preserve">4. </w:t>
      </w:r>
      <w:r w:rsidRPr="009C4C56">
        <w:rPr>
          <w:rFonts w:ascii="Times New Roman" w:hAnsi="Times New Roman" w:cs="Times New Roman"/>
          <w:sz w:val="28"/>
          <w:szCs w:val="28"/>
        </w:rPr>
        <w:t>Решение Думы муниципального округа</w:t>
      </w:r>
      <w:r w:rsidRPr="009C4C56">
        <w:rPr>
          <w:rFonts w:ascii="Times New Roman" w:eastAsiaTheme="minorHAnsi" w:hAnsi="Times New Roman" w:cs="Times New Roman"/>
          <w:sz w:val="28"/>
          <w:szCs w:val="28"/>
        </w:rPr>
        <w:t>, в том числе устанавливающее правила, обязательные для исполнения на территории муниципального округа, а также по вопросам организации деятельности Думы муниципального округа, не может считаться принятым, если за него проголосовало менее половины от установленной численности депутатов Думы муниципального округа.</w:t>
      </w:r>
    </w:p>
    <w:p w:rsidR="009C4C56" w:rsidRPr="009C4C56" w:rsidRDefault="009C4C56" w:rsidP="009C4C56">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5. Нормативный правовой акт, принятый Думой муниципального округа, направляется главе муниципального округа для подписания и обнародования в течение 10 дней.</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Глава муниципального округа имеет право отклонить нормативный правовой акт, принятый Думой муниципального округа. В этом случае указанный нормативный правовой акт в течение 10 дней возвращается в Думу муниципального округа с мотивированным обоснованием его отклонения либо с предложениями о внесении в него изменений и дополнений. Отклоненный главой муниципального округа нормативный правовой акт повторно рассматривается Думой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муниципального округа, он подлежит подписанию главой муниципального округа в течение 7 дней и обнародованию.</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23. Депутат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Полномочия депутата Думы муниципального округа начинаются со дня его избрания и прекращаются со дня </w:t>
      </w:r>
      <w:proofErr w:type="gramStart"/>
      <w:r w:rsidRPr="009C4C56">
        <w:rPr>
          <w:rFonts w:ascii="Times New Roman" w:hAnsi="Times New Roman" w:cs="Times New Roman"/>
          <w:sz w:val="28"/>
          <w:szCs w:val="28"/>
        </w:rPr>
        <w:t>проведения первого заседания Думы муниципального округа нового созыва</w:t>
      </w:r>
      <w:proofErr w:type="gramEnd"/>
      <w:r w:rsidRPr="009C4C56">
        <w:rPr>
          <w:rFonts w:ascii="Times New Roman" w:hAnsi="Times New Roman" w:cs="Times New Roman"/>
          <w:sz w:val="28"/>
          <w:szCs w:val="28"/>
        </w:rPr>
        <w:t xml:space="preserve"> в правомочном составе.</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Депутат Думы муниципального округа осуществляет свои полномочия на непостоянной основе. </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Депутату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4 рабочих дня в месяц.</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Условия осуществления депутатами своих полномочий, формы депутатской деятельности, права депутатов Думы муниципального округа устанавливаются Регламентом Думы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24. Председатель Думы муниципального округа и заместитель председателя Думы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Председатель Думы муниципального округа, заместитель председателя Думы муниципального округа избираются открытым голосованием из состава Думы муниципального округа большинством голосов от числа избранных депутатов. Порядок голосования устанавливается Регламентом Думы </w:t>
      </w:r>
      <w:r w:rsidRPr="009C4C56">
        <w:rPr>
          <w:rFonts w:ascii="Times New Roman" w:hAnsi="Times New Roman" w:cs="Times New Roman"/>
          <w:sz w:val="28"/>
          <w:szCs w:val="28"/>
        </w:rPr>
        <w:lastRenderedPageBreak/>
        <w:t>муниципального округа. Решение об освобождении председателя Думы муниципального округа, заместителя председателя Думы муниципального округа от должности принимается в соответствии с Регламентом Думы муниципального округа.</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Полномочия председателя Думы муниципального округа и заместителя председателя Думы муниципального округа устанавливаются Регламентом Думы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3. </w:t>
      </w:r>
      <w:r w:rsidRPr="009C4C56">
        <w:rPr>
          <w:rFonts w:ascii="Times New Roman" w:eastAsiaTheme="minorHAnsi" w:hAnsi="Times New Roman" w:cs="Times New Roman"/>
          <w:sz w:val="28"/>
          <w:szCs w:val="28"/>
        </w:rPr>
        <w:t>Председатель Думы муниципального округа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25. Досрочное прекращение полномочий Думы муниципального округа</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Полномочия Думы муниципального округа прекращаются досрочно в следующих случаях:</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вступление в силу закона Кировской област</w:t>
      </w:r>
      <w:proofErr w:type="gramStart"/>
      <w:r w:rsidRPr="009C4C56">
        <w:rPr>
          <w:rFonts w:ascii="Times New Roman" w:hAnsi="Times New Roman" w:cs="Times New Roman"/>
          <w:sz w:val="28"/>
          <w:szCs w:val="28"/>
        </w:rPr>
        <w:t>и о её</w:t>
      </w:r>
      <w:proofErr w:type="gramEnd"/>
      <w:r w:rsidRPr="009C4C56">
        <w:rPr>
          <w:rFonts w:ascii="Times New Roman" w:hAnsi="Times New Roman" w:cs="Times New Roman"/>
          <w:sz w:val="28"/>
          <w:szCs w:val="28"/>
        </w:rPr>
        <w:t xml:space="preserve"> роспуске в соответствии со статьей 17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принятие Думой муниципального округа решения о самороспуске. Решение о самороспуске принимается не менее чем двумя третями голосов от установленной настоящим Уставом численности депутатов Думы муниципального округа;</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3) вступление в силу решения областного суда о неправомочности данного состава депутатов Думы муниципального округа, в том числе в связи со сложением депутатами своих полномочий;</w:t>
      </w:r>
      <w:proofErr w:type="gramEnd"/>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преобразование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увеличение численности избирателей муниципального округа более чем на 25 процентов;</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Досрочное прекращение полномочий Думы муниципального округа влечет досрочное прекращение полномочий ее депутатов.</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В случае досрочного прекращения полномочий Думы муниципального округа, досрочные выборы в Думу муниципального округа проводятся в сроки, установленные федеральным законом.</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26. Глава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 xml:space="preserve">1. Глава муниципального округа является высшим должностным лицом муниципального округа и наделяется настоящим Уставом в соответствии с Федеральным законом «Об общих принципах организации местного самоуправления в единой системе публичной власти» собственными полномочиями по решению </w:t>
      </w:r>
      <w:r w:rsidRPr="009C4C56">
        <w:rPr>
          <w:rFonts w:ascii="Times New Roman" w:eastAsiaTheme="minorHAnsi" w:hAnsi="Times New Roman" w:cs="Times New Roman"/>
          <w:sz w:val="28"/>
          <w:szCs w:val="28"/>
        </w:rPr>
        <w:t>вопросов непосредственного обеспечения жизнедеятельности населения</w:t>
      </w:r>
      <w:r w:rsidRPr="009C4C56">
        <w:rPr>
          <w:rFonts w:ascii="Times New Roman" w:hAnsi="Times New Roman" w:cs="Times New Roman"/>
          <w:sz w:val="28"/>
          <w:szCs w:val="28"/>
        </w:rPr>
        <w:t>.</w:t>
      </w:r>
    </w:p>
    <w:p w:rsidR="009C4C56" w:rsidRPr="009C4C56" w:rsidRDefault="009C4C56" w:rsidP="009C4C56">
      <w:pPr>
        <w:autoSpaceDE w:val="0"/>
        <w:autoSpaceDN w:val="0"/>
        <w:adjustRightInd w:val="0"/>
        <w:spacing w:after="0" w:line="240" w:lineRule="auto"/>
        <w:ind w:firstLine="708"/>
        <w:jc w:val="both"/>
        <w:rPr>
          <w:rFonts w:ascii="Times New Roman" w:hAnsi="Times New Roman" w:cs="Times New Roman"/>
          <w:sz w:val="28"/>
          <w:szCs w:val="28"/>
        </w:rPr>
      </w:pPr>
      <w:r w:rsidRPr="009C4C56">
        <w:rPr>
          <w:rFonts w:ascii="Times New Roman" w:hAnsi="Times New Roman" w:cs="Times New Roman"/>
          <w:sz w:val="28"/>
          <w:szCs w:val="28"/>
        </w:rPr>
        <w:t xml:space="preserve">2. Глава муниципального округа избирается Думой муниципального округа </w:t>
      </w:r>
      <w:r w:rsidRPr="009C4C56">
        <w:rPr>
          <w:rFonts w:ascii="Times New Roman" w:eastAsiaTheme="minorHAnsi" w:hAnsi="Times New Roman" w:cs="Times New Roman"/>
          <w:sz w:val="28"/>
          <w:szCs w:val="28"/>
        </w:rPr>
        <w:t>из числа кандидатов, представленных Губернатором Кировской области</w:t>
      </w:r>
      <w:r w:rsidRPr="009C4C56">
        <w:rPr>
          <w:rFonts w:ascii="Times New Roman" w:hAnsi="Times New Roman" w:cs="Times New Roman"/>
          <w:sz w:val="28"/>
          <w:szCs w:val="28"/>
        </w:rPr>
        <w:t>, и возглавляет администрацию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Срок полномочий главы муниципального округа составляет 5 лет. Глава муниципального округа осуществляет свои полномочия на постоянной основе. </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Глава муниципального округа одновременно замещает государственную должность Кировской области и муниципальную должность.</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5. </w:t>
      </w:r>
      <w:r w:rsidRPr="009C4C56">
        <w:rPr>
          <w:rFonts w:ascii="Times New Roman" w:eastAsiaTheme="minorHAnsi" w:hAnsi="Times New Roman" w:cs="Times New Roman"/>
          <w:sz w:val="28"/>
          <w:szCs w:val="28"/>
        </w:rPr>
        <w:t>Полномочия главы муниципального округа начинаются со дня его избрания Думой муниципального округа и вступления в должность в торжественной обстановке и прекращаются в день проведения Думой муниципального округа нового созыва заседания, на котором рассматривается вопрос об избрании главы муниципального округа.</w:t>
      </w:r>
    </w:p>
    <w:p w:rsidR="009C4C56" w:rsidRPr="009C4C56" w:rsidRDefault="009C4C56" w:rsidP="009C4C56">
      <w:p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При вступлении в должность глава муниципального округа приносит присягу:</w:t>
      </w:r>
    </w:p>
    <w:p w:rsidR="009C4C56" w:rsidRPr="009C4C56" w:rsidRDefault="009C4C56" w:rsidP="009C4C56">
      <w:p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«Я, __________ ____________ _________________, вступая в должность главы муниципального округа, торжественно обещаю справедливо и беспристрастно осуществлять предоставленную мне власть, честно и добросовестно исполнять свои полномочия, осуществлять их в строгом соответствии с Конституцией Российской Федерации, законодательством Российской Федерации, Кировской области и Уставом муниципального округа». </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27. Полномочия главы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В исключительной компетенции главы муниципального округа находятся:</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Думой муниципального округа;</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 xml:space="preserve">3) издание правовых актов в пределах своих полномочий в форме постановлений и распоряжений по вопросам, отнесенным к его компетенции настоящим Уставом в соответствии с федеральными законами, и правовых актов в форме постановлений администрации муниципального округа по вопросам непосредственного обеспечения жизнедеятельности населения и </w:t>
      </w:r>
      <w:r w:rsidRPr="009C4C56">
        <w:rPr>
          <w:rFonts w:ascii="Times New Roman" w:hAnsi="Times New Roman" w:cs="Times New Roman"/>
          <w:sz w:val="28"/>
          <w:szCs w:val="28"/>
        </w:rPr>
        <w:lastRenderedPageBreak/>
        <w:t>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Кировской области, а</w:t>
      </w:r>
      <w:proofErr w:type="gramEnd"/>
      <w:r w:rsidRPr="009C4C56">
        <w:rPr>
          <w:rFonts w:ascii="Times New Roman" w:hAnsi="Times New Roman" w:cs="Times New Roman"/>
          <w:sz w:val="28"/>
          <w:szCs w:val="28"/>
        </w:rPr>
        <w:t xml:space="preserve"> также правовых актов в форме распоряжений администрации муниципального округа по вопросам организации работы администрации муниципального округа;</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право требования созыва внеочередного заседания Думы муниципального округа.</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Кировской области.</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Иные полномочия главы муниципального округа определяются федеральными законами и принимаемыми в соответствии с ними Уставом Кировской области, законами Кировской области, настоящим Уставом.</w:t>
      </w:r>
    </w:p>
    <w:p w:rsidR="009C4C56" w:rsidRPr="009C4C56" w:rsidRDefault="009C4C56" w:rsidP="009C4C56">
      <w:pPr>
        <w:widowControl w:val="0"/>
        <w:tabs>
          <w:tab w:val="left" w:pos="851"/>
          <w:tab w:val="left" w:pos="993"/>
          <w:tab w:val="left" w:pos="1134"/>
        </w:tabs>
        <w:suppressAutoHyphens/>
        <w:overflowPunct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7"/>
        <w:rPr>
          <w:rFonts w:ascii="Times New Roman" w:hAnsi="Times New Roman" w:cs="Times New Roman"/>
          <w:b/>
          <w:bCs/>
          <w:sz w:val="28"/>
          <w:szCs w:val="28"/>
        </w:rPr>
      </w:pPr>
      <w:r w:rsidRPr="009C4C56">
        <w:rPr>
          <w:rFonts w:ascii="Times New Roman" w:hAnsi="Times New Roman" w:cs="Times New Roman"/>
          <w:b/>
          <w:bCs/>
          <w:sz w:val="28"/>
          <w:szCs w:val="28"/>
        </w:rPr>
        <w:t>Статья 28. Досрочное прекращение полномочий главы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Полномочия главы муниципального округа прекращаются досрочно в случаях, предусмотренных частью 1 статьи 35 настоящего Устава, а также в следующих случаях:</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утрата доверия Президента Российской Федерации;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удаление в отставку в порядке, предусмотренном частями 2 - 15 статьи 21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отрешение от должности в порядке, предусмотренном частями 22 - 25 статьи 21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преобразование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увеличение численности избирателей муниципального округа более чем на 25 процентов;</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В случае досрочного прекращения полномочий главы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При этом если до истечения срока полномочий Думы муниципального округа осталось менее шести месяцев, избрание главы муниципального округа осуществляется в течение трех месяцев со дня избрания Думы муниципального округа в правомочном составе.</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2"/>
        <w:rPr>
          <w:rFonts w:ascii="Times New Roman" w:hAnsi="Times New Roman" w:cs="Times New Roman"/>
          <w:b/>
          <w:bCs/>
          <w:sz w:val="28"/>
          <w:szCs w:val="28"/>
        </w:rPr>
      </w:pPr>
      <w:r w:rsidRPr="009C4C56">
        <w:rPr>
          <w:rFonts w:ascii="Times New Roman" w:hAnsi="Times New Roman" w:cs="Times New Roman"/>
          <w:b/>
          <w:bCs/>
          <w:sz w:val="28"/>
          <w:szCs w:val="28"/>
        </w:rPr>
        <w:t>Статья 29. Временное исполнение полномочий главы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
          <w:i/>
          <w:sz w:val="28"/>
          <w:szCs w:val="28"/>
        </w:rPr>
      </w:pPr>
      <w:r w:rsidRPr="009C4C56">
        <w:rPr>
          <w:rFonts w:ascii="Times New Roman" w:hAnsi="Times New Roman" w:cs="Times New Roman"/>
          <w:sz w:val="28"/>
          <w:szCs w:val="28"/>
        </w:rPr>
        <w:t>1. В случае</w:t>
      </w:r>
      <w:proofErr w:type="gramStart"/>
      <w:r w:rsidRPr="009C4C56">
        <w:rPr>
          <w:rFonts w:ascii="Times New Roman" w:hAnsi="Times New Roman" w:cs="Times New Roman"/>
          <w:sz w:val="28"/>
          <w:szCs w:val="28"/>
        </w:rPr>
        <w:t>,</w:t>
      </w:r>
      <w:proofErr w:type="gramEnd"/>
      <w:r w:rsidRPr="009C4C56">
        <w:rPr>
          <w:rFonts w:ascii="Times New Roman" w:hAnsi="Times New Roman" w:cs="Times New Roman"/>
          <w:sz w:val="28"/>
          <w:szCs w:val="28"/>
        </w:rPr>
        <w:t xml:space="preserve">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9C4C56">
        <w:rPr>
          <w:rFonts w:ascii="Times New Roman" w:eastAsiaTheme="minorHAnsi" w:hAnsi="Times New Roman" w:cs="Times New Roman"/>
          <w:sz w:val="28"/>
          <w:szCs w:val="28"/>
        </w:rPr>
        <w:t>первый заместитель главы администрации муниципального округа.</w:t>
      </w:r>
    </w:p>
    <w:p w:rsidR="009C4C56" w:rsidRPr="009C4C56" w:rsidRDefault="009C4C56" w:rsidP="009C4C56">
      <w:pPr>
        <w:widowControl w:val="0"/>
        <w:suppressAutoHyphens/>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2. </w:t>
      </w:r>
      <w:r w:rsidRPr="009C4C56">
        <w:rPr>
          <w:rFonts w:ascii="Times New Roman" w:eastAsiaTheme="minorHAnsi" w:hAnsi="Times New Roman" w:cs="Times New Roman"/>
          <w:sz w:val="28"/>
          <w:szCs w:val="28"/>
        </w:rPr>
        <w:t xml:space="preserve">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Кировской области, до дня избрания и вступления в </w:t>
      </w:r>
      <w:proofErr w:type="spellStart"/>
      <w:r w:rsidRPr="009C4C56">
        <w:rPr>
          <w:rFonts w:ascii="Times New Roman" w:eastAsiaTheme="minorHAnsi" w:hAnsi="Times New Roman" w:cs="Times New Roman"/>
          <w:sz w:val="28"/>
          <w:szCs w:val="28"/>
        </w:rPr>
        <w:t>должностьглавы</w:t>
      </w:r>
      <w:proofErr w:type="spellEnd"/>
      <w:r w:rsidRPr="009C4C56">
        <w:rPr>
          <w:rFonts w:ascii="Times New Roman" w:eastAsiaTheme="minorHAnsi" w:hAnsi="Times New Roman" w:cs="Times New Roman"/>
          <w:sz w:val="28"/>
          <w:szCs w:val="28"/>
        </w:rPr>
        <w:t xml:space="preserve">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До назначения Губернатором Кировской области временно исполняющего полномочия главы муниципального округа временное исполнение полномочий главы муниципального округа осуществляется </w:t>
      </w:r>
      <w:r w:rsidRPr="009C4C56">
        <w:rPr>
          <w:rFonts w:ascii="Times New Roman" w:eastAsiaTheme="minorHAnsi" w:hAnsi="Times New Roman" w:cs="Times New Roman"/>
          <w:sz w:val="28"/>
          <w:szCs w:val="28"/>
        </w:rPr>
        <w:t>первым заместителем главы администрации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30. Администрация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Администрация муниципального округа (исполнительно-распорядительный орган муниципального округа)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Кировской области.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Администрацией муниципального округа на принципах единоначалия руководит глава администрации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Структура администрации муниципального округа утверждается Думой муниципального округа, по представлению главы администрации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i/>
          <w:sz w:val="28"/>
          <w:szCs w:val="28"/>
        </w:rPr>
      </w:pPr>
      <w:r w:rsidRPr="009C4C56">
        <w:rPr>
          <w:rFonts w:ascii="Times New Roman" w:hAnsi="Times New Roman" w:cs="Times New Roman"/>
          <w:sz w:val="28"/>
          <w:szCs w:val="28"/>
        </w:rPr>
        <w:t xml:space="preserve">4. Для выполнения отдельных полномочий администрации муниципального округа в структуре администрации муниципального округа формируются отраслевые (функциональные) и территориальные органы </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5. Заместитель (заместители) главы администрации муниципального округа, наделяется (наделяются) исполнительно-распорядительными полномочиями по решению вопросов непосредственного обеспечения </w:t>
      </w:r>
      <w:r w:rsidRPr="009C4C56">
        <w:rPr>
          <w:rFonts w:ascii="Times New Roman" w:hAnsi="Times New Roman" w:cs="Times New Roman"/>
          <w:sz w:val="28"/>
          <w:szCs w:val="28"/>
        </w:rPr>
        <w:lastRenderedPageBreak/>
        <w:t>жизнедеятельности населения и (или) по организации деятельности органа местного самоуправления в соответствии с установленным распределением обязанностей и является (являются) должностны</w:t>
      </w:r>
      <w:proofErr w:type="gramStart"/>
      <w:r w:rsidRPr="009C4C56">
        <w:rPr>
          <w:rFonts w:ascii="Times New Roman" w:hAnsi="Times New Roman" w:cs="Times New Roman"/>
          <w:sz w:val="28"/>
          <w:szCs w:val="28"/>
        </w:rPr>
        <w:t>м(</w:t>
      </w:r>
      <w:proofErr w:type="gramEnd"/>
      <w:r w:rsidRPr="009C4C56">
        <w:rPr>
          <w:rFonts w:ascii="Times New Roman" w:hAnsi="Times New Roman" w:cs="Times New Roman"/>
          <w:sz w:val="28"/>
          <w:szCs w:val="28"/>
        </w:rPr>
        <w:t>и) лицом (лицами) местного самоуправления.</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Администрация муниципального округа обладает правами юридического лица, является муниципальным казенным учреждением.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К компетенции местной администрации относится:</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осуществление в пределах своих полномочий мер по реализации, обеспечению и защите прав и свобод человека и гражданина, охране собственности и общественного порядка;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составление проекта местного бюджета, исполнение местного бюджета, составление отчета об исполнении местного бюджета;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установление порядка принятия решений о разработке муниципальных программ и формирования и реализации указанных программ;</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управление и распоряжение имуществом, находящимся в муниципальной собственности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определение порядка принятия решений о создании, реорганизации и ликвидации муниципальных бюджетных и казенных учреждений;</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C4C56" w:rsidRPr="009C4C56" w:rsidRDefault="009C4C56" w:rsidP="009C4C56">
      <w:pPr>
        <w:spacing w:after="0" w:line="240" w:lineRule="auto"/>
        <w:ind w:firstLine="709"/>
        <w:jc w:val="both"/>
        <w:outlineLvl w:val="0"/>
        <w:rPr>
          <w:rFonts w:ascii="Times New Roman" w:hAnsi="Times New Roman" w:cs="Times New Roman"/>
          <w:sz w:val="28"/>
          <w:szCs w:val="28"/>
        </w:rPr>
      </w:pPr>
      <w:r w:rsidRPr="009C4C56">
        <w:rPr>
          <w:rFonts w:ascii="Times New Roman" w:hAnsi="Times New Roman" w:cs="Times New Roman"/>
          <w:sz w:val="28"/>
          <w:szCs w:val="28"/>
        </w:rPr>
        <w:t xml:space="preserve">8) организация в границах муниципального округа </w:t>
      </w:r>
      <w:proofErr w:type="spellStart"/>
      <w:r w:rsidRPr="009C4C56">
        <w:rPr>
          <w:rFonts w:ascii="Times New Roman" w:hAnsi="Times New Roman" w:cs="Times New Roman"/>
          <w:sz w:val="28"/>
          <w:szCs w:val="28"/>
        </w:rPr>
        <w:t>электро</w:t>
      </w:r>
      <w:proofErr w:type="spellEnd"/>
      <w:r w:rsidRPr="009C4C56">
        <w:rPr>
          <w:rFonts w:ascii="Times New Roman" w:hAnsi="Times New Roman" w:cs="Times New Roman"/>
          <w:sz w:val="28"/>
          <w:szCs w:val="28"/>
        </w:rPr>
        <w:t>-, тепл</w:t>
      </w:r>
      <w:proofErr w:type="gramStart"/>
      <w:r w:rsidRPr="009C4C56">
        <w:rPr>
          <w:rFonts w:ascii="Times New Roman" w:hAnsi="Times New Roman" w:cs="Times New Roman"/>
          <w:sz w:val="28"/>
          <w:szCs w:val="28"/>
        </w:rPr>
        <w:t>о-</w:t>
      </w:r>
      <w:proofErr w:type="gramEnd"/>
      <w:r w:rsidRPr="009C4C56">
        <w:rPr>
          <w:rFonts w:ascii="Times New Roman" w:hAnsi="Times New Roman" w:cs="Times New Roman"/>
          <w:sz w:val="28"/>
          <w:szCs w:val="28"/>
        </w:rPr>
        <w:t xml:space="preserve">, </w:t>
      </w:r>
      <w:proofErr w:type="spellStart"/>
      <w:r w:rsidRPr="009C4C56">
        <w:rPr>
          <w:rFonts w:ascii="Times New Roman" w:hAnsi="Times New Roman" w:cs="Times New Roman"/>
          <w:sz w:val="28"/>
          <w:szCs w:val="28"/>
        </w:rPr>
        <w:t>газо</w:t>
      </w:r>
      <w:proofErr w:type="spellEnd"/>
      <w:r w:rsidRPr="009C4C56">
        <w:rPr>
          <w:rFonts w:ascii="Times New Roman" w:hAnsi="Times New Roman" w:cs="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C4C56" w:rsidRPr="009C4C56" w:rsidRDefault="009C4C56" w:rsidP="009C4C56">
      <w:pPr>
        <w:spacing w:after="0" w:line="240" w:lineRule="auto"/>
        <w:ind w:firstLine="709"/>
        <w:jc w:val="both"/>
        <w:outlineLvl w:val="0"/>
        <w:rPr>
          <w:rFonts w:ascii="Times New Roman" w:hAnsi="Times New Roman" w:cs="Times New Roman"/>
          <w:sz w:val="28"/>
          <w:szCs w:val="28"/>
        </w:rPr>
      </w:pPr>
      <w:r w:rsidRPr="009C4C56">
        <w:rPr>
          <w:rFonts w:ascii="Times New Roman" w:hAnsi="Times New Roman" w:cs="Times New Roman"/>
          <w:sz w:val="28"/>
          <w:szCs w:val="28"/>
        </w:rPr>
        <w:t xml:space="preserve">9) осуществление муниципального </w:t>
      </w:r>
      <w:proofErr w:type="gramStart"/>
      <w:r w:rsidRPr="009C4C56">
        <w:rPr>
          <w:rFonts w:ascii="Times New Roman" w:hAnsi="Times New Roman" w:cs="Times New Roman"/>
          <w:sz w:val="28"/>
          <w:szCs w:val="28"/>
        </w:rPr>
        <w:t>контроля за</w:t>
      </w:r>
      <w:proofErr w:type="gramEnd"/>
      <w:r w:rsidRPr="009C4C56">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10)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w:t>
      </w:r>
      <w:proofErr w:type="gramEnd"/>
      <w:r w:rsidRPr="009C4C56">
        <w:rPr>
          <w:rFonts w:ascii="Times New Roman" w:hAnsi="Times New Roman" w:cs="Times New Roman"/>
          <w:sz w:val="28"/>
          <w:szCs w:val="28"/>
        </w:rPr>
        <w:t xml:space="preserve"> осуществления дорожной деятельности в соответствии с законодательством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lastRenderedPageBreak/>
        <w:t>11)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12)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14)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15) участие в предупреждении и ликвидации последствий чрезвычайных ситуаций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16) организация охраны общественного порядка на территории  муниципального округа муниципальной милицией;</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17)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18) обеспечение первичных мер пожарной безопасности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19)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20)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 xml:space="preserve">Кировской области), организация предоставления дополнительного образования взрослых по </w:t>
      </w:r>
      <w:r w:rsidRPr="009C4C56">
        <w:rPr>
          <w:rFonts w:ascii="Times New Roman" w:hAnsi="Times New Roman" w:cs="Times New Roman"/>
          <w:bCs/>
          <w:sz w:val="28"/>
          <w:szCs w:val="28"/>
        </w:rPr>
        <w:lastRenderedPageBreak/>
        <w:t>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21)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22) создание условий для обеспечения жителей муниципального округа услугами связи, общественного питания, торговли и бытового обслуживания;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23)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24) создание условий для организации досуга и обеспечения жителей муниципального округа услугами организаций культуры;</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26)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27)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28) создание условий для массового отдыха жителей муниципального округа и организация обустройства мест массового отдыха населения;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29) формирование и содержание муниципального архива;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30) организация ритуальных услуг и содержание мест захоронения;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31)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lastRenderedPageBreak/>
        <w:t>32) осуществление муниципального контроля в сфере благоустройства,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 xml:space="preserve">33) утверждение правил землепользования и застройки муниципального округа, утверждение местных нормативов градостроительного проектирования муниципального округа, утверждение подготовленной на основе генеральных планов муниципального округа документации по планировке территории, выдача </w:t>
      </w:r>
      <w:r w:rsidRPr="009C4C56">
        <w:rPr>
          <w:rFonts w:ascii="Times New Roman" w:hAnsi="Times New Roman" w:cs="Times New Roman"/>
          <w:sz w:val="28"/>
          <w:szCs w:val="28"/>
        </w:rPr>
        <w:t>градостроительного плана земельного участка, расположенного в границах муниципального округа, выдача</w:t>
      </w:r>
      <w:r w:rsidRPr="009C4C56">
        <w:rPr>
          <w:rFonts w:ascii="Times New Roman" w:hAnsi="Times New Roman" w:cs="Times New Roman"/>
          <w:bCs/>
          <w:sz w:val="28"/>
          <w:szCs w:val="28"/>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строительства, реконструкции объектов капитального строительства, расположенных на территории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w:t>
      </w:r>
      <w:proofErr w:type="gramEnd"/>
      <w:r w:rsidRPr="009C4C56">
        <w:rPr>
          <w:rFonts w:ascii="Times New Roman" w:hAnsi="Times New Roman" w:cs="Times New Roman"/>
          <w:bCs/>
          <w:sz w:val="28"/>
          <w:szCs w:val="28"/>
        </w:rPr>
        <w:t xml:space="preserve"> </w:t>
      </w:r>
      <w:proofErr w:type="gramStart"/>
      <w:r w:rsidRPr="009C4C56">
        <w:rPr>
          <w:rFonts w:ascii="Times New Roman" w:hAnsi="Times New Roman" w:cs="Times New Roman"/>
          <w:bCs/>
          <w:sz w:val="28"/>
          <w:szCs w:val="28"/>
        </w:rPr>
        <w:t xml:space="preserve">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w:t>
      </w:r>
      <w:r w:rsidRPr="009C4C56">
        <w:rPr>
          <w:rFonts w:ascii="Times New Roman" w:hAnsi="Times New Roman" w:cs="Times New Roman"/>
          <w:bCs/>
          <w:sz w:val="28"/>
          <w:szCs w:val="28"/>
        </w:rPr>
        <w:lastRenderedPageBreak/>
        <w:t>требованиями в случаях, предусмотренных Градостроительным кодексом Российской Федерации;</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34)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t>36)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37)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38) осуществление муниципального контроля в области охраны и использования особо охраняемых природных территорий местного значения;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40) осуществление мероприятий по обеспечению безопасности людей на водных объектах, охране их жизни и здоровья;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41)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9C4C56">
        <w:rPr>
          <w:rFonts w:ascii="Times New Roman" w:hAnsi="Times New Roman" w:cs="Times New Roman"/>
          <w:bCs/>
          <w:sz w:val="28"/>
          <w:szCs w:val="28"/>
        </w:rPr>
        <w:t>волонтерству</w:t>
      </w:r>
      <w:proofErr w:type="spellEnd"/>
      <w:r w:rsidRPr="009C4C56">
        <w:rPr>
          <w:rFonts w:ascii="Times New Roman" w:hAnsi="Times New Roman" w:cs="Times New Roman"/>
          <w:bCs/>
          <w:sz w:val="28"/>
          <w:szCs w:val="28"/>
        </w:rPr>
        <w:t>);</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C4C56">
        <w:rPr>
          <w:rFonts w:ascii="Times New Roman" w:hAnsi="Times New Roman" w:cs="Times New Roman"/>
          <w:bCs/>
          <w:sz w:val="28"/>
          <w:szCs w:val="28"/>
        </w:rPr>
        <w:lastRenderedPageBreak/>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Pr="009C4C56">
        <w:rPr>
          <w:rFonts w:ascii="Times New Roman" w:eastAsiaTheme="minorHAnsi" w:hAnsi="Times New Roman" w:cs="Times New Roman"/>
          <w:sz w:val="28"/>
          <w:szCs w:val="28"/>
        </w:rPr>
        <w:t>, а также правил использования водных объектов для рекреационных целей</w:t>
      </w:r>
      <w:r w:rsidRPr="009C4C56">
        <w:rPr>
          <w:rFonts w:ascii="Times New Roman" w:hAnsi="Times New Roman" w:cs="Times New Roman"/>
          <w:bCs/>
          <w:sz w:val="28"/>
          <w:szCs w:val="28"/>
        </w:rPr>
        <w:t>;</w:t>
      </w:r>
      <w:proofErr w:type="gramEnd"/>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45) осуществление муниципального лесного контроля;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46)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47) осуществление мер по противодействию коррупции в границах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48) организация в соответствии с федеральным законом выполнения комплексных кадастровых работ и утверждение карты-плана территории;</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49) принятие решения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предусмотренных пунктами 9-15, 24 и 28 части 1 статьи 6 настоящего Устава;</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50)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52)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C4C56">
        <w:rPr>
          <w:rFonts w:ascii="Times New Roman" w:hAnsi="Times New Roman" w:cs="Times New Roman"/>
          <w:sz w:val="28"/>
          <w:szCs w:val="28"/>
        </w:rPr>
        <w:t>похозяйственных</w:t>
      </w:r>
      <w:proofErr w:type="spellEnd"/>
      <w:r w:rsidRPr="009C4C56">
        <w:rPr>
          <w:rFonts w:ascii="Times New Roman" w:hAnsi="Times New Roman" w:cs="Times New Roman"/>
          <w:sz w:val="28"/>
          <w:szCs w:val="28"/>
        </w:rPr>
        <w:t xml:space="preserve"> книгах;</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53) осуществление иных исполнительно-распорядительных полномочий, предусмотренных федеральным и областным законодательством и настоящим Уставом.</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В качестве совещательных органов при администрации муниципального округа могут создаваться: коллегии, комиссии или консультативные общественные советы. Полномочия и порядок их деятельности определяются соответствующими положениями, утверждаемыми правовыми актами местной администрации.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outlineLvl w:val="5"/>
        <w:rPr>
          <w:rFonts w:ascii="Times New Roman" w:hAnsi="Times New Roman" w:cs="Times New Roman"/>
          <w:sz w:val="28"/>
          <w:szCs w:val="28"/>
        </w:rPr>
      </w:pPr>
      <w:r w:rsidRPr="009C4C56">
        <w:rPr>
          <w:rFonts w:ascii="Times New Roman" w:hAnsi="Times New Roman" w:cs="Times New Roman"/>
          <w:b/>
          <w:bCs/>
          <w:sz w:val="28"/>
          <w:szCs w:val="28"/>
        </w:rPr>
        <w:t xml:space="preserve">Статья 31. Глава местной администрации </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Главой местной администрации является глава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Полномочия главы местной администрации прекращаются досрочно в случае досрочного прекращения полномочий главы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В случае временного отсутствия главы местной администрации его полномочия временно исполняет должностное лицо, определяемое в соответствии </w:t>
      </w:r>
      <w:proofErr w:type="gramStart"/>
      <w:r w:rsidRPr="009C4C56">
        <w:rPr>
          <w:rFonts w:ascii="Times New Roman" w:hAnsi="Times New Roman" w:cs="Times New Roman"/>
          <w:sz w:val="28"/>
          <w:szCs w:val="28"/>
        </w:rPr>
        <w:t>с</w:t>
      </w:r>
      <w:proofErr w:type="gramEnd"/>
      <w:r w:rsidRPr="009C4C56">
        <w:rPr>
          <w:rFonts w:ascii="Times New Roman" w:hAnsi="Times New Roman" w:cs="Times New Roman"/>
          <w:sz w:val="28"/>
          <w:szCs w:val="28"/>
        </w:rPr>
        <w:t xml:space="preserve"> статьей 29 настоящего Устава.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32. Полномочия главы местной администрации</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В сфере осуществления исполнительно-распорядительной деятельности глава местной администрации:</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осуществляет руководство деятельностью администрации муниципального округа по решению всех вопросов, отнесенных к компетенции администрации;</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действует без доверенности от имени администрации муниципального округа, представляет её во всех учреждениях и организациях;</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заключает от имени администрации муниципального округа договоры и соглашения в пределах своих полномочий;</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4) разрабатывает и представляет на утверждение Думы муниципального округа структуру местной администрации, формирует штат администрации в </w:t>
      </w:r>
      <w:proofErr w:type="gramStart"/>
      <w:r w:rsidRPr="009C4C56">
        <w:rPr>
          <w:rFonts w:ascii="Times New Roman" w:hAnsi="Times New Roman" w:cs="Times New Roman"/>
          <w:sz w:val="28"/>
          <w:szCs w:val="28"/>
        </w:rPr>
        <w:t>пределах</w:t>
      </w:r>
      <w:proofErr w:type="gramEnd"/>
      <w:r w:rsidRPr="009C4C56">
        <w:rPr>
          <w:rFonts w:ascii="Times New Roman" w:hAnsi="Times New Roman" w:cs="Times New Roman"/>
          <w:sz w:val="28"/>
          <w:szCs w:val="28"/>
        </w:rPr>
        <w:t xml:space="preserve"> утвержденных в бюджете средств на содержание администрации;</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участвует в разработке проекта местного бюджета и отчета о его исполнении, а также проекта стратегии социально-экономического развития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6) назначает на должность и освобождает от должности заместителя (заместителей) главы администрации, муниципальных служащих, а также решает вопросы применения к ним мер поощрения и дисциплинарной ответственности;</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7) принимает решения по вопросам муниципальной службы в соответствии с федеральным и областным законодательством;</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8) осуществляет организационное и материально-техническое обеспечение подготовки и проведения муниципальных выборов, местного референдума;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9) обеспечивает исполнение принятого на местном референдуме, сходе граждан решения, в пределах своих полномочий;</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10) осуществляет иные полномочия, предусмотренные настоящим Уставом и положением об администрации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В сфере взаимодействия с Думой муниципального округа глава администрации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вносит на рассмотрение в Думу проекты нормативных правовых актов;</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вносит на утверждение Думы проекты местного бюджета и отчета о его исполнении; прое</w:t>
      </w:r>
      <w:proofErr w:type="gramStart"/>
      <w:r w:rsidRPr="009C4C56">
        <w:rPr>
          <w:rFonts w:ascii="Times New Roman" w:hAnsi="Times New Roman" w:cs="Times New Roman"/>
          <w:sz w:val="28"/>
          <w:szCs w:val="28"/>
        </w:rPr>
        <w:t>кт стр</w:t>
      </w:r>
      <w:proofErr w:type="gramEnd"/>
      <w:r w:rsidRPr="009C4C56">
        <w:rPr>
          <w:rFonts w:ascii="Times New Roman" w:hAnsi="Times New Roman" w:cs="Times New Roman"/>
          <w:sz w:val="28"/>
          <w:szCs w:val="28"/>
        </w:rPr>
        <w:t>атегии социально-экономического развития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3) предлагает вопросы в повестку дня заседаний Думы муниципального округа.</w:t>
      </w:r>
    </w:p>
    <w:p w:rsidR="009C4C56" w:rsidRPr="009C4C56" w:rsidRDefault="009C4C56" w:rsidP="009C4C56">
      <w:pPr>
        <w:widowControl w:val="0"/>
        <w:numPr>
          <w:ilvl w:val="12"/>
          <w:numId w:val="0"/>
        </w:numPr>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Глава местной администрации издает по вопросам своего ведения правовые акты администрации муниципального округа в форме постановлений и распоряжений, которые вступают в силу с момента их подписания, если иной порядок не установлен действующим законодательством, настоящим Уставом, самим постановлением (распоряжением) администрации.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Глава местной администрации несет ответственность за деятельность должностных лиц администрации.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i/>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33. Контрольно-счетная комиссия муниципального округа</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1.Контрольно-счетная комиссия муниципального округа (далее - Контрольно-счетная комиссия) является постоянно действующим органом внешнего муниципального финансового контроля, образуется Думой муниципального округа и подотчетна ей.</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Контрольно-счетная комиссия обладает правами юридического лица.</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Контрольно-счетная комиссия возглавляется председателем, который назначается на должность Думой муниципального округа сроком на 5 лет.</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Полномочия, состав и порядок деятельности Контрольно-счетной комиссии устанавливаются нормативным правовым актом Думы муниципального округа в соответствии с федеральным и областным законодательством.</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Порядок рассмотрения кандидатур на должность председателя Контрольно-счетной комиссии устанавливается Регламентом Думы муниципального округа.</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b/>
          <w:sz w:val="28"/>
          <w:szCs w:val="28"/>
        </w:rPr>
      </w:pPr>
      <w:r w:rsidRPr="009C4C56">
        <w:rPr>
          <w:rFonts w:ascii="Times New Roman" w:hAnsi="Times New Roman" w:cs="Times New Roman"/>
          <w:b/>
          <w:sz w:val="28"/>
          <w:szCs w:val="28"/>
        </w:rPr>
        <w:t>Статья 34. Статус лиц, замещающих муниципальные должности</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К лицам, замещающим муниципальные должности, относятся:</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депутат;</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глава муниципального округа;</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председатель Контрольно-счетной комиссии;</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иные лица в соответствии с законом Кировской области и настоящим Уставом.</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2.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t>3.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eastAsiaTheme="minorHAnsi" w:hAnsi="Times New Roman" w:cs="Times New Roman"/>
          <w:sz w:val="28"/>
          <w:szCs w:val="28"/>
        </w:rPr>
        <w:lastRenderedPageBreak/>
        <w:t xml:space="preserve">4. </w:t>
      </w:r>
      <w:proofErr w:type="gramStart"/>
      <w:r w:rsidRPr="009C4C56">
        <w:rPr>
          <w:rFonts w:ascii="Times New Roman" w:eastAsiaTheme="minorHAnsi" w:hAnsi="Times New Roman" w:cs="Times New Roman"/>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9C4C56">
        <w:rPr>
          <w:rFonts w:ascii="Times New Roman" w:eastAsiaTheme="minorHAnsi" w:hAnsi="Times New Roman" w:cs="Times New Roman"/>
          <w:sz w:val="28"/>
          <w:szCs w:val="28"/>
        </w:rPr>
        <w:t xml:space="preserve">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Статус лиц, замещающих муниципальные должности, их социальные гарантии определяются нормативным правовым актом Думы муниципального округа в соответствии с федеральными законами и законами Кировской области.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b/>
          <w:i/>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35. Досрочное прекращение полномочий лиц, замещающих муниципальные должности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 Полномочия лица, замещающего муниципальную должность, прекращаются досрочно в следующих случаях:</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 смерть;</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 отставка по собственному желанию;</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3) признание судом недееспособным или ограниченно дееспособным;</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4) признание судом безвестно отсутствующим или объявление умершим;</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5) вступление в отношении его в законную силу обвинительного приговора суда;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6) выезд за пределы Российской Федерации на постоянное место жительства;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8) досрочное прекращение полномочий соответствующего органа местного самоуправления;</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9) призыв на военную службу или направление на заменяющую ее альтернативную гражданскую службу;</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10) приобретение статуса иностранного агента;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t>2. 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Cs/>
          <w:sz w:val="28"/>
          <w:szCs w:val="28"/>
        </w:rPr>
      </w:pPr>
      <w:r w:rsidRPr="009C4C56">
        <w:rPr>
          <w:rFonts w:ascii="Times New Roman" w:hAnsi="Times New Roman" w:cs="Times New Roman"/>
          <w:bCs/>
          <w:sz w:val="28"/>
          <w:szCs w:val="28"/>
        </w:rPr>
        <w:lastRenderedPageBreak/>
        <w:t>3. Решение Думы муниципального округа о досрочном прекращении полномочий депутата Думы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округа, - не позднее чем через три месяца со дня появления такого основания.</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b/>
          <w:sz w:val="28"/>
          <w:szCs w:val="28"/>
        </w:rPr>
      </w:pPr>
      <w:r w:rsidRPr="009C4C56">
        <w:rPr>
          <w:rFonts w:ascii="Times New Roman" w:hAnsi="Times New Roman" w:cs="Times New Roman"/>
          <w:b/>
          <w:sz w:val="28"/>
          <w:szCs w:val="28"/>
        </w:rPr>
        <w:t>Статья 36. Ответственность органов местного самоуправления муниципального округа и должностных лиц местного самоуправления муниципального округа</w:t>
      </w: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Кировской области, законов Кировской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C4C56" w:rsidRPr="009C4C56" w:rsidRDefault="009C4C56" w:rsidP="009C4C56">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ГЛАВА 5. МУНИЦИПАЛЬНАЯ СЛУЖБА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37. Условия и порядок прохождения муниципальной службы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outlineLvl w:val="1"/>
        <w:rPr>
          <w:rFonts w:ascii="Times New Roman" w:hAnsi="Times New Roman" w:cs="Times New Roman"/>
          <w:sz w:val="28"/>
          <w:szCs w:val="28"/>
        </w:rPr>
      </w:pPr>
      <w:r w:rsidRPr="009C4C56">
        <w:rPr>
          <w:rFonts w:ascii="Times New Roman" w:hAnsi="Times New Roman" w:cs="Times New Roman"/>
          <w:sz w:val="28"/>
          <w:szCs w:val="28"/>
        </w:rPr>
        <w:t xml:space="preserve">1. </w:t>
      </w:r>
      <w:proofErr w:type="gramStart"/>
      <w:r w:rsidRPr="009C4C56">
        <w:rPr>
          <w:rFonts w:ascii="Times New Roman" w:hAnsi="Times New Roman" w:cs="Times New Roman"/>
          <w:sz w:val="28"/>
          <w:szCs w:val="28"/>
        </w:rPr>
        <w:t>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владеющие государственным языком Российской 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w:t>
      </w:r>
      <w:proofErr w:type="gramEnd"/>
      <w:r w:rsidRPr="009C4C56">
        <w:rPr>
          <w:rFonts w:ascii="Times New Roman" w:hAnsi="Times New Roman" w:cs="Times New Roman"/>
          <w:sz w:val="28"/>
          <w:szCs w:val="28"/>
        </w:rPr>
        <w:t xml:space="preserve"> также от других обстоятельств, не связанных с профессиональными и деловыми качествами муниципального служащего.</w:t>
      </w:r>
    </w:p>
    <w:p w:rsidR="009C4C56" w:rsidRPr="009C4C56" w:rsidRDefault="009C4C56" w:rsidP="009C4C56">
      <w:pPr>
        <w:widowControl w:val="0"/>
        <w:shd w:val="clear" w:color="auto" w:fill="FFFFFF"/>
        <w:tabs>
          <w:tab w:val="left" w:pos="1214"/>
        </w:tabs>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 в соответствии с ним законом Кировской области, настоящим Уставом и иными муниципальными правовыми актами муниципального округа.</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ГЛАВА 6. МЕЖМУНИЦИПАЛЬНОЕ СОТРУДНИЧЕСТВО</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38. Межмуниципальное сотрудничество</w:t>
      </w: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В целях организации взаимодействия органов местного самоуправления, выражения и защиты общих интересов муниципальных образований Дума муниципального округа вправе принять решение об участии муниципального округа в Совете муниципальных образований Кировской области и в иных объединениях муниципальных образований, осуществлять межмуниципальное сотрудничество в иных формах, предусмотренных Федеральным законом «Об общих принципах организации местного самоуправления в единой системе публичной власти».</w:t>
      </w:r>
      <w:proofErr w:type="gramEnd"/>
    </w:p>
    <w:p w:rsidR="009C4C56" w:rsidRPr="009C4C56" w:rsidRDefault="009C4C56" w:rsidP="009C4C56">
      <w:pPr>
        <w:widowControl w:val="0"/>
        <w:numPr>
          <w:ilvl w:val="12"/>
          <w:numId w:val="0"/>
        </w:numPr>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39. Участие муниципального округа в межмуниципальных хозяйственных обществах и некоммерческих организациях</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Для совместного решения вопросов непосредственного обеспечения жизнедеятельности населения Дума муниципального округа может принять решение об участии муниципального округа в межмуниципальных хозяйственных обществах, а также о создании некоммерческих организаций в формах, установленных Федеральным законом «Об общих принципах организации местного самоуправления в единой системе публичной власти».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Решения об участии муниципального округа в межмуниципальных хозяйственных обществах или некоммерческих организациях принимаются Думой муниципального округа по инициативе Думы муниципального округа или главы администрации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Порядок участия муниципального округа в межмуниципальных хозяйственных обществах и некоммерческих организациях, определяется решением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Участником в межмуниципальных хозяйственных обществах и некоммерческих организациях от имени муниципального округа выступает администрация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eastAsiaTheme="minorHAnsi" w:hAnsi="Times New Roman" w:cs="Times New Roman"/>
          <w:sz w:val="28"/>
          <w:szCs w:val="28"/>
        </w:rPr>
      </w:pPr>
      <w:r w:rsidRPr="009C4C56">
        <w:rPr>
          <w:rFonts w:ascii="Times New Roman" w:hAnsi="Times New Roman" w:cs="Times New Roman"/>
          <w:sz w:val="28"/>
          <w:szCs w:val="28"/>
        </w:rPr>
        <w:t xml:space="preserve">5. </w:t>
      </w:r>
      <w:r w:rsidRPr="009C4C56">
        <w:rPr>
          <w:rFonts w:ascii="Times New Roman" w:eastAsiaTheme="minorHAnsi" w:hAnsi="Times New Roman" w:cs="Times New Roman"/>
          <w:sz w:val="28"/>
          <w:szCs w:val="28"/>
        </w:rPr>
        <w:t>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ГЛАВА 7. ЭКОНОМИЧЕСКАЯ ОСНОВА МЕСТНОГО САМОУПРАВЛЕНИЯ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40. Муниципальное имущество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Имущество, находящееся в собственности муниципального округа, в том числе имущественные права муниципального округа, а также средства бюджета муниципального округа составляют экономическую основу местного самоуправления.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2. В собственности муниципального округа может находиться: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имущество, предназначенное для решения установленных Федеральным </w:t>
      </w:r>
      <w:hyperlink r:id="rId9" w:history="1">
        <w:r w:rsidRPr="009C4C56">
          <w:rPr>
            <w:rFonts w:ascii="Times New Roman" w:hAnsi="Times New Roman" w:cs="Times New Roman"/>
            <w:sz w:val="28"/>
            <w:szCs w:val="28"/>
          </w:rPr>
          <w:t>законом</w:t>
        </w:r>
      </w:hyperlink>
      <w:r w:rsidRPr="009C4C56">
        <w:rPr>
          <w:rFonts w:ascii="Times New Roman" w:hAnsi="Times New Roman" w:cs="Times New Roman"/>
          <w:sz w:val="28"/>
          <w:szCs w:val="28"/>
        </w:rPr>
        <w:t xml:space="preserve">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Кировской области;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муниципального округа;</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«Об общих принципах организации местного самоуправления в единой системе публичной власти».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В случаях возникновения у муниципального округа права собственности на имущество, не соответствующее требованиям </w:t>
      </w:r>
      <w:hyperlink w:anchor="Par0" w:history="1">
        <w:r w:rsidRPr="009C4C56">
          <w:rPr>
            <w:rFonts w:ascii="Times New Roman" w:hAnsi="Times New Roman" w:cs="Times New Roman"/>
            <w:sz w:val="28"/>
            <w:szCs w:val="28"/>
          </w:rPr>
          <w:t>части 2</w:t>
        </w:r>
      </w:hyperlink>
      <w:r w:rsidRPr="009C4C56">
        <w:rPr>
          <w:rFonts w:ascii="Times New Roman" w:hAnsi="Times New Roman" w:cs="Times New Roman"/>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41. Владение, пользование и распоряжение муниципальным имуществом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Органы местного самоуправления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нормативными правовыми актами органов местного самоуправления.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Порядок управления и распоряжения муниципальным имуществом устанавливается муниципальными правовыми актами, принимаемыми Думой </w:t>
      </w:r>
      <w:r w:rsidRPr="009C4C56">
        <w:rPr>
          <w:rFonts w:ascii="Times New Roman" w:hAnsi="Times New Roman" w:cs="Times New Roman"/>
          <w:sz w:val="28"/>
          <w:szCs w:val="28"/>
        </w:rPr>
        <w:lastRenderedPageBreak/>
        <w:t>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42. Приватизация муниципального имущества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Порядок и условия приватизации муниципального имущества определяются нормативными правовыми актами, принимаемыми Думой муниципального округа в соответствии с федеральными законами.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Доходы от использования и приватизации муниципального имущества поступают в бюджет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sz w:val="28"/>
          <w:szCs w:val="28"/>
        </w:rPr>
      </w:pPr>
      <w:r w:rsidRPr="009C4C56">
        <w:rPr>
          <w:rFonts w:ascii="Times New Roman" w:hAnsi="Times New Roman" w:cs="Times New Roman"/>
          <w:b/>
          <w:sz w:val="28"/>
          <w:szCs w:val="28"/>
        </w:rPr>
        <w:t xml:space="preserve">Статья 43. Отношения органов местного самоуправления с предприятиями и учреждениями, находящимися в муниципальной собственности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Функции и полномочия учредителя в отношении муниципальных предприятий и учреждений от имени муниципального округа осуществляет администрация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Органы местного самоуправления от имени муниципального округа </w:t>
      </w:r>
      <w:proofErr w:type="spellStart"/>
      <w:r w:rsidRPr="009C4C56">
        <w:rPr>
          <w:rFonts w:ascii="Times New Roman" w:hAnsi="Times New Roman" w:cs="Times New Roman"/>
          <w:sz w:val="28"/>
          <w:szCs w:val="28"/>
        </w:rPr>
        <w:t>субсидиарно</w:t>
      </w:r>
      <w:proofErr w:type="spellEnd"/>
      <w:r w:rsidRPr="009C4C56">
        <w:rPr>
          <w:rFonts w:ascii="Times New Roman" w:hAnsi="Times New Roman" w:cs="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Органы местного самоуправления осуществляют передачу в безвозмездное владение и пользование объектов </w:t>
      </w:r>
      <w:proofErr w:type="spellStart"/>
      <w:r w:rsidRPr="009C4C56">
        <w:rPr>
          <w:rFonts w:ascii="Times New Roman" w:hAnsi="Times New Roman" w:cs="Times New Roman"/>
          <w:sz w:val="28"/>
          <w:szCs w:val="28"/>
        </w:rPr>
        <w:t>электросетевого</w:t>
      </w:r>
      <w:proofErr w:type="spellEnd"/>
      <w:r w:rsidRPr="009C4C56">
        <w:rPr>
          <w:rFonts w:ascii="Times New Roman" w:hAnsi="Times New Roman" w:cs="Times New Roman"/>
          <w:sz w:val="28"/>
          <w:szCs w:val="28"/>
        </w:rPr>
        <w:t xml:space="preserve"> хозяйства, находящихся в муниципальной собственности, </w:t>
      </w:r>
      <w:proofErr w:type="spellStart"/>
      <w:r w:rsidRPr="009C4C56">
        <w:rPr>
          <w:rFonts w:ascii="Times New Roman" w:hAnsi="Times New Roman" w:cs="Times New Roman"/>
          <w:sz w:val="28"/>
          <w:szCs w:val="28"/>
        </w:rPr>
        <w:t>системообразующей</w:t>
      </w:r>
      <w:proofErr w:type="spellEnd"/>
      <w:r w:rsidRPr="009C4C56">
        <w:rPr>
          <w:rFonts w:ascii="Times New Roman" w:hAnsi="Times New Roman" w:cs="Times New Roman"/>
          <w:sz w:val="28"/>
          <w:szCs w:val="28"/>
        </w:rPr>
        <w:t xml:space="preserve"> территориальной сетевой организации или территориальной сетевой организации, действующих в границах Кировской области, в случаях, порядке и на условиях, которые установлены законодательством Российской Федерации об электроэнергетике.</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44. Местный бюджет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Муниципальный округ имеет собственный бюджет (местный бюджет).</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Порядок составления, утверждения и исполнения указанных смет определяется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lastRenderedPageBreak/>
        <w:t xml:space="preserve">2. Составление и рассмотрение проекта местного бюджета, утверждение и исполнение местного бюджета, осуществление </w:t>
      </w:r>
      <w:proofErr w:type="gramStart"/>
      <w:r w:rsidRPr="009C4C56">
        <w:rPr>
          <w:rFonts w:ascii="Times New Roman" w:hAnsi="Times New Roman" w:cs="Times New Roman"/>
          <w:sz w:val="28"/>
          <w:szCs w:val="28"/>
        </w:rPr>
        <w:t>контроля за</w:t>
      </w:r>
      <w:proofErr w:type="gramEnd"/>
      <w:r w:rsidRPr="009C4C56">
        <w:rPr>
          <w:rFonts w:ascii="Times New Roman" w:hAnsi="Times New Roman" w:cs="Times New Roman"/>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Статья 45. Доходы и расходы бюджета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в соответствии с требованиями Бюджетного кодекса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Администрация муниципального округа в установленном ею порядке ведет реестр расходных обязательств муниципального округа.</w:t>
      </w: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9C4C56">
        <w:rPr>
          <w:rFonts w:ascii="Times New Roman" w:hAnsi="Times New Roman" w:cs="Times New Roman"/>
          <w:b/>
          <w:sz w:val="28"/>
          <w:szCs w:val="28"/>
        </w:rPr>
        <w:t>Статья 46. Закупки для обеспечения муниципальных нужд</w:t>
      </w:r>
    </w:p>
    <w:p w:rsidR="009C4C56" w:rsidRPr="009C4C56" w:rsidRDefault="009C4C56" w:rsidP="009C4C5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47. Самообложение граждан </w:t>
      </w:r>
    </w:p>
    <w:p w:rsidR="009C4C56" w:rsidRPr="009C4C56" w:rsidRDefault="009C4C56" w:rsidP="009C4C56">
      <w:pPr>
        <w:widowControl w:val="0"/>
        <w:suppressAutoHyphens/>
        <w:spacing w:after="0" w:line="240" w:lineRule="auto"/>
        <w:ind w:firstLine="709"/>
        <w:jc w:val="both"/>
        <w:outlineLvl w:val="5"/>
        <w:rPr>
          <w:rFonts w:ascii="Times New Roman" w:hAnsi="Times New Roman" w:cs="Times New Roman"/>
          <w:sz w:val="28"/>
          <w:szCs w:val="28"/>
        </w:rPr>
      </w:pP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Для решения конкретных вопросов непосредственного обеспечения жизнедеятельности населения могут привлекаться разовые платежи граждан – </w:t>
      </w:r>
      <w:r w:rsidRPr="009C4C56">
        <w:rPr>
          <w:rFonts w:ascii="Times New Roman" w:hAnsi="Times New Roman" w:cs="Times New Roman"/>
          <w:sz w:val="28"/>
          <w:szCs w:val="28"/>
        </w:rPr>
        <w:lastRenderedPageBreak/>
        <w:t xml:space="preserve">средства самообложения граждан. </w:t>
      </w:r>
      <w:proofErr w:type="gramStart"/>
      <w:r w:rsidRPr="009C4C56">
        <w:rPr>
          <w:rFonts w:ascii="Times New Roman" w:hAnsi="Times New Roman" w:cs="Times New Roman"/>
          <w:sz w:val="28"/>
          <w:szCs w:val="28"/>
        </w:rPr>
        <w:t>Размер таких платежей устанавливается в абсолютной величине равным для всех жителей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 (части территории населенного пункта), входящего в состав территории муниципального округа) и для которых размер платежей</w:t>
      </w:r>
      <w:proofErr w:type="gramEnd"/>
      <w:r w:rsidRPr="009C4C56">
        <w:rPr>
          <w:rFonts w:ascii="Times New Roman" w:hAnsi="Times New Roman" w:cs="Times New Roman"/>
          <w:sz w:val="28"/>
          <w:szCs w:val="28"/>
        </w:rPr>
        <w:t xml:space="preserve"> может быть </w:t>
      </w:r>
      <w:proofErr w:type="gramStart"/>
      <w:r w:rsidRPr="009C4C56">
        <w:rPr>
          <w:rFonts w:ascii="Times New Roman" w:hAnsi="Times New Roman" w:cs="Times New Roman"/>
          <w:sz w:val="28"/>
          <w:szCs w:val="28"/>
        </w:rPr>
        <w:t>уменьшен</w:t>
      </w:r>
      <w:proofErr w:type="gramEnd"/>
      <w:r w:rsidRPr="009C4C56">
        <w:rPr>
          <w:rFonts w:ascii="Times New Roman" w:hAnsi="Times New Roman" w:cs="Times New Roman"/>
          <w:sz w:val="28"/>
          <w:szCs w:val="28"/>
        </w:rPr>
        <w:t>.</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2. Вопросы введения и использования средств самообложения граждан решаются на местном референдуме, проводимом в соответствии с федеральными законами, законами области и настоящим Уставом.</w:t>
      </w:r>
    </w:p>
    <w:p w:rsidR="009C4C56" w:rsidRPr="009C4C56" w:rsidRDefault="009C4C56" w:rsidP="009C4C56">
      <w:pPr>
        <w:widowControl w:val="0"/>
        <w:suppressAutoHyphens/>
        <w:overflowPunct w:val="0"/>
        <w:autoSpaceDE w:val="0"/>
        <w:autoSpaceDN w:val="0"/>
        <w:adjustRightInd w:val="0"/>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3. Вопросы введения и использования средств самообложения граждан на территории (части территории) населенного пункта, входящего в состав муниципального округа, решаются на сходе граждан в соответствии с Федеральным законом «Об общих принципах организации местного самоуправления в единой системе публичной власти».</w:t>
      </w:r>
    </w:p>
    <w:p w:rsidR="009C4C56" w:rsidRPr="009C4C56" w:rsidRDefault="009C4C56" w:rsidP="009C4C56">
      <w:pPr>
        <w:autoSpaceDE w:val="0"/>
        <w:autoSpaceDN w:val="0"/>
        <w:adjustRightInd w:val="0"/>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48. Муниципальные заимствования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b/>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Муниципальные заимствования осуществляются в соответствии с Бюджетным кодексом Российской Федерации путем размещения муниципальных ценных бумаг и в форме кредитов в бюджет муниципального округа из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Право осуществления муниципальных заимствований от имени муниципального округа в соответствии с Бюджетным кодексом Российской Федерации и настоящим Уставом принадлежит администрации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ГЛАВА 8. ЗАКЛЮЧИТЕЛЬНЫЕ ПОЛОЖЕНИЯ</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49. Принятие Устава муниципального округа, </w:t>
      </w:r>
      <w:r w:rsidRPr="009C4C56">
        <w:rPr>
          <w:rFonts w:ascii="Times New Roman" w:hAnsi="Times New Roman" w:cs="Times New Roman"/>
          <w:b/>
          <w:sz w:val="28"/>
          <w:szCs w:val="28"/>
        </w:rPr>
        <w:t xml:space="preserve">муниципального правового акта </w:t>
      </w:r>
      <w:r w:rsidRPr="009C4C56">
        <w:rPr>
          <w:rFonts w:ascii="Times New Roman" w:hAnsi="Times New Roman" w:cs="Times New Roman"/>
          <w:b/>
          <w:bCs/>
          <w:sz w:val="28"/>
          <w:szCs w:val="28"/>
        </w:rPr>
        <w:t>о внесении изменений и дополнений в Устав</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1. </w:t>
      </w:r>
      <w:proofErr w:type="gramStart"/>
      <w:r w:rsidRPr="009C4C56">
        <w:rPr>
          <w:rFonts w:ascii="Times New Roman" w:hAnsi="Times New Roman" w:cs="Times New Roman"/>
          <w:sz w:val="28"/>
          <w:szCs w:val="28"/>
        </w:rPr>
        <w:t xml:space="preserve">Инициатива по внесению на рассмотрение Думы муниципального округа проекта Устава муниципального округа, а также проекта муниципального правового акта о внесении изменений и дополнений в Устав может исходить от главы муниципального округа, депутатов Думы муниципального округа, численностью не менее одной трети от установленного настоящим Уставом числа депутатов Думы муниципального округа, главы администрации муниципального округа, органов ТОС, </w:t>
      </w:r>
      <w:r w:rsidRPr="009C4C56">
        <w:rPr>
          <w:rFonts w:ascii="Times New Roman" w:hAnsi="Times New Roman" w:cs="Times New Roman"/>
          <w:sz w:val="28"/>
          <w:szCs w:val="28"/>
        </w:rPr>
        <w:lastRenderedPageBreak/>
        <w:t>инициативных групп граждан, прокурора района</w:t>
      </w:r>
      <w:proofErr w:type="gramEnd"/>
      <w:r w:rsidRPr="009C4C56">
        <w:rPr>
          <w:rFonts w:ascii="Times New Roman" w:hAnsi="Times New Roman" w:cs="Times New Roman"/>
          <w:sz w:val="28"/>
          <w:szCs w:val="28"/>
        </w:rPr>
        <w:t xml:space="preserve"> в порядке, установленном Думой муниципального округа.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2. Проект Устава муниципального округа, проект муниципального правового акта о внесении изменений и дополнений в Устав, подлежат официальному опубликованию не позднее чем за 30 дней до дня его рассмотрения Думой муниципального </w:t>
      </w:r>
      <w:proofErr w:type="gramStart"/>
      <w:r w:rsidRPr="009C4C56">
        <w:rPr>
          <w:rFonts w:ascii="Times New Roman" w:hAnsi="Times New Roman" w:cs="Times New Roman"/>
          <w:sz w:val="28"/>
          <w:szCs w:val="28"/>
        </w:rPr>
        <w:t>округа</w:t>
      </w:r>
      <w:proofErr w:type="gramEnd"/>
      <w:r w:rsidRPr="009C4C56">
        <w:rPr>
          <w:rFonts w:ascii="Times New Roman" w:hAnsi="Times New Roman" w:cs="Times New Roman"/>
          <w:sz w:val="28"/>
          <w:szCs w:val="28"/>
        </w:rPr>
        <w:t xml:space="preserve"> с одновременным официальным опубликованием установленного ею порядка учета предложений по проекту указанного Устава (муниципального правового акта), а также порядка участия граждан в его обсуждении.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приведения данного Устава в соответствие с этими</w:t>
      </w:r>
      <w:proofErr w:type="gramEnd"/>
      <w:r w:rsidRPr="009C4C56">
        <w:rPr>
          <w:rFonts w:ascii="Times New Roman" w:hAnsi="Times New Roman" w:cs="Times New Roman"/>
          <w:sz w:val="28"/>
          <w:szCs w:val="28"/>
        </w:rPr>
        <w:t xml:space="preserve"> нормативными правовыми актами.</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3. </w:t>
      </w:r>
      <w:proofErr w:type="gramStart"/>
      <w:r w:rsidRPr="009C4C56">
        <w:rPr>
          <w:rFonts w:ascii="Times New Roman" w:hAnsi="Times New Roman" w:cs="Times New Roman"/>
          <w:sz w:val="28"/>
          <w:szCs w:val="28"/>
        </w:rPr>
        <w:t>По проекту Устава, а также проекту муниципального правового акта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области или законов Кировской области в целях приведения данного Устава в соответствие с этими нормативными правовыми актами, проводятся публичные слушания.</w:t>
      </w:r>
      <w:proofErr w:type="gramEnd"/>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4. Устав, муниципальный правовой акт о внесении изменений и дополнений в данный Устав принимаются большинством в две трети голосов от установленной численности депутатов Думы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5. Устав,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 xml:space="preserve">Статья 50. Вступление в силу Устава муниципального округа, </w:t>
      </w:r>
      <w:r w:rsidRPr="009C4C56">
        <w:rPr>
          <w:rFonts w:ascii="Times New Roman" w:hAnsi="Times New Roman" w:cs="Times New Roman"/>
          <w:b/>
          <w:sz w:val="28"/>
          <w:szCs w:val="28"/>
        </w:rPr>
        <w:t xml:space="preserve">муниципального правового акта </w:t>
      </w:r>
      <w:r w:rsidRPr="009C4C56">
        <w:rPr>
          <w:rFonts w:ascii="Times New Roman" w:hAnsi="Times New Roman" w:cs="Times New Roman"/>
          <w:b/>
          <w:bCs/>
          <w:sz w:val="28"/>
          <w:szCs w:val="28"/>
        </w:rPr>
        <w:t>о внесении изменений и дополнений в Устав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 xml:space="preserve">Настоящий Устав,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 </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roofErr w:type="gramStart"/>
      <w:r w:rsidRPr="009C4C56">
        <w:rPr>
          <w:rFonts w:ascii="Times New Roman" w:hAnsi="Times New Roman" w:cs="Times New Roman"/>
          <w:sz w:val="28"/>
          <w:szCs w:val="28"/>
        </w:rPr>
        <w:t xml:space="preserve">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w:t>
      </w:r>
      <w:r w:rsidRPr="009C4C56">
        <w:rPr>
          <w:rFonts w:ascii="Times New Roman" w:hAnsi="Times New Roman" w:cs="Times New Roman"/>
          <w:sz w:val="28"/>
          <w:szCs w:val="28"/>
        </w:rPr>
        <w:lastRenderedPageBreak/>
        <w:t>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9C4C56">
        <w:rPr>
          <w:rFonts w:ascii="Times New Roman" w:hAnsi="Times New Roman" w:cs="Times New Roman"/>
          <w:sz w:val="28"/>
          <w:szCs w:val="28"/>
        </w:rPr>
        <w:t xml:space="preserve"> в государственный реестр уставов муниципальных образований Кировской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b/>
          <w:bCs/>
          <w:sz w:val="28"/>
          <w:szCs w:val="28"/>
        </w:rPr>
      </w:pPr>
      <w:r w:rsidRPr="009C4C56">
        <w:rPr>
          <w:rFonts w:ascii="Times New Roman" w:hAnsi="Times New Roman" w:cs="Times New Roman"/>
          <w:b/>
          <w:bCs/>
          <w:sz w:val="28"/>
          <w:szCs w:val="28"/>
        </w:rPr>
        <w:t>Статья 51. Прекращение действия Устава муниципального округа</w:t>
      </w: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p>
    <w:p w:rsidR="009C4C56" w:rsidRPr="009C4C56" w:rsidRDefault="009C4C56" w:rsidP="009C4C56">
      <w:pPr>
        <w:widowControl w:val="0"/>
        <w:suppressAutoHyphens/>
        <w:spacing w:after="0" w:line="240" w:lineRule="auto"/>
        <w:ind w:firstLine="709"/>
        <w:jc w:val="both"/>
        <w:rPr>
          <w:rFonts w:ascii="Times New Roman" w:hAnsi="Times New Roman" w:cs="Times New Roman"/>
          <w:sz w:val="28"/>
          <w:szCs w:val="28"/>
        </w:rPr>
      </w:pPr>
      <w:r w:rsidRPr="009C4C56">
        <w:rPr>
          <w:rFonts w:ascii="Times New Roman" w:hAnsi="Times New Roman" w:cs="Times New Roman"/>
          <w:sz w:val="28"/>
          <w:szCs w:val="28"/>
        </w:rPr>
        <w:t>Настоящий Устав прекращает свое действие со дня вступления в силу нового Устава муниципального округа.</w:t>
      </w:r>
    </w:p>
    <w:p w:rsidR="009C4C56" w:rsidRPr="009C4C56" w:rsidRDefault="009C4C56" w:rsidP="009C4C56">
      <w:pPr>
        <w:autoSpaceDE w:val="0"/>
        <w:autoSpaceDN w:val="0"/>
        <w:adjustRightInd w:val="0"/>
        <w:spacing w:after="0" w:line="240" w:lineRule="auto"/>
        <w:jc w:val="center"/>
        <w:rPr>
          <w:rFonts w:ascii="Times New Roman" w:hAnsi="Times New Roman" w:cs="Times New Roman"/>
          <w:sz w:val="28"/>
          <w:szCs w:val="28"/>
        </w:rPr>
      </w:pPr>
      <w:r w:rsidRPr="009C4C56">
        <w:rPr>
          <w:rFonts w:ascii="Times New Roman" w:hAnsi="Times New Roman" w:cs="Times New Roman"/>
          <w:sz w:val="28"/>
          <w:szCs w:val="28"/>
        </w:rPr>
        <w:t>____________</w:t>
      </w:r>
    </w:p>
    <w:p w:rsidR="002E606E" w:rsidRPr="009C4C56" w:rsidRDefault="002E606E" w:rsidP="009C4C56">
      <w:pPr>
        <w:widowControl w:val="0"/>
        <w:suppressAutoHyphens/>
        <w:spacing w:after="0" w:line="240" w:lineRule="auto"/>
        <w:ind w:firstLine="709"/>
        <w:jc w:val="both"/>
        <w:rPr>
          <w:rFonts w:ascii="Times New Roman" w:hAnsi="Times New Roman" w:cs="Times New Roman"/>
          <w:sz w:val="28"/>
          <w:szCs w:val="28"/>
        </w:rPr>
      </w:pPr>
    </w:p>
    <w:sectPr w:rsidR="002E606E" w:rsidRPr="009C4C56" w:rsidSect="00C70DAE">
      <w:pgSz w:w="11906" w:h="16838"/>
      <w:pgMar w:top="1418"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E73B1"/>
    <w:multiLevelType w:val="hybridMultilevel"/>
    <w:tmpl w:val="90464796"/>
    <w:lvl w:ilvl="0" w:tplc="B21A078A">
      <w:start w:val="2"/>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345714"/>
    <w:multiLevelType w:val="hybridMultilevel"/>
    <w:tmpl w:val="522CEC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6F594F"/>
    <w:multiLevelType w:val="multilevel"/>
    <w:tmpl w:val="CCE298E4"/>
    <w:lvl w:ilvl="0">
      <w:start w:val="2"/>
      <w:numFmt w:val="decimal"/>
      <w:lvlText w:val="%1."/>
      <w:lvlJc w:val="left"/>
      <w:pPr>
        <w:tabs>
          <w:tab w:val="num" w:pos="420"/>
        </w:tabs>
        <w:ind w:left="420" w:hanging="420"/>
      </w:pPr>
      <w:rPr>
        <w:rFonts w:ascii="Times New Roman" w:hAnsi="Times New Roman" w:hint="default"/>
      </w:rPr>
    </w:lvl>
    <w:lvl w:ilvl="1">
      <w:start w:val="5"/>
      <w:numFmt w:val="decimal"/>
      <w:lvlText w:val="%1.%2."/>
      <w:lvlJc w:val="left"/>
      <w:pPr>
        <w:tabs>
          <w:tab w:val="num" w:pos="1305"/>
        </w:tabs>
        <w:ind w:left="1305" w:hanging="720"/>
      </w:pPr>
      <w:rPr>
        <w:rFonts w:ascii="Times New Roman" w:hAnsi="Times New Roman" w:hint="default"/>
      </w:rPr>
    </w:lvl>
    <w:lvl w:ilvl="2">
      <w:start w:val="1"/>
      <w:numFmt w:val="decimal"/>
      <w:lvlText w:val="%1.%2.%3."/>
      <w:lvlJc w:val="left"/>
      <w:pPr>
        <w:tabs>
          <w:tab w:val="num" w:pos="1890"/>
        </w:tabs>
        <w:ind w:left="1890" w:hanging="720"/>
      </w:pPr>
      <w:rPr>
        <w:rFonts w:ascii="Times New Roman" w:hAnsi="Times New Roman" w:hint="default"/>
      </w:rPr>
    </w:lvl>
    <w:lvl w:ilvl="3">
      <w:start w:val="1"/>
      <w:numFmt w:val="decimal"/>
      <w:lvlText w:val="%1.%2.%3.%4."/>
      <w:lvlJc w:val="left"/>
      <w:pPr>
        <w:tabs>
          <w:tab w:val="num" w:pos="2835"/>
        </w:tabs>
        <w:ind w:left="2835" w:hanging="1080"/>
      </w:pPr>
      <w:rPr>
        <w:rFonts w:ascii="Times New Roman" w:hAnsi="Times New Roman" w:hint="default"/>
      </w:rPr>
    </w:lvl>
    <w:lvl w:ilvl="4">
      <w:start w:val="1"/>
      <w:numFmt w:val="decimal"/>
      <w:lvlText w:val="%1.%2.%3.%4.%5."/>
      <w:lvlJc w:val="left"/>
      <w:pPr>
        <w:tabs>
          <w:tab w:val="num" w:pos="3420"/>
        </w:tabs>
        <w:ind w:left="3420" w:hanging="1080"/>
      </w:pPr>
      <w:rPr>
        <w:rFonts w:ascii="Times New Roman" w:hAnsi="Times New Roman" w:hint="default"/>
      </w:rPr>
    </w:lvl>
    <w:lvl w:ilvl="5">
      <w:start w:val="1"/>
      <w:numFmt w:val="decimal"/>
      <w:lvlText w:val="%1.%2.%3.%4.%5.%6."/>
      <w:lvlJc w:val="left"/>
      <w:pPr>
        <w:tabs>
          <w:tab w:val="num" w:pos="4365"/>
        </w:tabs>
        <w:ind w:left="4365" w:hanging="1440"/>
      </w:pPr>
      <w:rPr>
        <w:rFonts w:ascii="Times New Roman" w:hAnsi="Times New Roman" w:hint="default"/>
      </w:rPr>
    </w:lvl>
    <w:lvl w:ilvl="6">
      <w:start w:val="1"/>
      <w:numFmt w:val="decimal"/>
      <w:lvlText w:val="%1.%2.%3.%4.%5.%6.%7."/>
      <w:lvlJc w:val="left"/>
      <w:pPr>
        <w:tabs>
          <w:tab w:val="num" w:pos="5310"/>
        </w:tabs>
        <w:ind w:left="5310" w:hanging="1800"/>
      </w:pPr>
      <w:rPr>
        <w:rFonts w:ascii="Times New Roman" w:hAnsi="Times New Roman" w:hint="default"/>
      </w:rPr>
    </w:lvl>
    <w:lvl w:ilvl="7">
      <w:start w:val="1"/>
      <w:numFmt w:val="decimal"/>
      <w:lvlText w:val="%1.%2.%3.%4.%5.%6.%7.%8."/>
      <w:lvlJc w:val="left"/>
      <w:pPr>
        <w:tabs>
          <w:tab w:val="num" w:pos="5895"/>
        </w:tabs>
        <w:ind w:left="5895" w:hanging="1800"/>
      </w:pPr>
      <w:rPr>
        <w:rFonts w:ascii="Times New Roman" w:hAnsi="Times New Roman" w:hint="default"/>
      </w:rPr>
    </w:lvl>
    <w:lvl w:ilvl="8">
      <w:start w:val="1"/>
      <w:numFmt w:val="decimal"/>
      <w:lvlText w:val="%1.%2.%3.%4.%5.%6.%7.%8.%9."/>
      <w:lvlJc w:val="left"/>
      <w:pPr>
        <w:tabs>
          <w:tab w:val="num" w:pos="6840"/>
        </w:tabs>
        <w:ind w:left="6840" w:hanging="2160"/>
      </w:pPr>
      <w:rPr>
        <w:rFonts w:ascii="Times New Roman" w:hAnsi="Times New Roman" w:hint="default"/>
      </w:rPr>
    </w:lvl>
  </w:abstractNum>
  <w:abstractNum w:abstractNumId="3">
    <w:nsid w:val="13A8568A"/>
    <w:multiLevelType w:val="hybridMultilevel"/>
    <w:tmpl w:val="67161BBC"/>
    <w:lvl w:ilvl="0" w:tplc="68AAA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47C5B0C"/>
    <w:multiLevelType w:val="hybridMultilevel"/>
    <w:tmpl w:val="C2688E44"/>
    <w:lvl w:ilvl="0" w:tplc="DE7CBED6">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2E842D00"/>
    <w:multiLevelType w:val="multilevel"/>
    <w:tmpl w:val="45FEADEE"/>
    <w:lvl w:ilvl="0">
      <w:start w:val="1"/>
      <w:numFmt w:val="decimal"/>
      <w:lvlText w:val="%1."/>
      <w:lvlJc w:val="left"/>
      <w:pPr>
        <w:ind w:left="945" w:hanging="360"/>
      </w:pPr>
      <w:rPr>
        <w:rFonts w:hint="default"/>
      </w:rPr>
    </w:lvl>
    <w:lvl w:ilvl="1">
      <w:start w:val="1"/>
      <w:numFmt w:val="decimal"/>
      <w:isLgl/>
      <w:lvlText w:val="%1.%2."/>
      <w:lvlJc w:val="left"/>
      <w:pPr>
        <w:ind w:left="945" w:hanging="360"/>
      </w:pPr>
      <w:rPr>
        <w:rFonts w:hint="default"/>
      </w:rPr>
    </w:lvl>
    <w:lvl w:ilvl="2">
      <w:start w:val="1"/>
      <w:numFmt w:val="decimal"/>
      <w:isLgl/>
      <w:lvlText w:val="%1.%2.%3."/>
      <w:lvlJc w:val="left"/>
      <w:pPr>
        <w:ind w:left="1305"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665"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5" w:hanging="1440"/>
      </w:pPr>
      <w:rPr>
        <w:rFonts w:hint="default"/>
      </w:rPr>
    </w:lvl>
    <w:lvl w:ilvl="8">
      <w:start w:val="1"/>
      <w:numFmt w:val="decimal"/>
      <w:isLgl/>
      <w:lvlText w:val="%1.%2.%3.%4.%5.%6.%7.%8.%9."/>
      <w:lvlJc w:val="left"/>
      <w:pPr>
        <w:ind w:left="2385" w:hanging="1800"/>
      </w:pPr>
      <w:rPr>
        <w:rFonts w:hint="default"/>
      </w:rPr>
    </w:lvl>
  </w:abstractNum>
  <w:abstractNum w:abstractNumId="6">
    <w:nsid w:val="31A95239"/>
    <w:multiLevelType w:val="hybridMultilevel"/>
    <w:tmpl w:val="46B275AE"/>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78F06AB"/>
    <w:multiLevelType w:val="hybridMultilevel"/>
    <w:tmpl w:val="9CBC6144"/>
    <w:lvl w:ilvl="0" w:tplc="14962E38">
      <w:start w:val="2"/>
      <w:numFmt w:val="decimal"/>
      <w:lvlText w:val="%1)"/>
      <w:lvlJc w:val="left"/>
      <w:pPr>
        <w:ind w:left="900" w:hanging="360"/>
      </w:pPr>
      <w:rPr>
        <w:rFonts w:eastAsia="Times New Roman" w:hint="default"/>
        <w:color w:val="00000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8">
    <w:nsid w:val="50CE40BD"/>
    <w:multiLevelType w:val="hybridMultilevel"/>
    <w:tmpl w:val="FD368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2"/>
  </w:num>
  <w:num w:numId="6">
    <w:abstractNumId w:val="1"/>
  </w:num>
  <w:num w:numId="7">
    <w:abstractNumId w:val="3"/>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proofState w:spelling="clean" w:grammar="clean"/>
  <w:defaultTabStop w:val="708"/>
  <w:doNotHyphenateCaps/>
  <w:characterSpacingControl w:val="doNotCompress"/>
  <w:doNotValidateAgainstSchema/>
  <w:doNotDemarcateInvalidXml/>
  <w:compat/>
  <w:rsids>
    <w:rsidRoot w:val="00522E07"/>
    <w:rsid w:val="000014AC"/>
    <w:rsid w:val="00032584"/>
    <w:rsid w:val="00036D87"/>
    <w:rsid w:val="000413FA"/>
    <w:rsid w:val="000741D4"/>
    <w:rsid w:val="00081014"/>
    <w:rsid w:val="0009095D"/>
    <w:rsid w:val="000E10AC"/>
    <w:rsid w:val="000F3CEC"/>
    <w:rsid w:val="00101004"/>
    <w:rsid w:val="00107CEF"/>
    <w:rsid w:val="00145B39"/>
    <w:rsid w:val="00147C2D"/>
    <w:rsid w:val="00150AB9"/>
    <w:rsid w:val="00156DA3"/>
    <w:rsid w:val="00165DD6"/>
    <w:rsid w:val="00186738"/>
    <w:rsid w:val="00187D84"/>
    <w:rsid w:val="001A0F13"/>
    <w:rsid w:val="001A1D74"/>
    <w:rsid w:val="001D3358"/>
    <w:rsid w:val="001E3402"/>
    <w:rsid w:val="001E6D85"/>
    <w:rsid w:val="001F2A45"/>
    <w:rsid w:val="00222DA5"/>
    <w:rsid w:val="00224373"/>
    <w:rsid w:val="0025100D"/>
    <w:rsid w:val="00257556"/>
    <w:rsid w:val="00261DED"/>
    <w:rsid w:val="00273B1A"/>
    <w:rsid w:val="002842FC"/>
    <w:rsid w:val="002911EA"/>
    <w:rsid w:val="00294035"/>
    <w:rsid w:val="002A1E0A"/>
    <w:rsid w:val="002A5378"/>
    <w:rsid w:val="002B2097"/>
    <w:rsid w:val="002B3E30"/>
    <w:rsid w:val="002B51DE"/>
    <w:rsid w:val="002C7FEF"/>
    <w:rsid w:val="002E5F96"/>
    <w:rsid w:val="002E606E"/>
    <w:rsid w:val="002F4834"/>
    <w:rsid w:val="0033430C"/>
    <w:rsid w:val="0034249D"/>
    <w:rsid w:val="0037379D"/>
    <w:rsid w:val="00377B8E"/>
    <w:rsid w:val="00382C49"/>
    <w:rsid w:val="003C3493"/>
    <w:rsid w:val="0040400B"/>
    <w:rsid w:val="00404B74"/>
    <w:rsid w:val="0040526B"/>
    <w:rsid w:val="004463FC"/>
    <w:rsid w:val="004500D2"/>
    <w:rsid w:val="00465E0D"/>
    <w:rsid w:val="004A6DED"/>
    <w:rsid w:val="004D59C3"/>
    <w:rsid w:val="00511B6A"/>
    <w:rsid w:val="00512BA7"/>
    <w:rsid w:val="00522E07"/>
    <w:rsid w:val="00533445"/>
    <w:rsid w:val="00533852"/>
    <w:rsid w:val="00551C2D"/>
    <w:rsid w:val="005578B1"/>
    <w:rsid w:val="00570739"/>
    <w:rsid w:val="00572D3A"/>
    <w:rsid w:val="00574CC8"/>
    <w:rsid w:val="005810F3"/>
    <w:rsid w:val="005A31AE"/>
    <w:rsid w:val="005B50DC"/>
    <w:rsid w:val="005C707B"/>
    <w:rsid w:val="005D4887"/>
    <w:rsid w:val="005F45F2"/>
    <w:rsid w:val="0068076A"/>
    <w:rsid w:val="00682476"/>
    <w:rsid w:val="0068507A"/>
    <w:rsid w:val="00685646"/>
    <w:rsid w:val="00697EC2"/>
    <w:rsid w:val="006B3269"/>
    <w:rsid w:val="006C1EDD"/>
    <w:rsid w:val="006C5514"/>
    <w:rsid w:val="006D652A"/>
    <w:rsid w:val="006E2AAF"/>
    <w:rsid w:val="006F11A5"/>
    <w:rsid w:val="006F5DD2"/>
    <w:rsid w:val="0072333C"/>
    <w:rsid w:val="00745AFF"/>
    <w:rsid w:val="0075779A"/>
    <w:rsid w:val="00796D30"/>
    <w:rsid w:val="007A2DEE"/>
    <w:rsid w:val="007B16FC"/>
    <w:rsid w:val="008109D2"/>
    <w:rsid w:val="008120B8"/>
    <w:rsid w:val="00813AAD"/>
    <w:rsid w:val="00823A19"/>
    <w:rsid w:val="008312A4"/>
    <w:rsid w:val="00854506"/>
    <w:rsid w:val="00876DB2"/>
    <w:rsid w:val="00893FC4"/>
    <w:rsid w:val="008C6EDC"/>
    <w:rsid w:val="00907D11"/>
    <w:rsid w:val="0091030E"/>
    <w:rsid w:val="00910BD4"/>
    <w:rsid w:val="00924E28"/>
    <w:rsid w:val="00927557"/>
    <w:rsid w:val="00935834"/>
    <w:rsid w:val="00961274"/>
    <w:rsid w:val="0097554F"/>
    <w:rsid w:val="009C4C56"/>
    <w:rsid w:val="009E561D"/>
    <w:rsid w:val="009F6AE3"/>
    <w:rsid w:val="00A00FD2"/>
    <w:rsid w:val="00A1181A"/>
    <w:rsid w:val="00A166F8"/>
    <w:rsid w:val="00A22870"/>
    <w:rsid w:val="00A279BC"/>
    <w:rsid w:val="00A33E64"/>
    <w:rsid w:val="00A362FA"/>
    <w:rsid w:val="00A40A70"/>
    <w:rsid w:val="00A74EE0"/>
    <w:rsid w:val="00A759DC"/>
    <w:rsid w:val="00A84038"/>
    <w:rsid w:val="00A902CD"/>
    <w:rsid w:val="00AA35DC"/>
    <w:rsid w:val="00AE0CFF"/>
    <w:rsid w:val="00AE2F70"/>
    <w:rsid w:val="00AE4A15"/>
    <w:rsid w:val="00B20D0A"/>
    <w:rsid w:val="00B250AB"/>
    <w:rsid w:val="00B35B73"/>
    <w:rsid w:val="00B41B19"/>
    <w:rsid w:val="00B436A6"/>
    <w:rsid w:val="00B67B74"/>
    <w:rsid w:val="00B74023"/>
    <w:rsid w:val="00B90F04"/>
    <w:rsid w:val="00BA18D7"/>
    <w:rsid w:val="00BA767E"/>
    <w:rsid w:val="00BD1DFE"/>
    <w:rsid w:val="00BE00DC"/>
    <w:rsid w:val="00BE611C"/>
    <w:rsid w:val="00BF491B"/>
    <w:rsid w:val="00C04CD4"/>
    <w:rsid w:val="00C05AB0"/>
    <w:rsid w:val="00C70DAE"/>
    <w:rsid w:val="00C91D14"/>
    <w:rsid w:val="00C97C17"/>
    <w:rsid w:val="00CA0E81"/>
    <w:rsid w:val="00CA5363"/>
    <w:rsid w:val="00CA6705"/>
    <w:rsid w:val="00CB366D"/>
    <w:rsid w:val="00CC6ED7"/>
    <w:rsid w:val="00CE1C95"/>
    <w:rsid w:val="00CE52C1"/>
    <w:rsid w:val="00D03B38"/>
    <w:rsid w:val="00D10A48"/>
    <w:rsid w:val="00D24191"/>
    <w:rsid w:val="00D2431D"/>
    <w:rsid w:val="00D47F70"/>
    <w:rsid w:val="00D63375"/>
    <w:rsid w:val="00D724F9"/>
    <w:rsid w:val="00D77326"/>
    <w:rsid w:val="00D94A08"/>
    <w:rsid w:val="00DA547D"/>
    <w:rsid w:val="00DA6383"/>
    <w:rsid w:val="00DB1697"/>
    <w:rsid w:val="00DC0567"/>
    <w:rsid w:val="00DC4CEB"/>
    <w:rsid w:val="00DE0697"/>
    <w:rsid w:val="00E04444"/>
    <w:rsid w:val="00E34599"/>
    <w:rsid w:val="00E64D4B"/>
    <w:rsid w:val="00E71FE3"/>
    <w:rsid w:val="00E856B3"/>
    <w:rsid w:val="00E85ACF"/>
    <w:rsid w:val="00E87326"/>
    <w:rsid w:val="00E94F2A"/>
    <w:rsid w:val="00EB0384"/>
    <w:rsid w:val="00EB6AD9"/>
    <w:rsid w:val="00ED105F"/>
    <w:rsid w:val="00EE0682"/>
    <w:rsid w:val="00EE778C"/>
    <w:rsid w:val="00EF35BF"/>
    <w:rsid w:val="00EF41DE"/>
    <w:rsid w:val="00EF5E62"/>
    <w:rsid w:val="00F12511"/>
    <w:rsid w:val="00F3314E"/>
    <w:rsid w:val="00F50686"/>
    <w:rsid w:val="00F62016"/>
    <w:rsid w:val="00F90428"/>
    <w:rsid w:val="00F91B0B"/>
    <w:rsid w:val="00FB411F"/>
    <w:rsid w:val="00FD2265"/>
    <w:rsid w:val="00FE01F9"/>
    <w:rsid w:val="00FF23A5"/>
    <w:rsid w:val="00FF3C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1F9"/>
    <w:pPr>
      <w:spacing w:after="200" w:line="276" w:lineRule="auto"/>
    </w:pPr>
    <w:rPr>
      <w:rFonts w:cs="Calibri"/>
      <w:sz w:val="22"/>
      <w:szCs w:val="22"/>
      <w:lang w:eastAsia="en-US"/>
    </w:rPr>
  </w:style>
  <w:style w:type="paragraph" w:styleId="1">
    <w:name w:val="heading 1"/>
    <w:basedOn w:val="a"/>
    <w:next w:val="a"/>
    <w:link w:val="10"/>
    <w:qFormat/>
    <w:locked/>
    <w:rsid w:val="0097554F"/>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semiHidden/>
    <w:unhideWhenUsed/>
    <w:qFormat/>
    <w:locked/>
    <w:rsid w:val="0097554F"/>
    <w:pPr>
      <w:keepNext/>
      <w:spacing w:before="240" w:after="60" w:line="240" w:lineRule="auto"/>
      <w:outlineLvl w:val="1"/>
    </w:pPr>
    <w:rPr>
      <w:rFonts w:ascii="Cambria" w:eastAsia="Times New Roman" w:hAnsi="Cambria" w:cs="Times New Roman"/>
      <w:b/>
      <w:bCs/>
      <w:i/>
      <w:iCs/>
      <w:sz w:val="28"/>
      <w:szCs w:val="28"/>
      <w:lang w:eastAsia="ru-RU"/>
    </w:rPr>
  </w:style>
  <w:style w:type="paragraph" w:styleId="4">
    <w:name w:val="heading 4"/>
    <w:basedOn w:val="a"/>
    <w:link w:val="40"/>
    <w:uiPriority w:val="99"/>
    <w:qFormat/>
    <w:rsid w:val="00522E0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8">
    <w:name w:val="heading 8"/>
    <w:basedOn w:val="a"/>
    <w:next w:val="a"/>
    <w:link w:val="80"/>
    <w:semiHidden/>
    <w:unhideWhenUsed/>
    <w:qFormat/>
    <w:locked/>
    <w:rsid w:val="0097554F"/>
    <w:pPr>
      <w:spacing w:before="240" w:after="60" w:line="240" w:lineRule="auto"/>
      <w:outlineLvl w:val="7"/>
    </w:pPr>
    <w:rPr>
      <w:rFonts w:eastAsia="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522E07"/>
    <w:rPr>
      <w:rFonts w:ascii="Times New Roman" w:hAnsi="Times New Roman" w:cs="Times New Roman"/>
      <w:b/>
      <w:bCs/>
      <w:sz w:val="24"/>
      <w:szCs w:val="24"/>
      <w:lang w:eastAsia="ru-RU"/>
    </w:rPr>
  </w:style>
  <w:style w:type="paragraph" w:styleId="a3">
    <w:name w:val="Normal (Web)"/>
    <w:basedOn w:val="a"/>
    <w:uiPriority w:val="99"/>
    <w:rsid w:val="00522E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522E07"/>
  </w:style>
  <w:style w:type="paragraph" w:styleId="a4">
    <w:name w:val="List Paragraph"/>
    <w:basedOn w:val="a"/>
    <w:uiPriority w:val="34"/>
    <w:qFormat/>
    <w:rsid w:val="000014AC"/>
    <w:pPr>
      <w:ind w:left="720"/>
    </w:pPr>
  </w:style>
  <w:style w:type="paragraph" w:customStyle="1" w:styleId="11">
    <w:name w:val="Абзац списка1"/>
    <w:basedOn w:val="a"/>
    <w:uiPriority w:val="99"/>
    <w:rsid w:val="0040400B"/>
    <w:pPr>
      <w:ind w:left="720"/>
    </w:pPr>
    <w:rPr>
      <w:rFonts w:eastAsia="Times New Roman"/>
    </w:rPr>
  </w:style>
  <w:style w:type="character" w:styleId="a5">
    <w:name w:val="Hyperlink"/>
    <w:basedOn w:val="a0"/>
    <w:uiPriority w:val="99"/>
    <w:rsid w:val="0040400B"/>
    <w:rPr>
      <w:color w:val="0000FF"/>
      <w:u w:val="single"/>
    </w:rPr>
  </w:style>
  <w:style w:type="paragraph" w:customStyle="1" w:styleId="a6">
    <w:name w:val="Знак Знак Знак Знак Знак Знак Знак Знак Знак Знак"/>
    <w:basedOn w:val="a"/>
    <w:uiPriority w:val="99"/>
    <w:rsid w:val="002B51DE"/>
    <w:pPr>
      <w:widowControl w:val="0"/>
      <w:adjustRightInd w:val="0"/>
      <w:spacing w:after="160" w:line="240" w:lineRule="exact"/>
      <w:jc w:val="right"/>
    </w:pPr>
    <w:rPr>
      <w:rFonts w:ascii="Times New Roman" w:hAnsi="Times New Roman" w:cs="Times New Roman"/>
      <w:sz w:val="20"/>
      <w:szCs w:val="20"/>
      <w:lang w:val="en-GB"/>
    </w:rPr>
  </w:style>
  <w:style w:type="table" w:styleId="a7">
    <w:name w:val="Table Grid"/>
    <w:basedOn w:val="a1"/>
    <w:locked/>
    <w:rsid w:val="00907D1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0">
    <w:name w:val="hyperlink0"/>
    <w:basedOn w:val="a0"/>
    <w:rsid w:val="009F6AE3"/>
  </w:style>
  <w:style w:type="paragraph" w:customStyle="1" w:styleId="text">
    <w:name w:val="text"/>
    <w:basedOn w:val="a"/>
    <w:uiPriority w:val="99"/>
    <w:rsid w:val="009F6A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37379D"/>
  </w:style>
  <w:style w:type="paragraph" w:customStyle="1" w:styleId="article">
    <w:name w:val="article"/>
    <w:basedOn w:val="a"/>
    <w:rsid w:val="003737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97554F"/>
    <w:rPr>
      <w:rFonts w:ascii="Times New Roman" w:eastAsia="Times New Roman" w:hAnsi="Times New Roman"/>
      <w:sz w:val="28"/>
    </w:rPr>
  </w:style>
  <w:style w:type="character" w:customStyle="1" w:styleId="20">
    <w:name w:val="Заголовок 2 Знак"/>
    <w:basedOn w:val="a0"/>
    <w:link w:val="2"/>
    <w:semiHidden/>
    <w:rsid w:val="0097554F"/>
    <w:rPr>
      <w:rFonts w:ascii="Cambria" w:eastAsia="Times New Roman" w:hAnsi="Cambria"/>
      <w:b/>
      <w:bCs/>
      <w:i/>
      <w:iCs/>
      <w:sz w:val="28"/>
      <w:szCs w:val="28"/>
    </w:rPr>
  </w:style>
  <w:style w:type="character" w:customStyle="1" w:styleId="80">
    <w:name w:val="Заголовок 8 Знак"/>
    <w:basedOn w:val="a0"/>
    <w:link w:val="8"/>
    <w:semiHidden/>
    <w:rsid w:val="0097554F"/>
    <w:rPr>
      <w:rFonts w:eastAsia="Times New Roman"/>
      <w:i/>
      <w:iCs/>
      <w:sz w:val="24"/>
      <w:szCs w:val="24"/>
    </w:rPr>
  </w:style>
  <w:style w:type="character" w:customStyle="1" w:styleId="a8">
    <w:name w:val="Верхний колонтитул Знак"/>
    <w:basedOn w:val="a0"/>
    <w:link w:val="a9"/>
    <w:uiPriority w:val="99"/>
    <w:rsid w:val="0097554F"/>
    <w:rPr>
      <w:rFonts w:ascii="Times New Roman" w:eastAsia="Times New Roman" w:hAnsi="Times New Roman"/>
    </w:rPr>
  </w:style>
  <w:style w:type="paragraph" w:styleId="a9">
    <w:name w:val="header"/>
    <w:basedOn w:val="a"/>
    <w:link w:val="a8"/>
    <w:uiPriority w:val="99"/>
    <w:unhideWhenUsed/>
    <w:rsid w:val="0097554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b"/>
    <w:uiPriority w:val="99"/>
    <w:rsid w:val="0097554F"/>
    <w:rPr>
      <w:rFonts w:ascii="Times New Roman" w:eastAsia="Times New Roman" w:hAnsi="Times New Roman"/>
    </w:rPr>
  </w:style>
  <w:style w:type="paragraph" w:styleId="ab">
    <w:name w:val="footer"/>
    <w:basedOn w:val="a"/>
    <w:link w:val="aa"/>
    <w:uiPriority w:val="99"/>
    <w:unhideWhenUsed/>
    <w:rsid w:val="0097554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Текст выноски Знак"/>
    <w:basedOn w:val="a0"/>
    <w:link w:val="ad"/>
    <w:uiPriority w:val="99"/>
    <w:semiHidden/>
    <w:rsid w:val="0097554F"/>
    <w:rPr>
      <w:rFonts w:ascii="Tahoma" w:eastAsia="Times New Roman" w:hAnsi="Tahoma" w:cs="Tahoma"/>
      <w:sz w:val="16"/>
      <w:szCs w:val="16"/>
    </w:rPr>
  </w:style>
  <w:style w:type="paragraph" w:styleId="ad">
    <w:name w:val="Balloon Text"/>
    <w:basedOn w:val="a"/>
    <w:link w:val="ac"/>
    <w:uiPriority w:val="99"/>
    <w:semiHidden/>
    <w:unhideWhenUsed/>
    <w:rsid w:val="0097554F"/>
    <w:pPr>
      <w:spacing w:after="0" w:line="240" w:lineRule="auto"/>
    </w:pPr>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11224884">
      <w:marLeft w:val="0"/>
      <w:marRight w:val="0"/>
      <w:marTop w:val="0"/>
      <w:marBottom w:val="0"/>
      <w:divBdr>
        <w:top w:val="none" w:sz="0" w:space="0" w:color="auto"/>
        <w:left w:val="none" w:sz="0" w:space="0" w:color="auto"/>
        <w:bottom w:val="none" w:sz="0" w:space="0" w:color="auto"/>
        <w:right w:val="none" w:sz="0" w:space="0" w:color="auto"/>
      </w:divBdr>
      <w:divsChild>
        <w:div w:id="711224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43344BC487282241C39427956E862071F4CCE6FCFDE98BC7743DAD8007FFF9C3FA9CED55D6905Fj3gAM" TargetMode="External"/><Relationship Id="rId3" Type="http://schemas.openxmlformats.org/officeDocument/2006/relationships/styles" Target="styles.xml"/><Relationship Id="rId7" Type="http://schemas.openxmlformats.org/officeDocument/2006/relationships/hyperlink" Target="consultantplus://offline/ref=8443344BC487282241C39427956E862071F4CCE6FCFDE98BC7743DAD8007FFF9C3FA9CED55D7935Ej3gC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7E71C684DEE159D7B6F6C540E716EA3130D2E7594AA1CCB2746ADAB81867CC7FB5F822AEE403C73U6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626D7-B090-4661-951A-FC84E6D74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48</Pages>
  <Words>13026</Words>
  <Characters>101192</Characters>
  <Application>Microsoft Office Word</Application>
  <DocSecurity>0</DocSecurity>
  <Lines>843</Lines>
  <Paragraphs>227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113991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user83</dc:creator>
  <cp:lastModifiedBy>User_91</cp:lastModifiedBy>
  <cp:revision>42</cp:revision>
  <cp:lastPrinted>2021-08-31T04:21:00Z</cp:lastPrinted>
  <dcterms:created xsi:type="dcterms:W3CDTF">2021-08-17T05:46:00Z</dcterms:created>
  <dcterms:modified xsi:type="dcterms:W3CDTF">2026-09-29T06:09:00Z</dcterms:modified>
</cp:coreProperties>
</file>