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CDC" w:rsidRDefault="00735CDC" w:rsidP="00735CDC">
      <w:pPr>
        <w:jc w:val="center"/>
        <w:rPr>
          <w:b/>
          <w:sz w:val="28"/>
          <w:szCs w:val="28"/>
        </w:rPr>
      </w:pPr>
      <w:r w:rsidRPr="00D46C1A">
        <w:rPr>
          <w:b/>
          <w:sz w:val="28"/>
          <w:szCs w:val="28"/>
        </w:rPr>
        <w:t>РОССИЙСКАЯ ФЕДЕРАЦИЯ</w:t>
      </w:r>
    </w:p>
    <w:p w:rsidR="00735CDC" w:rsidRPr="00D46C1A" w:rsidRDefault="00735CDC" w:rsidP="00735CDC">
      <w:pPr>
        <w:jc w:val="center"/>
        <w:rPr>
          <w:b/>
          <w:sz w:val="28"/>
          <w:szCs w:val="28"/>
        </w:rPr>
      </w:pPr>
      <w:r>
        <w:rPr>
          <w:b/>
          <w:sz w:val="28"/>
          <w:szCs w:val="28"/>
        </w:rPr>
        <w:t>КИЧМИНСКАЯ</w:t>
      </w:r>
      <w:r w:rsidRPr="00D46C1A">
        <w:rPr>
          <w:b/>
          <w:sz w:val="28"/>
          <w:szCs w:val="28"/>
        </w:rPr>
        <w:t xml:space="preserve"> СЕЛЬСКАЯ ДУМА</w:t>
      </w:r>
    </w:p>
    <w:p w:rsidR="00735CDC" w:rsidRPr="00D46C1A" w:rsidRDefault="00735CDC" w:rsidP="00735CDC">
      <w:pPr>
        <w:jc w:val="center"/>
        <w:rPr>
          <w:b/>
          <w:sz w:val="28"/>
          <w:szCs w:val="28"/>
        </w:rPr>
      </w:pPr>
      <w:r w:rsidRPr="00D46C1A">
        <w:rPr>
          <w:b/>
          <w:sz w:val="28"/>
          <w:szCs w:val="28"/>
        </w:rPr>
        <w:t>СОВЕТСКОГО РАЙОНА КИРОВКОЙ ОБЛАСТИ</w:t>
      </w:r>
    </w:p>
    <w:p w:rsidR="00735CDC" w:rsidRPr="00D46C1A" w:rsidRDefault="00735CDC" w:rsidP="00735CDC">
      <w:pPr>
        <w:jc w:val="center"/>
        <w:rPr>
          <w:b/>
          <w:bCs/>
          <w:sz w:val="28"/>
          <w:szCs w:val="28"/>
        </w:rPr>
      </w:pPr>
      <w:r>
        <w:rPr>
          <w:b/>
          <w:bCs/>
          <w:sz w:val="28"/>
          <w:szCs w:val="28"/>
        </w:rPr>
        <w:t>ПЯТОГО</w:t>
      </w:r>
      <w:r w:rsidRPr="00D46C1A">
        <w:rPr>
          <w:b/>
          <w:bCs/>
          <w:sz w:val="28"/>
          <w:szCs w:val="28"/>
        </w:rPr>
        <w:t xml:space="preserve"> СОЗЫВА</w:t>
      </w:r>
    </w:p>
    <w:p w:rsidR="00735CDC" w:rsidRPr="00D46C1A" w:rsidRDefault="00735CDC" w:rsidP="00735CDC">
      <w:pPr>
        <w:jc w:val="center"/>
        <w:rPr>
          <w:b/>
          <w:bCs/>
          <w:sz w:val="28"/>
          <w:szCs w:val="28"/>
        </w:rPr>
      </w:pPr>
    </w:p>
    <w:p w:rsidR="00735CDC" w:rsidRDefault="00735CDC" w:rsidP="00735CDC">
      <w:pPr>
        <w:pStyle w:val="a5"/>
        <w:widowControl/>
        <w:spacing w:after="0"/>
        <w:rPr>
          <w:rFonts w:ascii="Times New Roman" w:hAnsi="Times New Roman"/>
          <w:sz w:val="28"/>
        </w:rPr>
      </w:pPr>
      <w:r w:rsidRPr="00D46C1A">
        <w:rPr>
          <w:rFonts w:ascii="Times New Roman" w:hAnsi="Times New Roman"/>
          <w:b/>
          <w:bCs/>
          <w:sz w:val="28"/>
          <w:szCs w:val="28"/>
        </w:rPr>
        <w:t>РЕШЕНИЕ</w:t>
      </w:r>
    </w:p>
    <w:p w:rsidR="00842E3C" w:rsidRDefault="00650314" w:rsidP="00735CDC">
      <w:pPr>
        <w:pStyle w:val="a5"/>
        <w:widowControl/>
        <w:spacing w:after="0"/>
        <w:jc w:val="left"/>
        <w:rPr>
          <w:rFonts w:ascii="Times New Roman" w:hAnsi="Times New Roman"/>
          <w:sz w:val="28"/>
        </w:rPr>
      </w:pPr>
      <w:r>
        <w:rPr>
          <w:rFonts w:ascii="Times New Roman" w:hAnsi="Times New Roman"/>
          <w:sz w:val="28"/>
        </w:rPr>
        <w:t>10.06</w:t>
      </w:r>
      <w:r w:rsidR="00C27B49">
        <w:rPr>
          <w:rFonts w:ascii="Times New Roman" w:hAnsi="Times New Roman"/>
          <w:sz w:val="28"/>
        </w:rPr>
        <w:t>.2026                                                                                                              №</w:t>
      </w:r>
      <w:r w:rsidR="00735CDC">
        <w:rPr>
          <w:rFonts w:ascii="Times New Roman" w:hAnsi="Times New Roman"/>
          <w:sz w:val="28"/>
        </w:rPr>
        <w:t>15</w:t>
      </w:r>
    </w:p>
    <w:p w:rsidR="00842E3C" w:rsidRPr="00735CDC" w:rsidRDefault="00C27B49">
      <w:pPr>
        <w:pStyle w:val="a5"/>
        <w:widowControl/>
        <w:spacing w:after="0"/>
        <w:rPr>
          <w:rFonts w:ascii="Times New Roman" w:hAnsi="Times New Roman"/>
          <w:sz w:val="28"/>
          <w:szCs w:val="28"/>
        </w:rPr>
      </w:pPr>
      <w:r w:rsidRPr="00735CDC">
        <w:rPr>
          <w:rFonts w:ascii="Times New Roman" w:hAnsi="Times New Roman"/>
          <w:sz w:val="28"/>
          <w:szCs w:val="28"/>
        </w:rPr>
        <w:t>с. Кичма</w:t>
      </w:r>
    </w:p>
    <w:p w:rsidR="00842E3C" w:rsidRDefault="00842E3C">
      <w:pPr>
        <w:jc w:val="center"/>
        <w:rPr>
          <w:sz w:val="28"/>
        </w:rPr>
      </w:pPr>
    </w:p>
    <w:p w:rsidR="00842E3C" w:rsidRDefault="00842E3C">
      <w:pPr>
        <w:jc w:val="center"/>
        <w:rPr>
          <w:b/>
          <w:sz w:val="28"/>
        </w:rPr>
      </w:pPr>
    </w:p>
    <w:p w:rsidR="00842E3C" w:rsidRDefault="00C27B49">
      <w:pPr>
        <w:jc w:val="center"/>
        <w:rPr>
          <w:b/>
          <w:sz w:val="28"/>
        </w:rPr>
      </w:pPr>
      <w:r>
        <w:rPr>
          <w:b/>
          <w:sz w:val="28"/>
        </w:rPr>
        <w:t xml:space="preserve">Об утверждении положения о порядке проведения схода граждан в </w:t>
      </w:r>
      <w:proofErr w:type="spellStart"/>
      <w:r>
        <w:rPr>
          <w:b/>
          <w:sz w:val="28"/>
        </w:rPr>
        <w:t>Кичминском</w:t>
      </w:r>
      <w:proofErr w:type="spellEnd"/>
      <w:r>
        <w:rPr>
          <w:b/>
          <w:sz w:val="28"/>
        </w:rPr>
        <w:t xml:space="preserve"> сельском поселении Советского района Кировской области </w:t>
      </w:r>
    </w:p>
    <w:p w:rsidR="00842E3C" w:rsidRDefault="00842E3C">
      <w:pPr>
        <w:jc w:val="center"/>
        <w:rPr>
          <w:b/>
          <w:sz w:val="28"/>
        </w:rPr>
      </w:pPr>
    </w:p>
    <w:p w:rsidR="00842E3C" w:rsidRDefault="00842E3C">
      <w:pPr>
        <w:jc w:val="center"/>
        <w:rPr>
          <w:b/>
          <w:sz w:val="28"/>
        </w:rPr>
      </w:pPr>
    </w:p>
    <w:p w:rsidR="00735CDC" w:rsidRDefault="00C27B49">
      <w:pPr>
        <w:pStyle w:val="ConsPlusNormal"/>
        <w:widowControl/>
        <w:ind w:firstLine="567"/>
        <w:jc w:val="both"/>
        <w:rPr>
          <w:rStyle w:val="ConsPlusNormal0"/>
          <w:rFonts w:ascii="Times New Roman" w:hAnsi="Times New Roman"/>
          <w:sz w:val="28"/>
        </w:rPr>
      </w:pPr>
      <w:r>
        <w:rPr>
          <w:rStyle w:val="ConsPlusNormal0"/>
          <w:rFonts w:ascii="Times New Roman" w:hAnsi="Times New Roman"/>
          <w:sz w:val="28"/>
        </w:rPr>
        <w:t>В соответствии с Федеральным законом от 20.03.2025 № 33-ФЗ «Об общих принципах организации местного самоуправления в единой системе публичной власти», ст.12 Закона Кировской области от 25.11.2025 № 437-ЗО «О местном самоу</w:t>
      </w:r>
      <w:r w:rsidR="00735CDC">
        <w:rPr>
          <w:rStyle w:val="ConsPlusNormal0"/>
          <w:rFonts w:ascii="Times New Roman" w:hAnsi="Times New Roman"/>
          <w:sz w:val="28"/>
        </w:rPr>
        <w:t>правлении в Кировской области»</w:t>
      </w:r>
    </w:p>
    <w:p w:rsidR="00842E3C" w:rsidRDefault="00C27B49">
      <w:pPr>
        <w:pStyle w:val="ConsPlusNormal"/>
        <w:widowControl/>
        <w:ind w:firstLine="567"/>
        <w:jc w:val="both"/>
        <w:rPr>
          <w:rFonts w:ascii="Times New Roman" w:hAnsi="Times New Roman"/>
          <w:sz w:val="28"/>
        </w:rPr>
      </w:pPr>
      <w:r>
        <w:rPr>
          <w:rFonts w:ascii="Times New Roman" w:hAnsi="Times New Roman"/>
          <w:sz w:val="28"/>
        </w:rPr>
        <w:t>Кичминская сельская Дума решила:</w:t>
      </w:r>
    </w:p>
    <w:p w:rsidR="00735CDC" w:rsidRDefault="00735CDC">
      <w:pPr>
        <w:pStyle w:val="ConsPlusNormal"/>
        <w:widowControl/>
        <w:ind w:firstLine="567"/>
        <w:jc w:val="both"/>
        <w:rPr>
          <w:rFonts w:ascii="Times New Roman" w:hAnsi="Times New Roman"/>
          <w:sz w:val="28"/>
        </w:rPr>
      </w:pPr>
    </w:p>
    <w:p w:rsidR="00842E3C" w:rsidRPr="00735CDC" w:rsidRDefault="00C27B49" w:rsidP="00735CDC">
      <w:pPr>
        <w:pStyle w:val="ConsPlusNormal"/>
        <w:widowControl/>
        <w:numPr>
          <w:ilvl w:val="0"/>
          <w:numId w:val="1"/>
        </w:numPr>
        <w:ind w:left="0" w:firstLine="0"/>
        <w:jc w:val="both"/>
        <w:rPr>
          <w:rFonts w:ascii="Times New Roman" w:hAnsi="Times New Roman"/>
          <w:sz w:val="28"/>
        </w:rPr>
      </w:pPr>
      <w:r w:rsidRPr="00735CDC">
        <w:rPr>
          <w:rFonts w:ascii="Times New Roman" w:hAnsi="Times New Roman"/>
          <w:spacing w:val="2"/>
          <w:sz w:val="28"/>
        </w:rPr>
        <w:t>Утвердить п</w:t>
      </w:r>
      <w:r w:rsidRPr="00735CDC">
        <w:rPr>
          <w:rFonts w:ascii="Times New Roman" w:hAnsi="Times New Roman"/>
          <w:sz w:val="28"/>
        </w:rPr>
        <w:t xml:space="preserve">оложение о порядке проведения схода граждан в </w:t>
      </w:r>
      <w:proofErr w:type="spellStart"/>
      <w:r w:rsidRPr="00735CDC">
        <w:rPr>
          <w:rFonts w:ascii="Times New Roman" w:hAnsi="Times New Roman"/>
          <w:sz w:val="28"/>
        </w:rPr>
        <w:t>Кичминском</w:t>
      </w:r>
      <w:proofErr w:type="spellEnd"/>
      <w:r w:rsidRPr="00735CDC">
        <w:rPr>
          <w:rFonts w:ascii="Times New Roman" w:hAnsi="Times New Roman"/>
          <w:sz w:val="28"/>
        </w:rPr>
        <w:t xml:space="preserve"> сельском поселении Советского района Кировской области.</w:t>
      </w:r>
    </w:p>
    <w:p w:rsidR="00842E3C" w:rsidRDefault="00C27B49" w:rsidP="00735CDC">
      <w:pPr>
        <w:pStyle w:val="ConsPlusNormal"/>
        <w:widowControl/>
        <w:numPr>
          <w:ilvl w:val="0"/>
          <w:numId w:val="1"/>
        </w:numPr>
        <w:ind w:left="0" w:firstLine="0"/>
        <w:jc w:val="both"/>
        <w:rPr>
          <w:rFonts w:ascii="Times New Roman" w:hAnsi="Times New Roman"/>
          <w:sz w:val="28"/>
        </w:rPr>
      </w:pPr>
      <w:r>
        <w:rPr>
          <w:rFonts w:ascii="Times New Roman" w:hAnsi="Times New Roman"/>
          <w:sz w:val="28"/>
        </w:rPr>
        <w:t xml:space="preserve">Решение вступает в законную силу со дня его официального опубликования. </w:t>
      </w:r>
    </w:p>
    <w:p w:rsidR="00842E3C" w:rsidRDefault="00842E3C">
      <w:pPr>
        <w:pStyle w:val="ConsPlusNormal"/>
        <w:widowControl/>
        <w:ind w:firstLine="567"/>
        <w:jc w:val="both"/>
        <w:rPr>
          <w:rFonts w:ascii="Times New Roman" w:hAnsi="Times New Roman"/>
          <w:sz w:val="28"/>
        </w:rPr>
      </w:pPr>
    </w:p>
    <w:p w:rsidR="00842E3C" w:rsidRDefault="00842E3C">
      <w:pPr>
        <w:pStyle w:val="ConsPlusNormal"/>
        <w:widowControl/>
        <w:ind w:firstLine="567"/>
        <w:jc w:val="both"/>
        <w:rPr>
          <w:rFonts w:ascii="Times New Roman" w:hAnsi="Times New Roman"/>
          <w:sz w:val="28"/>
        </w:rPr>
      </w:pPr>
    </w:p>
    <w:p w:rsidR="00842E3C" w:rsidRDefault="00842E3C">
      <w:pPr>
        <w:pStyle w:val="ConsPlusNormal"/>
        <w:widowControl/>
        <w:ind w:firstLine="567"/>
        <w:jc w:val="both"/>
        <w:rPr>
          <w:rFonts w:ascii="Times New Roman" w:hAnsi="Times New Roman"/>
          <w:sz w:val="28"/>
        </w:rPr>
      </w:pPr>
      <w:bookmarkStart w:id="0" w:name="_GoBack"/>
      <w:bookmarkEnd w:id="0"/>
    </w:p>
    <w:p w:rsidR="00842E3C" w:rsidRDefault="00842E3C">
      <w:pPr>
        <w:pStyle w:val="ConsPlusNormal"/>
        <w:widowControl/>
        <w:ind w:firstLine="567"/>
        <w:jc w:val="both"/>
        <w:rPr>
          <w:rFonts w:ascii="Times New Roman" w:hAnsi="Times New Roman"/>
          <w:sz w:val="28"/>
        </w:rPr>
      </w:pPr>
    </w:p>
    <w:p w:rsidR="00842E3C" w:rsidRDefault="00842E3C">
      <w:pPr>
        <w:pStyle w:val="ConsPlusNormal"/>
        <w:widowControl/>
        <w:ind w:firstLine="567"/>
        <w:jc w:val="both"/>
        <w:rPr>
          <w:rFonts w:ascii="Times New Roman" w:hAnsi="Times New Roman"/>
          <w:sz w:val="28"/>
        </w:rPr>
      </w:pPr>
    </w:p>
    <w:p w:rsidR="00842E3C" w:rsidRDefault="00C27B49">
      <w:pPr>
        <w:jc w:val="both"/>
        <w:rPr>
          <w:sz w:val="28"/>
        </w:rPr>
      </w:pPr>
      <w:r>
        <w:rPr>
          <w:sz w:val="28"/>
        </w:rPr>
        <w:t xml:space="preserve">Председатель Кичминской сельской Думы  </w:t>
      </w:r>
      <w:r w:rsidR="00735CDC">
        <w:rPr>
          <w:sz w:val="28"/>
        </w:rPr>
        <w:t xml:space="preserve">                         </w:t>
      </w:r>
      <w:proofErr w:type="spellStart"/>
      <w:r w:rsidR="00735CDC">
        <w:rPr>
          <w:sz w:val="28"/>
        </w:rPr>
        <w:t>Е.А.Курбатова</w:t>
      </w:r>
      <w:proofErr w:type="spellEnd"/>
    </w:p>
    <w:p w:rsidR="00842E3C" w:rsidRDefault="00C27B49">
      <w:pPr>
        <w:pageBreakBefore/>
        <w:ind w:left="5387"/>
        <w:jc w:val="both"/>
        <w:rPr>
          <w:sz w:val="28"/>
        </w:rPr>
      </w:pPr>
      <w:r>
        <w:rPr>
          <w:sz w:val="28"/>
        </w:rPr>
        <w:lastRenderedPageBreak/>
        <w:t>УТВЕРЖДЕН</w:t>
      </w:r>
    </w:p>
    <w:p w:rsidR="00842E3C" w:rsidRDefault="00C27B49">
      <w:pPr>
        <w:ind w:left="5387"/>
        <w:jc w:val="both"/>
        <w:rPr>
          <w:sz w:val="28"/>
        </w:rPr>
      </w:pPr>
      <w:r>
        <w:rPr>
          <w:sz w:val="28"/>
        </w:rPr>
        <w:t xml:space="preserve">решением Кичминской сельской Думы  </w:t>
      </w:r>
    </w:p>
    <w:p w:rsidR="00842E3C" w:rsidRDefault="00C27B49">
      <w:pPr>
        <w:ind w:left="5387"/>
        <w:jc w:val="both"/>
        <w:rPr>
          <w:sz w:val="28"/>
        </w:rPr>
      </w:pPr>
      <w:r>
        <w:rPr>
          <w:sz w:val="28"/>
        </w:rPr>
        <w:t xml:space="preserve">от </w:t>
      </w:r>
      <w:r w:rsidR="00650314">
        <w:rPr>
          <w:sz w:val="28"/>
        </w:rPr>
        <w:t>10</w:t>
      </w:r>
      <w:r>
        <w:rPr>
          <w:sz w:val="28"/>
        </w:rPr>
        <w:t>.</w:t>
      </w:r>
      <w:r w:rsidR="00650314">
        <w:rPr>
          <w:sz w:val="28"/>
        </w:rPr>
        <w:t>06</w:t>
      </w:r>
      <w:r>
        <w:rPr>
          <w:sz w:val="28"/>
        </w:rPr>
        <w:t xml:space="preserve">.2026 № </w:t>
      </w:r>
      <w:r w:rsidR="00735CDC">
        <w:rPr>
          <w:sz w:val="28"/>
        </w:rPr>
        <w:t>15</w:t>
      </w:r>
    </w:p>
    <w:p w:rsidR="00842E3C" w:rsidRDefault="00842E3C">
      <w:pPr>
        <w:ind w:left="5670"/>
        <w:jc w:val="both"/>
        <w:rPr>
          <w:sz w:val="28"/>
        </w:rPr>
      </w:pPr>
    </w:p>
    <w:p w:rsidR="00842E3C" w:rsidRDefault="00842E3C">
      <w:pPr>
        <w:ind w:firstLine="567"/>
        <w:jc w:val="both"/>
        <w:rPr>
          <w:sz w:val="28"/>
        </w:rPr>
      </w:pPr>
    </w:p>
    <w:p w:rsidR="00842E3C" w:rsidRDefault="00C27B49">
      <w:pPr>
        <w:jc w:val="center"/>
        <w:rPr>
          <w:sz w:val="28"/>
        </w:rPr>
      </w:pPr>
      <w:r>
        <w:rPr>
          <w:sz w:val="28"/>
        </w:rPr>
        <w:t>Положение</w:t>
      </w:r>
    </w:p>
    <w:p w:rsidR="00842E3C" w:rsidRDefault="00C27B49">
      <w:pPr>
        <w:ind w:firstLine="540"/>
        <w:jc w:val="center"/>
      </w:pPr>
      <w:r>
        <w:rPr>
          <w:sz w:val="28"/>
        </w:rPr>
        <w:t xml:space="preserve">о порядке проведения схода граждан в </w:t>
      </w:r>
      <w:proofErr w:type="spellStart"/>
      <w:r>
        <w:rPr>
          <w:sz w:val="28"/>
        </w:rPr>
        <w:t>Кичминском</w:t>
      </w:r>
      <w:proofErr w:type="spellEnd"/>
      <w:r>
        <w:rPr>
          <w:sz w:val="28"/>
        </w:rPr>
        <w:t xml:space="preserve"> сельском поселении Советского района Кировской области</w:t>
      </w:r>
    </w:p>
    <w:p w:rsidR="00842E3C" w:rsidRDefault="00842E3C">
      <w:pPr>
        <w:ind w:firstLine="540"/>
        <w:jc w:val="center"/>
        <w:rPr>
          <w:b/>
        </w:rPr>
      </w:pPr>
    </w:p>
    <w:p w:rsidR="00842E3C" w:rsidRDefault="00C27B49">
      <w:pPr>
        <w:ind w:firstLine="540"/>
        <w:jc w:val="center"/>
        <w:rPr>
          <w:sz w:val="28"/>
        </w:rPr>
      </w:pPr>
      <w:r>
        <w:rPr>
          <w:sz w:val="28"/>
        </w:rPr>
        <w:t>1. Общие положения</w:t>
      </w:r>
    </w:p>
    <w:p w:rsidR="00842E3C" w:rsidRDefault="00842E3C">
      <w:pPr>
        <w:ind w:firstLine="540"/>
        <w:jc w:val="both"/>
        <w:rPr>
          <w:sz w:val="28"/>
        </w:rPr>
      </w:pPr>
    </w:p>
    <w:p w:rsidR="00842E3C" w:rsidRDefault="00C27B49">
      <w:pPr>
        <w:ind w:firstLine="540"/>
        <w:jc w:val="both"/>
        <w:rPr>
          <w:color w:val="FF0000"/>
          <w:sz w:val="28"/>
        </w:rPr>
      </w:pPr>
      <w:r>
        <w:rPr>
          <w:sz w:val="28"/>
        </w:rPr>
        <w:t xml:space="preserve">1.1. Положение о порядке проведения схода граждан в </w:t>
      </w:r>
      <w:proofErr w:type="spellStart"/>
      <w:r>
        <w:rPr>
          <w:sz w:val="28"/>
        </w:rPr>
        <w:t>Кичминском</w:t>
      </w:r>
      <w:proofErr w:type="spellEnd"/>
      <w:r>
        <w:rPr>
          <w:sz w:val="28"/>
        </w:rPr>
        <w:t xml:space="preserve"> сельском поселении Советского района Кировской области (далее – Положение, поселение)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w:t>
      </w:r>
      <w:r>
        <w:rPr>
          <w:rStyle w:val="ConsPlusNormal0"/>
          <w:rFonts w:ascii="Times New Roman" w:hAnsi="Times New Roman"/>
          <w:sz w:val="28"/>
        </w:rPr>
        <w:t>Законом Кировской области от 25.11.2025 № 437-ЗО «О местном самоуправлении в Кировской области».</w:t>
      </w:r>
    </w:p>
    <w:p w:rsidR="00842E3C" w:rsidRDefault="00C27B49">
      <w:pPr>
        <w:ind w:firstLine="540"/>
        <w:jc w:val="both"/>
        <w:rPr>
          <w:sz w:val="28"/>
        </w:rPr>
      </w:pPr>
      <w:r>
        <w:rPr>
          <w:sz w:val="28"/>
        </w:rPr>
        <w:t xml:space="preserve">1.2. Положение устанавливает порядок созыва схода граждан, принятия решения о проведении схода граждан, процедуру проведения схода граждан, порядок принятия решения сходом граждан по следующим вопросам: </w:t>
      </w:r>
    </w:p>
    <w:p w:rsidR="00842E3C" w:rsidRDefault="00C27B49">
      <w:pPr>
        <w:ind w:firstLine="567"/>
        <w:jc w:val="both"/>
        <w:rPr>
          <w:sz w:val="28"/>
        </w:rPr>
      </w:pPr>
      <w:r>
        <w:rPr>
          <w:sz w:val="28"/>
        </w:rPr>
        <w:t xml:space="preserve">1)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 </w:t>
      </w:r>
    </w:p>
    <w:p w:rsidR="00842E3C" w:rsidRDefault="00C27B49">
      <w:pPr>
        <w:spacing w:line="288" w:lineRule="atLeast"/>
        <w:ind w:firstLine="540"/>
        <w:jc w:val="both"/>
        <w:rPr>
          <w:sz w:val="28"/>
        </w:rPr>
      </w:pPr>
      <w:r>
        <w:rPr>
          <w:sz w:val="28"/>
        </w:rPr>
        <w:t>2) на территории поселения или на части его территории по вопросу выявления мнения граждан о поддержке инициативного проекта;</w:t>
      </w:r>
    </w:p>
    <w:p w:rsidR="00842E3C" w:rsidRDefault="00C27B49">
      <w:pPr>
        <w:spacing w:line="288" w:lineRule="atLeast"/>
        <w:ind w:firstLine="540"/>
        <w:jc w:val="both"/>
        <w:rPr>
          <w:sz w:val="28"/>
        </w:rPr>
      </w:pPr>
      <w:r>
        <w:rPr>
          <w:sz w:val="28"/>
        </w:rPr>
        <w:t>1.3.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842E3C" w:rsidRDefault="00C27B49">
      <w:pPr>
        <w:ind w:firstLine="709"/>
        <w:jc w:val="both"/>
      </w:pPr>
      <w:r>
        <w:rPr>
          <w:sz w:val="28"/>
        </w:rPr>
        <w:t>1.4. Граждане Российской Федерации имеют равные права на участие в сходе граждан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r>
        <w:t xml:space="preserve">. </w:t>
      </w:r>
    </w:p>
    <w:p w:rsidR="00842E3C" w:rsidRDefault="00C27B49">
      <w:pPr>
        <w:ind w:firstLine="709"/>
        <w:jc w:val="both"/>
        <w:rPr>
          <w:sz w:val="28"/>
        </w:rPr>
      </w:pPr>
      <w:r>
        <w:rPr>
          <w:sz w:val="28"/>
        </w:rPr>
        <w:t>1.5</w:t>
      </w:r>
      <w:r>
        <w:t xml:space="preserve">. </w:t>
      </w:r>
      <w:r>
        <w:rPr>
          <w:sz w:val="28"/>
        </w:rPr>
        <w:t>Правом участия в сходе граждан населенного пункта (либо части его территории) обладают граждане, достигшие 18 лет, постоянно проживающие на соответствующей территории, обладающие активным избирательным правом.</w:t>
      </w:r>
    </w:p>
    <w:p w:rsidR="00842E3C" w:rsidRDefault="00C27B49">
      <w:pPr>
        <w:ind w:firstLine="709"/>
        <w:jc w:val="both"/>
        <w:rPr>
          <w:sz w:val="28"/>
        </w:rPr>
      </w:pPr>
      <w:r>
        <w:rPr>
          <w:sz w:val="28"/>
        </w:rPr>
        <w:t>1.6. Граждане участвуют в сходе непосредственно. Каждый гражданин имеет один голос. Участие в сходе граждан является добровольным и свободным. Никто не вправе оказывать принудительное воздействие на участие или неучастие граждан в сходе, а также на их свободное волеизъявление.</w:t>
      </w:r>
    </w:p>
    <w:p w:rsidR="00842E3C" w:rsidRDefault="00C27B49">
      <w:pPr>
        <w:spacing w:line="288" w:lineRule="atLeast"/>
        <w:ind w:firstLine="540"/>
        <w:jc w:val="both"/>
        <w:rPr>
          <w:sz w:val="28"/>
        </w:rPr>
      </w:pPr>
      <w:r>
        <w:rPr>
          <w:sz w:val="28"/>
        </w:rPr>
        <w:t>1.7.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842E3C" w:rsidRDefault="00C27B49">
      <w:pPr>
        <w:spacing w:line="288" w:lineRule="atLeast"/>
        <w:ind w:firstLine="540"/>
        <w:jc w:val="both"/>
        <w:rPr>
          <w:sz w:val="28"/>
        </w:rPr>
      </w:pPr>
      <w:r>
        <w:rPr>
          <w:sz w:val="28"/>
        </w:rPr>
        <w:lastRenderedPageBreak/>
        <w:t>1.8. В случае</w:t>
      </w:r>
      <w:proofErr w:type="gramStart"/>
      <w:r>
        <w:rPr>
          <w:sz w:val="28"/>
        </w:rPr>
        <w:t>,</w:t>
      </w:r>
      <w:proofErr w:type="gramEnd"/>
      <w:r>
        <w:rPr>
          <w:sz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поселения,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842E3C" w:rsidRDefault="00C27B49">
      <w:pPr>
        <w:spacing w:line="288" w:lineRule="atLeast"/>
        <w:ind w:firstLine="540"/>
        <w:jc w:val="both"/>
        <w:rPr>
          <w:sz w:val="28"/>
        </w:rPr>
      </w:pPr>
      <w:r>
        <w:rPr>
          <w:sz w:val="28"/>
        </w:rPr>
        <w:t>1.9. Решение схода граждан считается принятым, если за него проголосовало более половины участников схода граждан. Сход граждан принимает решения путем открытого голосования.</w:t>
      </w:r>
    </w:p>
    <w:p w:rsidR="00842E3C" w:rsidRDefault="00C27B49">
      <w:pPr>
        <w:spacing w:line="288" w:lineRule="atLeast"/>
        <w:ind w:firstLine="540"/>
        <w:jc w:val="both"/>
      </w:pPr>
      <w:r>
        <w:rPr>
          <w:sz w:val="28"/>
        </w:rPr>
        <w:t>1.10. Проведение схода граждан обеспечивается главой местного самоуправления поселения</w:t>
      </w:r>
      <w:r>
        <w:t>.</w:t>
      </w:r>
    </w:p>
    <w:p w:rsidR="00842E3C" w:rsidRDefault="00C27B49">
      <w:pPr>
        <w:spacing w:line="288" w:lineRule="atLeast"/>
        <w:ind w:firstLine="540"/>
        <w:jc w:val="both"/>
        <w:rPr>
          <w:sz w:val="28"/>
        </w:rPr>
      </w:pPr>
      <w:r>
        <w:rPr>
          <w:sz w:val="28"/>
        </w:rPr>
        <w:t>1.11. При установлении факта неправомочности схода граждан главой местного самоуправления поселения или Кичминской сельской Думой назначается повторная дата проведения схода граждан в течение 30 дней со дня несостоявшегося схода граждан.</w:t>
      </w:r>
    </w:p>
    <w:p w:rsidR="00842E3C" w:rsidRDefault="00C27B49">
      <w:pPr>
        <w:spacing w:line="288" w:lineRule="atLeast"/>
        <w:ind w:firstLine="540"/>
        <w:jc w:val="both"/>
        <w:rPr>
          <w:sz w:val="28"/>
        </w:rPr>
      </w:pPr>
      <w:r>
        <w:rPr>
          <w:sz w:val="28"/>
        </w:rPr>
        <w:t>1.12.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842E3C" w:rsidRDefault="00C27B49">
      <w:pPr>
        <w:spacing w:line="288" w:lineRule="atLeast"/>
        <w:ind w:firstLine="540"/>
        <w:jc w:val="both"/>
      </w:pPr>
      <w:r>
        <w:rPr>
          <w:sz w:val="28"/>
        </w:rPr>
        <w:t>1.13. Решения, принятые на сходе граждан, подлежат официальному опубликованию.</w:t>
      </w:r>
    </w:p>
    <w:p w:rsidR="00842E3C" w:rsidRDefault="00842E3C">
      <w:pPr>
        <w:spacing w:line="288" w:lineRule="atLeast"/>
        <w:ind w:firstLine="709"/>
        <w:jc w:val="both"/>
        <w:rPr>
          <w:sz w:val="28"/>
        </w:rPr>
      </w:pPr>
    </w:p>
    <w:p w:rsidR="00842E3C" w:rsidRDefault="00C27B49">
      <w:pPr>
        <w:jc w:val="center"/>
        <w:outlineLvl w:val="1"/>
        <w:rPr>
          <w:sz w:val="28"/>
        </w:rPr>
      </w:pPr>
      <w:r>
        <w:rPr>
          <w:sz w:val="28"/>
        </w:rPr>
        <w:t>2. Порядок созыва и проведения схода граждан</w:t>
      </w:r>
    </w:p>
    <w:p w:rsidR="00842E3C" w:rsidRDefault="00842E3C">
      <w:pPr>
        <w:ind w:firstLine="540"/>
        <w:jc w:val="both"/>
        <w:rPr>
          <w:sz w:val="28"/>
        </w:rPr>
      </w:pPr>
    </w:p>
    <w:p w:rsidR="00842E3C" w:rsidRDefault="00C27B49">
      <w:pPr>
        <w:spacing w:line="288" w:lineRule="atLeast"/>
        <w:ind w:firstLine="540"/>
        <w:jc w:val="both"/>
        <w:rPr>
          <w:sz w:val="28"/>
        </w:rPr>
      </w:pPr>
      <w:r>
        <w:rPr>
          <w:sz w:val="28"/>
        </w:rPr>
        <w:t xml:space="preserve">2.1. Сход граждан может созываться главой местного самоуправления поселения либо Кичминской сельской Думой, в том числе по инициативе </w:t>
      </w:r>
      <w:proofErr w:type="gramStart"/>
      <w:r>
        <w:rPr>
          <w:sz w:val="28"/>
        </w:rPr>
        <w:t>группы граждан соответствующей части территории населенного пункта</w:t>
      </w:r>
      <w:proofErr w:type="gramEnd"/>
      <w:r>
        <w:rPr>
          <w:sz w:val="28"/>
        </w:rPr>
        <w:t xml:space="preserve"> численностью не менее 10 человек.</w:t>
      </w:r>
    </w:p>
    <w:p w:rsidR="00842E3C" w:rsidRDefault="00C27B49">
      <w:pPr>
        <w:spacing w:line="288" w:lineRule="atLeast"/>
        <w:ind w:firstLine="540"/>
        <w:jc w:val="both"/>
        <w:rPr>
          <w:sz w:val="28"/>
        </w:rPr>
      </w:pPr>
      <w:r>
        <w:rPr>
          <w:sz w:val="28"/>
        </w:rPr>
        <w:t>Решение об отказе в проведении схода граждан принимает глава местного самоуправления поселения или Кичминская сельская Дума.</w:t>
      </w:r>
    </w:p>
    <w:p w:rsidR="00842E3C" w:rsidRDefault="00C27B49">
      <w:pPr>
        <w:spacing w:line="288" w:lineRule="atLeast"/>
        <w:ind w:firstLine="540"/>
        <w:jc w:val="both"/>
        <w:rPr>
          <w:sz w:val="28"/>
        </w:rPr>
      </w:pPr>
      <w:r>
        <w:rPr>
          <w:sz w:val="28"/>
        </w:rPr>
        <w:t>2.2. Инициатива группы жителей населенного пункта должна быть оформлена в виде подписей жителей населенного пункта, обладающих правом на участие в сходе граждан, проставляемых на подписном листе, изготовленном по форме, указанной в приложении 1 к настоящему Положению.</w:t>
      </w:r>
    </w:p>
    <w:p w:rsidR="00842E3C" w:rsidRDefault="00C27B49">
      <w:pPr>
        <w:ind w:firstLine="709"/>
        <w:jc w:val="both"/>
        <w:rPr>
          <w:sz w:val="28"/>
        </w:rPr>
      </w:pPr>
      <w:r>
        <w:rPr>
          <w:sz w:val="28"/>
        </w:rPr>
        <w:t>В подписном листе указываются:</w:t>
      </w:r>
    </w:p>
    <w:p w:rsidR="00842E3C" w:rsidRDefault="00C27B49">
      <w:pPr>
        <w:ind w:firstLine="709"/>
        <w:jc w:val="both"/>
        <w:rPr>
          <w:sz w:val="28"/>
        </w:rPr>
      </w:pPr>
      <w:r>
        <w:rPr>
          <w:sz w:val="28"/>
        </w:rPr>
        <w:t>а) вопросы, выносимые на сход граждан;</w:t>
      </w:r>
    </w:p>
    <w:p w:rsidR="00842E3C" w:rsidRDefault="00C27B49">
      <w:pPr>
        <w:ind w:firstLine="709"/>
        <w:jc w:val="both"/>
        <w:rPr>
          <w:sz w:val="28"/>
        </w:rPr>
      </w:pPr>
      <w:r>
        <w:rPr>
          <w:sz w:val="28"/>
        </w:rPr>
        <w:t>б) предлагаемая дата, время и место проведения схода граждан;</w:t>
      </w:r>
    </w:p>
    <w:p w:rsidR="00842E3C" w:rsidRDefault="00C27B49">
      <w:pPr>
        <w:ind w:firstLine="709"/>
        <w:jc w:val="both"/>
        <w:rPr>
          <w:sz w:val="28"/>
        </w:rPr>
      </w:pPr>
      <w:r>
        <w:rPr>
          <w:sz w:val="28"/>
        </w:rPr>
        <w:t>в) фамилия, имя, отчество, дата рождения, серия и номер паспорта или иного документа, удостоверяющего личность, адрес места жительства каждого гражданина, поддерживающего инициативу о созыве схода граждан;</w:t>
      </w:r>
    </w:p>
    <w:p w:rsidR="00842E3C" w:rsidRDefault="00C27B49">
      <w:pPr>
        <w:ind w:firstLine="709"/>
        <w:jc w:val="both"/>
        <w:rPr>
          <w:sz w:val="28"/>
        </w:rPr>
      </w:pPr>
      <w:r>
        <w:rPr>
          <w:sz w:val="28"/>
        </w:rPr>
        <w:t>г) собственноручная подпись каждого гражданина, поддерживающего инициативу о созыве схода граждан, и дата внесения подписи.</w:t>
      </w:r>
    </w:p>
    <w:p w:rsidR="00842E3C" w:rsidRDefault="00C27B49">
      <w:pPr>
        <w:ind w:firstLine="709"/>
        <w:jc w:val="both"/>
        <w:rPr>
          <w:sz w:val="28"/>
        </w:rPr>
      </w:pPr>
      <w:r>
        <w:rPr>
          <w:sz w:val="28"/>
        </w:rPr>
        <w:t xml:space="preserve">Подписной лист заверяется лицом, осуществляющим сбор подписей, с указанием даты заверения, фамилии, имени, отчества, даты рождения, номера и </w:t>
      </w:r>
      <w:r>
        <w:rPr>
          <w:sz w:val="28"/>
        </w:rPr>
        <w:lastRenderedPageBreak/>
        <w:t>серии паспорта или иного документа, удостоверяющего личность, адреса места жительства лица, осуществляющего сбор подписей.</w:t>
      </w:r>
    </w:p>
    <w:p w:rsidR="00842E3C" w:rsidRDefault="00C27B49">
      <w:pPr>
        <w:ind w:firstLine="709"/>
        <w:jc w:val="both"/>
        <w:rPr>
          <w:sz w:val="28"/>
        </w:rPr>
      </w:pPr>
      <w:r>
        <w:rPr>
          <w:sz w:val="28"/>
        </w:rPr>
        <w:t xml:space="preserve">Обработка персональных данных членов инициативной группы граждан осуществляется с учетом требований, установленных Федеральным </w:t>
      </w:r>
      <w:hyperlink r:id="rId6" w:history="1">
        <w:r>
          <w:rPr>
            <w:sz w:val="28"/>
          </w:rPr>
          <w:t>законом</w:t>
        </w:r>
      </w:hyperlink>
      <w:r>
        <w:rPr>
          <w:sz w:val="28"/>
        </w:rPr>
        <w:t xml:space="preserve"> от 27.07.2006 № 152-ФЗ «О персональных данных».</w:t>
      </w:r>
    </w:p>
    <w:p w:rsidR="00842E3C" w:rsidRDefault="00C27B49">
      <w:pPr>
        <w:ind w:firstLine="709"/>
        <w:jc w:val="both"/>
        <w:rPr>
          <w:sz w:val="28"/>
        </w:rPr>
      </w:pPr>
      <w:r>
        <w:rPr>
          <w:sz w:val="28"/>
        </w:rPr>
        <w:t xml:space="preserve">2.3. Решение о проведении схода граждан по инициативе группы жителей населенного пункта или об отказе в его проведении должно быть принято в течение 30 дней со дня поступления подписных листов в </w:t>
      </w:r>
      <w:proofErr w:type="spellStart"/>
      <w:r>
        <w:rPr>
          <w:sz w:val="28"/>
        </w:rPr>
        <w:t>Кичминскую</w:t>
      </w:r>
      <w:proofErr w:type="spellEnd"/>
      <w:r>
        <w:rPr>
          <w:sz w:val="28"/>
        </w:rPr>
        <w:t xml:space="preserve"> сельскую Думу, изготовленных и оформленных в соответствии с требованиями, указанными в настоящем Положении.</w:t>
      </w:r>
    </w:p>
    <w:p w:rsidR="00842E3C" w:rsidRDefault="00C27B49">
      <w:pPr>
        <w:ind w:firstLine="709"/>
        <w:jc w:val="both"/>
        <w:rPr>
          <w:sz w:val="28"/>
        </w:rPr>
      </w:pPr>
      <w:r>
        <w:rPr>
          <w:sz w:val="28"/>
        </w:rPr>
        <w:t>2.4. Решение об отказе в проведении схода граждан по инициативе группы жителей населенного пункта принимается в случаях:</w:t>
      </w:r>
    </w:p>
    <w:p w:rsidR="00842E3C" w:rsidRDefault="00C27B49">
      <w:pPr>
        <w:ind w:firstLine="709"/>
        <w:jc w:val="both"/>
        <w:rPr>
          <w:sz w:val="28"/>
        </w:rPr>
      </w:pPr>
      <w:r>
        <w:rPr>
          <w:sz w:val="28"/>
        </w:rPr>
        <w:t>а) непредставления подписей граждан, поддерживающих инициативу о созыве схода граждан;</w:t>
      </w:r>
    </w:p>
    <w:p w:rsidR="00842E3C" w:rsidRDefault="00C27B49">
      <w:pPr>
        <w:ind w:firstLine="709"/>
        <w:jc w:val="both"/>
        <w:rPr>
          <w:sz w:val="28"/>
        </w:rPr>
      </w:pPr>
      <w:r>
        <w:rPr>
          <w:sz w:val="28"/>
        </w:rPr>
        <w:t>б) недостаточного количества подписей граждан, необходимых для выдвижения инициативы;</w:t>
      </w:r>
    </w:p>
    <w:p w:rsidR="00842E3C" w:rsidRDefault="00C27B49">
      <w:pPr>
        <w:ind w:firstLine="709"/>
        <w:jc w:val="both"/>
        <w:rPr>
          <w:sz w:val="28"/>
        </w:rPr>
      </w:pPr>
      <w:r>
        <w:rPr>
          <w:sz w:val="28"/>
        </w:rPr>
        <w:t>в) нарушения требований к оформлению подписных листов, указанных в настоящем Положении;</w:t>
      </w:r>
    </w:p>
    <w:p w:rsidR="00842E3C" w:rsidRDefault="00C27B49">
      <w:pPr>
        <w:ind w:firstLine="709"/>
        <w:jc w:val="both"/>
        <w:rPr>
          <w:sz w:val="28"/>
        </w:rPr>
      </w:pPr>
      <w:r>
        <w:rPr>
          <w:sz w:val="28"/>
        </w:rPr>
        <w:t>г) если вопрос, выносимый на сход граждан, не может быть рассмотрен на сходе граждан;</w:t>
      </w:r>
    </w:p>
    <w:p w:rsidR="00842E3C" w:rsidRDefault="00C27B49">
      <w:pPr>
        <w:ind w:firstLine="709"/>
        <w:jc w:val="both"/>
        <w:rPr>
          <w:sz w:val="28"/>
        </w:rPr>
      </w:pPr>
      <w:r>
        <w:rPr>
          <w:sz w:val="28"/>
        </w:rPr>
        <w:t>д) если вопрос, выносимый на сход граждан, противоречит законодательству Российской Федерации, Кировской области, муниципальным правовым актам органов местного самоуправления поселения.</w:t>
      </w:r>
    </w:p>
    <w:p w:rsidR="00842E3C" w:rsidRDefault="00C27B49">
      <w:pPr>
        <w:ind w:firstLine="709"/>
        <w:jc w:val="both"/>
        <w:rPr>
          <w:sz w:val="28"/>
        </w:rPr>
      </w:pPr>
      <w:r>
        <w:rPr>
          <w:sz w:val="28"/>
        </w:rPr>
        <w:t>2.5. Решение о проведении схода граждан либо об отказе в проведении схода граждан принимается в форме правового акта главы местного самоуправления поселения или Кичминской сельской Думы о проведении схода граждан.</w:t>
      </w:r>
    </w:p>
    <w:p w:rsidR="00842E3C" w:rsidRDefault="00C27B49">
      <w:pPr>
        <w:ind w:firstLine="709"/>
        <w:jc w:val="both"/>
        <w:rPr>
          <w:sz w:val="28"/>
        </w:rPr>
      </w:pPr>
      <w:proofErr w:type="gramStart"/>
      <w:r>
        <w:rPr>
          <w:sz w:val="28"/>
        </w:rPr>
        <w:t>В правовом акте о проведении схода граждан указываются инициатор проведения схода граждан, вопрос, по которому проводится сход граждан, организатор схода граждан, дата проведения схода граждан (в случае поэтапного проведения схода граждан указываются даты проведения этапов схода граждан), время и место проведения схода граждан, лицо, уполномоченное сформировать список жителей, имеющих право на участие в сходе граждан.</w:t>
      </w:r>
      <w:proofErr w:type="gramEnd"/>
    </w:p>
    <w:p w:rsidR="00842E3C" w:rsidRDefault="00C27B49">
      <w:pPr>
        <w:ind w:firstLine="709"/>
        <w:jc w:val="both"/>
        <w:rPr>
          <w:sz w:val="28"/>
        </w:rPr>
      </w:pPr>
      <w:r>
        <w:rPr>
          <w:sz w:val="28"/>
        </w:rPr>
        <w:t>При принятии главой местного самоуправления поселения, Кичминской сельской Думой решения об отказе в проведении схода граждан, инициатору схода граждан направляется письмо главы местного самоуправления поселения или правовой акт Кичминской сельской Думы соответственно, в которых указывается основание отказа в проведении схода граждан. Письмо главы местного самоуправления поселения или правовой акт Кичминской сельской Думы об отказе в проведении схода граждан направляется по адресу лица, осуществлявшего сбор подписей, указанному в подписных листах, в течение 3 календарных дней со дня принятия решения.</w:t>
      </w:r>
    </w:p>
    <w:p w:rsidR="00842E3C" w:rsidRDefault="00C27B49">
      <w:pPr>
        <w:ind w:firstLine="540"/>
        <w:jc w:val="both"/>
        <w:rPr>
          <w:sz w:val="28"/>
        </w:rPr>
      </w:pPr>
      <w:r>
        <w:rPr>
          <w:sz w:val="28"/>
        </w:rPr>
        <w:t>2.6. Граждане поселения должны быть проинформированы организатором схода граждан о проведении схода граждан в порядке, определенном настоящим положением, не менее чем за 10 дней до его проведения.</w:t>
      </w:r>
    </w:p>
    <w:p w:rsidR="00842E3C" w:rsidRDefault="00C27B49">
      <w:pPr>
        <w:widowControl w:val="0"/>
        <w:ind w:firstLine="567"/>
        <w:jc w:val="both"/>
        <w:outlineLvl w:val="0"/>
        <w:rPr>
          <w:sz w:val="28"/>
        </w:rPr>
      </w:pPr>
      <w:r>
        <w:rPr>
          <w:sz w:val="28"/>
        </w:rPr>
        <w:t xml:space="preserve"> Решение Кичминской сельской Думы, правовой акт главы местного </w:t>
      </w:r>
      <w:r>
        <w:rPr>
          <w:sz w:val="28"/>
        </w:rPr>
        <w:lastRenderedPageBreak/>
        <w:t>самоуправления поселения о назначении схода граждан подлежит обнародованию в порядке, установленном уставом поселения, для обнародования муниципальных правовых актов органов местного самоуправления поселения.</w:t>
      </w:r>
    </w:p>
    <w:p w:rsidR="00842E3C" w:rsidRDefault="00C27B49">
      <w:pPr>
        <w:ind w:firstLine="709"/>
        <w:jc w:val="both"/>
        <w:rPr>
          <w:sz w:val="28"/>
        </w:rPr>
      </w:pPr>
      <w:r>
        <w:rPr>
          <w:sz w:val="28"/>
        </w:rPr>
        <w:t>Информационное сообщение о проведении схода граждан должно содержать сведения об инициаторе схода граждан, времени, месте проведения схода граждан, сроке, этапах схода граждан, вопросах, выносимых на сход граждан, предоставление гражданам возможности заблаговременно ознакомиться с муниципальным правовым актом и материалами по вопросам, выносимым на решение схода граждан.</w:t>
      </w:r>
    </w:p>
    <w:p w:rsidR="00842E3C" w:rsidRDefault="00C27B49">
      <w:pPr>
        <w:ind w:firstLine="709"/>
        <w:jc w:val="both"/>
        <w:rPr>
          <w:sz w:val="28"/>
        </w:rPr>
      </w:pPr>
      <w:r>
        <w:rPr>
          <w:sz w:val="28"/>
        </w:rPr>
        <w:t>2.7. Днем оповещения граждан населенного пункта о проведении схода граждан считается дата официального опубликования информационного сообщения о проведении схода граждан.</w:t>
      </w:r>
    </w:p>
    <w:p w:rsidR="00842E3C" w:rsidRDefault="00C27B49">
      <w:pPr>
        <w:ind w:firstLine="709"/>
        <w:jc w:val="both"/>
        <w:rPr>
          <w:sz w:val="28"/>
        </w:rPr>
      </w:pPr>
      <w:r>
        <w:rPr>
          <w:sz w:val="28"/>
        </w:rPr>
        <w:t>2.8. Организацию схода граждан осуществляет организатор схода граждан.</w:t>
      </w:r>
    </w:p>
    <w:p w:rsidR="00842E3C" w:rsidRDefault="00C27B49">
      <w:pPr>
        <w:ind w:firstLine="709"/>
        <w:jc w:val="both"/>
        <w:rPr>
          <w:sz w:val="28"/>
        </w:rPr>
      </w:pPr>
      <w:r>
        <w:rPr>
          <w:sz w:val="28"/>
        </w:rPr>
        <w:t>2.9. Организатором схода граждан выступает:</w:t>
      </w:r>
    </w:p>
    <w:p w:rsidR="00842E3C" w:rsidRDefault="00C27B49">
      <w:pPr>
        <w:ind w:firstLine="709"/>
        <w:jc w:val="both"/>
        <w:rPr>
          <w:sz w:val="28"/>
        </w:rPr>
      </w:pPr>
      <w:r>
        <w:rPr>
          <w:sz w:val="28"/>
        </w:rPr>
        <w:t xml:space="preserve">а) лицо, ответственное за проведение схода граждан, уполномоченное председателем Кичминской сельской Думы, в случае, когда инициатором схода граждан является Кичминская сельская Дума; </w:t>
      </w:r>
    </w:p>
    <w:p w:rsidR="00842E3C" w:rsidRDefault="00C27B49">
      <w:pPr>
        <w:ind w:firstLine="709"/>
        <w:jc w:val="both"/>
        <w:rPr>
          <w:sz w:val="28"/>
        </w:rPr>
      </w:pPr>
      <w:r>
        <w:rPr>
          <w:sz w:val="28"/>
        </w:rPr>
        <w:t>лицо, ответственное за проведение схода граждан, уполномоченное главой местного самоуправления поселения, в случае, когда инициатором схода граждан является глава местного самоуправления поселения;</w:t>
      </w:r>
    </w:p>
    <w:p w:rsidR="00842E3C" w:rsidRDefault="00C27B49">
      <w:pPr>
        <w:ind w:firstLine="709"/>
        <w:jc w:val="both"/>
        <w:rPr>
          <w:sz w:val="28"/>
        </w:rPr>
      </w:pPr>
      <w:r>
        <w:rPr>
          <w:sz w:val="28"/>
        </w:rPr>
        <w:t>б) лицо, осуществлявшее сбор подписей, в случае, когда инициатором схода граждан является инициативная группа жителей населенного пункта (либо части территории населенного пункта).</w:t>
      </w:r>
    </w:p>
    <w:p w:rsidR="00842E3C" w:rsidRDefault="00C27B49">
      <w:pPr>
        <w:ind w:firstLine="709"/>
        <w:jc w:val="both"/>
        <w:rPr>
          <w:sz w:val="28"/>
        </w:rPr>
      </w:pPr>
      <w:r>
        <w:rPr>
          <w:sz w:val="28"/>
        </w:rPr>
        <w:t>2.10. Организатор схода граждан:</w:t>
      </w:r>
    </w:p>
    <w:p w:rsidR="00842E3C" w:rsidRDefault="00C27B49">
      <w:pPr>
        <w:ind w:firstLine="709"/>
        <w:jc w:val="both"/>
        <w:rPr>
          <w:sz w:val="28"/>
        </w:rPr>
      </w:pPr>
      <w:r>
        <w:rPr>
          <w:sz w:val="28"/>
        </w:rPr>
        <w:t>1) Осуществляет подготовку и организацию схода граждан. Подготовка схода граждан осуществляется открыто и гласно. При подготовке схода граждан глава местного самоуправления поселения (за исключением случая, если инициатором схода граждан является глава местного самоуправления поселения) предоставляет организатору схода граждан не позднее даты проведения схода граждан информацию о количестве жителей населенного пункта, в котором проводится сход граждан.</w:t>
      </w:r>
    </w:p>
    <w:p w:rsidR="00842E3C" w:rsidRDefault="00C27B49">
      <w:pPr>
        <w:ind w:firstLine="709"/>
        <w:jc w:val="both"/>
        <w:rPr>
          <w:sz w:val="28"/>
        </w:rPr>
      </w:pPr>
      <w:r>
        <w:rPr>
          <w:sz w:val="28"/>
        </w:rPr>
        <w:t>2) Подготавливает проект повестки дня схода граждан.</w:t>
      </w:r>
    </w:p>
    <w:p w:rsidR="00842E3C" w:rsidRDefault="00C27B49">
      <w:pPr>
        <w:ind w:firstLine="709"/>
        <w:jc w:val="both"/>
        <w:rPr>
          <w:sz w:val="28"/>
        </w:rPr>
      </w:pPr>
      <w:r>
        <w:rPr>
          <w:sz w:val="28"/>
        </w:rPr>
        <w:t>3) Проводит регистрацию жителей, прибывших на сход граждан, которые имеют право на участие в сходе граждан, ведет учет протоколов схода граждан.</w:t>
      </w:r>
    </w:p>
    <w:p w:rsidR="00842E3C" w:rsidRDefault="00C27B49">
      <w:pPr>
        <w:ind w:firstLine="709"/>
        <w:jc w:val="both"/>
        <w:rPr>
          <w:sz w:val="28"/>
        </w:rPr>
      </w:pPr>
      <w:r>
        <w:rPr>
          <w:sz w:val="28"/>
        </w:rPr>
        <w:t>4) Открывает и ведет сход граждан до избрания председательствующего схода граждан.</w:t>
      </w:r>
    </w:p>
    <w:p w:rsidR="00842E3C" w:rsidRDefault="00C27B49">
      <w:pPr>
        <w:ind w:firstLine="709"/>
        <w:jc w:val="both"/>
        <w:rPr>
          <w:sz w:val="28"/>
        </w:rPr>
      </w:pPr>
      <w:r>
        <w:rPr>
          <w:sz w:val="28"/>
        </w:rPr>
        <w:t>5) Составляет протокол схода граждан.</w:t>
      </w:r>
    </w:p>
    <w:p w:rsidR="00842E3C" w:rsidRDefault="00C27B49">
      <w:pPr>
        <w:ind w:firstLine="709"/>
        <w:jc w:val="both"/>
        <w:rPr>
          <w:sz w:val="28"/>
        </w:rPr>
      </w:pPr>
      <w:r>
        <w:rPr>
          <w:sz w:val="28"/>
        </w:rPr>
        <w:t xml:space="preserve">2.11. Прибывшие на сход граждане допускаются организатором схода граждан к участию в сходе граждан, если они внесены в список жителей, имеющих право на участие в сходе граждан, при предъявлении паспорта или иного документа, удостоверяющего личность. Представитель администрации поселения, уполномоченный главой местного самоуправления поселения, участвует в допуске граждан к участию в сходе граждан в части проверки данных о наличии прибывшего гражданина в списке жителей, имеющих право на участие в сходе граждан. </w:t>
      </w:r>
    </w:p>
    <w:p w:rsidR="00842E3C" w:rsidRDefault="00C27B49">
      <w:pPr>
        <w:ind w:firstLine="709"/>
        <w:jc w:val="both"/>
        <w:rPr>
          <w:sz w:val="28"/>
        </w:rPr>
      </w:pPr>
      <w:r>
        <w:rPr>
          <w:sz w:val="28"/>
        </w:rPr>
        <w:lastRenderedPageBreak/>
        <w:t xml:space="preserve">Прибывший на сход гражданин при регистрации ставит подпись в </w:t>
      </w:r>
      <w:r>
        <w:rPr>
          <w:rStyle w:val="a3"/>
          <w:color w:val="000000"/>
          <w:sz w:val="28"/>
          <w:u w:val="none"/>
        </w:rPr>
        <w:t>списке</w:t>
      </w:r>
      <w:r>
        <w:rPr>
          <w:sz w:val="28"/>
        </w:rPr>
        <w:t xml:space="preserve"> жителей населенного пункта, обладающих правом на участие в сходе граждан, присутствующих на сходе граждан (приложение к протоколу схода граждан), подтверждающую его согласие на обработку его персональных данных в соответствии с Федеральным </w:t>
      </w:r>
      <w:hyperlink r:id="rId7" w:history="1">
        <w:r>
          <w:rPr>
            <w:rStyle w:val="a3"/>
            <w:color w:val="000000"/>
            <w:sz w:val="28"/>
            <w:u w:val="none"/>
          </w:rPr>
          <w:t>законом</w:t>
        </w:r>
      </w:hyperlink>
      <w:r>
        <w:rPr>
          <w:sz w:val="28"/>
        </w:rPr>
        <w:t xml:space="preserve"> от 27.07.2006 года № 152-ФЗ «О персональных данных».</w:t>
      </w:r>
    </w:p>
    <w:p w:rsidR="00842E3C" w:rsidRDefault="00C27B49">
      <w:pPr>
        <w:ind w:firstLine="709"/>
        <w:jc w:val="both"/>
        <w:rPr>
          <w:sz w:val="28"/>
        </w:rPr>
      </w:pPr>
      <w:r>
        <w:rPr>
          <w:sz w:val="28"/>
        </w:rPr>
        <w:t>2.12. Участники схода граждан путем открытого голосования избирают председательствующего схода граждан, утверждают повестку дня схода граждан. Фамилии, имена и отчества (при наличии), адреса регистрации участников схода граждан, выдвинутые кандидатуры и результаты голосования заносятся в протокол схода граждан.</w:t>
      </w:r>
    </w:p>
    <w:p w:rsidR="00842E3C" w:rsidRDefault="00C27B49">
      <w:pPr>
        <w:ind w:firstLine="709"/>
        <w:jc w:val="both"/>
        <w:rPr>
          <w:sz w:val="28"/>
        </w:rPr>
      </w:pPr>
      <w:r>
        <w:rPr>
          <w:sz w:val="28"/>
        </w:rPr>
        <w:t>2.13. Организатор схода граждан оглашает количество жителей населенного пункта, обладающих правом на участие в сходе граждан. Сход граждан правомочен при участии в нем более половины обладающих избирательным правом жителей населенного пункта. Решения схода граждан считаются принятыми, если за них проголосовало более половины участников схода граждан.</w:t>
      </w:r>
    </w:p>
    <w:p w:rsidR="00842E3C" w:rsidRDefault="00C27B49">
      <w:pPr>
        <w:ind w:firstLine="709"/>
        <w:jc w:val="both"/>
        <w:rPr>
          <w:sz w:val="28"/>
        </w:rPr>
      </w:pPr>
      <w:r>
        <w:rPr>
          <w:sz w:val="28"/>
        </w:rPr>
        <w:t>2.14. Сход граждан избирает счетную комиссию. Количественный и персональный состав счетной комиссии утверждается сходом граждан. Количество членов счетной комиссии не может быть менее трех человек. В счетную комиссию не может входить глава местного самоуправления поселения.</w:t>
      </w:r>
    </w:p>
    <w:p w:rsidR="00842E3C" w:rsidRDefault="00C27B49">
      <w:pPr>
        <w:ind w:firstLine="709"/>
        <w:jc w:val="both"/>
        <w:rPr>
          <w:sz w:val="28"/>
        </w:rPr>
      </w:pPr>
      <w:r>
        <w:rPr>
          <w:sz w:val="28"/>
        </w:rPr>
        <w:t>Счетная комиссия:</w:t>
      </w:r>
    </w:p>
    <w:p w:rsidR="00842E3C" w:rsidRDefault="00C27B49">
      <w:pPr>
        <w:ind w:firstLine="709"/>
        <w:jc w:val="both"/>
        <w:rPr>
          <w:sz w:val="28"/>
        </w:rPr>
      </w:pPr>
      <w:r>
        <w:rPr>
          <w:sz w:val="28"/>
        </w:rPr>
        <w:t>- дает разъяснения по вопросам голосования;</w:t>
      </w:r>
    </w:p>
    <w:p w:rsidR="00842E3C" w:rsidRDefault="00C27B49">
      <w:pPr>
        <w:ind w:firstLine="709"/>
        <w:jc w:val="both"/>
        <w:rPr>
          <w:sz w:val="28"/>
        </w:rPr>
      </w:pPr>
      <w:r>
        <w:rPr>
          <w:sz w:val="28"/>
        </w:rPr>
        <w:t>- подсчитывает голоса и подводит итоги голосования;</w:t>
      </w:r>
    </w:p>
    <w:p w:rsidR="00842E3C" w:rsidRDefault="00C27B49">
      <w:pPr>
        <w:ind w:firstLine="709"/>
        <w:jc w:val="both"/>
        <w:rPr>
          <w:sz w:val="28"/>
        </w:rPr>
      </w:pPr>
      <w:r>
        <w:rPr>
          <w:sz w:val="28"/>
        </w:rPr>
        <w:t xml:space="preserve">2.15. Процедура проведения схода граждан отражается в </w:t>
      </w:r>
      <w:r>
        <w:rPr>
          <w:rStyle w:val="a3"/>
          <w:color w:val="000000"/>
          <w:sz w:val="28"/>
          <w:u w:val="none"/>
        </w:rPr>
        <w:t>протоколе</w:t>
      </w:r>
      <w:r>
        <w:rPr>
          <w:sz w:val="28"/>
        </w:rPr>
        <w:t xml:space="preserve"> в соответствии с формой, установленной приложением 2 к настоящему Положению. </w:t>
      </w:r>
    </w:p>
    <w:p w:rsidR="00842E3C" w:rsidRDefault="00C27B49">
      <w:pPr>
        <w:ind w:firstLine="709"/>
        <w:jc w:val="both"/>
        <w:rPr>
          <w:sz w:val="28"/>
        </w:rPr>
      </w:pPr>
      <w:r>
        <w:rPr>
          <w:sz w:val="28"/>
        </w:rPr>
        <w:t xml:space="preserve">Протокол схода граждан должен содержать следующие сведения: </w:t>
      </w:r>
    </w:p>
    <w:p w:rsidR="00842E3C" w:rsidRDefault="00C27B49">
      <w:pPr>
        <w:ind w:firstLine="709"/>
        <w:jc w:val="both"/>
        <w:rPr>
          <w:sz w:val="28"/>
        </w:rPr>
      </w:pPr>
      <w:r>
        <w:rPr>
          <w:sz w:val="28"/>
        </w:rPr>
        <w:t xml:space="preserve">дата и место проведения схода граждан; </w:t>
      </w:r>
    </w:p>
    <w:p w:rsidR="00842E3C" w:rsidRDefault="00C27B49">
      <w:pPr>
        <w:ind w:firstLine="709"/>
        <w:jc w:val="both"/>
        <w:rPr>
          <w:sz w:val="28"/>
        </w:rPr>
      </w:pPr>
      <w:r>
        <w:rPr>
          <w:sz w:val="28"/>
        </w:rPr>
        <w:t xml:space="preserve">общее число жителей населенного пункта, обладающих правом на участие в сходе граждан; </w:t>
      </w:r>
    </w:p>
    <w:p w:rsidR="00842E3C" w:rsidRDefault="00C27B49">
      <w:pPr>
        <w:ind w:firstLine="709"/>
        <w:jc w:val="both"/>
        <w:rPr>
          <w:sz w:val="28"/>
        </w:rPr>
      </w:pPr>
      <w:r>
        <w:rPr>
          <w:sz w:val="28"/>
        </w:rPr>
        <w:t xml:space="preserve">количество присутствующих на сходе граждан жителей населенного пункта, обладающих правом на участие в сходе граждан; </w:t>
      </w:r>
    </w:p>
    <w:p w:rsidR="00842E3C" w:rsidRDefault="00C27B49">
      <w:pPr>
        <w:ind w:firstLine="709"/>
        <w:jc w:val="both"/>
        <w:rPr>
          <w:sz w:val="28"/>
        </w:rPr>
      </w:pPr>
      <w:r>
        <w:rPr>
          <w:sz w:val="28"/>
        </w:rPr>
        <w:t xml:space="preserve">фамилия, имя, отчество (при наличии председательствующего схода граждан и членов счетной комиссии; </w:t>
      </w:r>
    </w:p>
    <w:p w:rsidR="00842E3C" w:rsidRDefault="00C27B49">
      <w:pPr>
        <w:ind w:firstLine="709"/>
        <w:jc w:val="both"/>
        <w:rPr>
          <w:sz w:val="28"/>
        </w:rPr>
      </w:pPr>
      <w:r>
        <w:rPr>
          <w:sz w:val="28"/>
        </w:rPr>
        <w:t xml:space="preserve">повестка дня схода граждан; </w:t>
      </w:r>
    </w:p>
    <w:p w:rsidR="00842E3C" w:rsidRDefault="00C27B49">
      <w:pPr>
        <w:ind w:firstLine="709"/>
        <w:jc w:val="both"/>
        <w:rPr>
          <w:sz w:val="28"/>
        </w:rPr>
      </w:pPr>
      <w:r>
        <w:rPr>
          <w:sz w:val="28"/>
        </w:rPr>
        <w:t xml:space="preserve">краткое содержание выступлений; </w:t>
      </w:r>
    </w:p>
    <w:p w:rsidR="00842E3C" w:rsidRDefault="00C27B49">
      <w:pPr>
        <w:ind w:firstLine="709"/>
        <w:jc w:val="both"/>
        <w:rPr>
          <w:sz w:val="28"/>
        </w:rPr>
      </w:pPr>
      <w:r>
        <w:rPr>
          <w:sz w:val="28"/>
        </w:rPr>
        <w:t xml:space="preserve">результаты голосования и принятые решения. </w:t>
      </w:r>
    </w:p>
    <w:p w:rsidR="00842E3C" w:rsidRDefault="00C27B49">
      <w:pPr>
        <w:ind w:firstLine="709"/>
        <w:jc w:val="both"/>
        <w:rPr>
          <w:sz w:val="28"/>
        </w:rPr>
      </w:pPr>
      <w:r>
        <w:rPr>
          <w:sz w:val="28"/>
        </w:rPr>
        <w:t xml:space="preserve">Протокол схода граждан подписывается председательствующим схода граждан. К протоколу схода граждан прилагается список жителей населенного пункта, обладающих правом на участие в сходе граждан, принимавших участие в сходе граждан. </w:t>
      </w:r>
    </w:p>
    <w:p w:rsidR="00842E3C" w:rsidRDefault="00C27B49">
      <w:pPr>
        <w:ind w:firstLine="709"/>
        <w:jc w:val="both"/>
        <w:rPr>
          <w:sz w:val="28"/>
        </w:rPr>
      </w:pPr>
      <w:r>
        <w:rPr>
          <w:sz w:val="28"/>
        </w:rPr>
        <w:t xml:space="preserve">Протоколы схода граждан, назначенного главой местного самоуправления поселения, передаются в администрацию поселения для организации соответствующей работы и дальнейшего хранения. </w:t>
      </w:r>
    </w:p>
    <w:p w:rsidR="00842E3C" w:rsidRDefault="00C27B49">
      <w:pPr>
        <w:ind w:firstLine="709"/>
        <w:jc w:val="both"/>
        <w:rPr>
          <w:sz w:val="28"/>
        </w:rPr>
      </w:pPr>
      <w:r>
        <w:rPr>
          <w:sz w:val="28"/>
        </w:rPr>
        <w:lastRenderedPageBreak/>
        <w:t xml:space="preserve">Протоколы схода граждан, назначенного Кичминской сельской Думой, передаются в </w:t>
      </w:r>
      <w:proofErr w:type="spellStart"/>
      <w:r>
        <w:rPr>
          <w:sz w:val="28"/>
        </w:rPr>
        <w:t>Кичминскую</w:t>
      </w:r>
      <w:proofErr w:type="spellEnd"/>
      <w:r>
        <w:rPr>
          <w:sz w:val="28"/>
        </w:rPr>
        <w:t xml:space="preserve"> сельскую Думу для организации соответствующей работы и дальнейшего хранения. </w:t>
      </w:r>
    </w:p>
    <w:p w:rsidR="00842E3C" w:rsidRDefault="00C27B49">
      <w:pPr>
        <w:ind w:firstLine="709"/>
        <w:jc w:val="both"/>
        <w:rPr>
          <w:sz w:val="28"/>
        </w:rPr>
      </w:pPr>
      <w:r>
        <w:rPr>
          <w:sz w:val="28"/>
        </w:rPr>
        <w:t>2.16. В случае</w:t>
      </w:r>
      <w:proofErr w:type="gramStart"/>
      <w:r>
        <w:rPr>
          <w:sz w:val="28"/>
        </w:rPr>
        <w:t>,</w:t>
      </w:r>
      <w:proofErr w:type="gramEnd"/>
      <w:r>
        <w:rPr>
          <w:sz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поселения,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842E3C" w:rsidRDefault="00C27B49">
      <w:pPr>
        <w:ind w:firstLine="709"/>
        <w:jc w:val="both"/>
        <w:rPr>
          <w:sz w:val="28"/>
        </w:rPr>
      </w:pPr>
      <w:r>
        <w:rPr>
          <w:sz w:val="28"/>
        </w:rPr>
        <w:t>2.17. Каждый этап схода граждан проводится в порядке, установленном настоящим Положением для проведения схода граждан. Количество этапов схода граждан не ограничивается и определяется исходя из количества жителей населенного пункта, обладающих правом на участие в сходе граждан. Сход граждан проводится поэтапно до тех пор, пока участие в сходе граждан не примут более половины жителей населенного пункта.</w:t>
      </w:r>
    </w:p>
    <w:p w:rsidR="00842E3C" w:rsidRDefault="00C27B49">
      <w:pPr>
        <w:ind w:firstLine="709"/>
        <w:jc w:val="both"/>
        <w:rPr>
          <w:sz w:val="28"/>
        </w:rPr>
      </w:pPr>
      <w:r>
        <w:rPr>
          <w:sz w:val="28"/>
        </w:rPr>
        <w:t>2.18. Лица, ранее принявшие участие в сходе граждан, на последующих этапах участия в голосовании не принимают.</w:t>
      </w:r>
    </w:p>
    <w:p w:rsidR="00842E3C" w:rsidRDefault="00C27B49">
      <w:pPr>
        <w:ind w:firstLine="709"/>
        <w:jc w:val="both"/>
        <w:rPr>
          <w:sz w:val="28"/>
        </w:rPr>
      </w:pPr>
      <w:r>
        <w:rPr>
          <w:sz w:val="28"/>
        </w:rPr>
        <w:t>2.19. В случае проведения поэтапного схода граждан результаты голосования на каждом этапе схода граждан суммируются.</w:t>
      </w:r>
    </w:p>
    <w:p w:rsidR="00842E3C" w:rsidRDefault="00C27B49">
      <w:pPr>
        <w:ind w:firstLine="709"/>
        <w:jc w:val="both"/>
        <w:rPr>
          <w:sz w:val="28"/>
        </w:rPr>
      </w:pPr>
      <w:r>
        <w:rPr>
          <w:sz w:val="28"/>
        </w:rPr>
        <w:t>2.20. Решения, принятые на сходе граждан, подлежат исполнению на территории населенного пункта, в котором проводился сход граждан. Если для реализации решения схода граждан требуется издание муниципального правового акта, орган местного самоуправления, в компетенцию которого входит принятие указанного правового акта, обязан в течение 30 дней со дня принятия решения сходом граждан определить срок подготовки и (или) принятия соответствующего правового акта. Указанный срок не может превышать одного месяца.</w:t>
      </w:r>
    </w:p>
    <w:p w:rsidR="00842E3C" w:rsidRDefault="00842E3C">
      <w:pPr>
        <w:ind w:firstLine="567"/>
        <w:jc w:val="center"/>
        <w:rPr>
          <w:sz w:val="28"/>
        </w:rPr>
      </w:pPr>
    </w:p>
    <w:p w:rsidR="00842E3C" w:rsidRDefault="00842E3C">
      <w:pPr>
        <w:spacing w:line="360" w:lineRule="auto"/>
        <w:ind w:firstLine="720"/>
        <w:jc w:val="right"/>
        <w:outlineLvl w:val="1"/>
        <w:rPr>
          <w:sz w:val="28"/>
        </w:rPr>
      </w:pPr>
    </w:p>
    <w:p w:rsidR="00842E3C" w:rsidRDefault="00842E3C">
      <w:pPr>
        <w:spacing w:line="360" w:lineRule="auto"/>
        <w:ind w:firstLine="720"/>
        <w:jc w:val="right"/>
        <w:outlineLvl w:val="1"/>
        <w:rPr>
          <w:sz w:val="28"/>
        </w:rPr>
      </w:pPr>
    </w:p>
    <w:p w:rsidR="00842E3C" w:rsidRDefault="00842E3C">
      <w:pPr>
        <w:spacing w:line="360" w:lineRule="auto"/>
        <w:ind w:firstLine="720"/>
        <w:jc w:val="right"/>
        <w:outlineLvl w:val="1"/>
        <w:rPr>
          <w:sz w:val="28"/>
        </w:rPr>
      </w:pPr>
    </w:p>
    <w:p w:rsidR="00842E3C" w:rsidRDefault="00842E3C">
      <w:pPr>
        <w:spacing w:line="360" w:lineRule="auto"/>
        <w:ind w:firstLine="720"/>
        <w:jc w:val="right"/>
        <w:outlineLvl w:val="1"/>
        <w:rPr>
          <w:sz w:val="28"/>
        </w:rPr>
      </w:pPr>
    </w:p>
    <w:p w:rsidR="00842E3C" w:rsidRDefault="00842E3C">
      <w:pPr>
        <w:spacing w:line="360" w:lineRule="auto"/>
        <w:ind w:firstLine="720"/>
        <w:jc w:val="right"/>
        <w:outlineLvl w:val="1"/>
        <w:rPr>
          <w:sz w:val="28"/>
        </w:rPr>
      </w:pPr>
    </w:p>
    <w:p w:rsidR="00842E3C" w:rsidRDefault="00842E3C">
      <w:pPr>
        <w:spacing w:line="360" w:lineRule="auto"/>
        <w:ind w:firstLine="720"/>
        <w:jc w:val="right"/>
        <w:outlineLvl w:val="1"/>
        <w:rPr>
          <w:sz w:val="28"/>
        </w:rPr>
      </w:pPr>
    </w:p>
    <w:p w:rsidR="00842E3C" w:rsidRDefault="00842E3C">
      <w:pPr>
        <w:spacing w:line="360" w:lineRule="auto"/>
        <w:ind w:firstLine="720"/>
        <w:jc w:val="right"/>
        <w:outlineLvl w:val="1"/>
        <w:rPr>
          <w:sz w:val="28"/>
        </w:rPr>
      </w:pPr>
    </w:p>
    <w:p w:rsidR="00842E3C" w:rsidRDefault="00842E3C">
      <w:pPr>
        <w:spacing w:line="360" w:lineRule="auto"/>
        <w:ind w:firstLine="720"/>
        <w:jc w:val="right"/>
        <w:outlineLvl w:val="1"/>
        <w:rPr>
          <w:sz w:val="28"/>
        </w:rPr>
      </w:pPr>
    </w:p>
    <w:p w:rsidR="00842E3C" w:rsidRDefault="00842E3C">
      <w:pPr>
        <w:spacing w:line="360" w:lineRule="auto"/>
        <w:ind w:firstLine="720"/>
        <w:jc w:val="right"/>
        <w:outlineLvl w:val="1"/>
        <w:rPr>
          <w:sz w:val="28"/>
        </w:rPr>
      </w:pPr>
    </w:p>
    <w:p w:rsidR="00842E3C" w:rsidRDefault="00842E3C">
      <w:pPr>
        <w:spacing w:line="360" w:lineRule="auto"/>
        <w:ind w:firstLine="720"/>
        <w:jc w:val="right"/>
        <w:outlineLvl w:val="1"/>
        <w:rPr>
          <w:sz w:val="28"/>
        </w:rPr>
      </w:pPr>
    </w:p>
    <w:p w:rsidR="00842E3C" w:rsidRDefault="00842E3C">
      <w:pPr>
        <w:spacing w:line="360" w:lineRule="auto"/>
        <w:ind w:firstLine="720"/>
        <w:jc w:val="right"/>
        <w:outlineLvl w:val="1"/>
        <w:rPr>
          <w:sz w:val="28"/>
        </w:rPr>
      </w:pPr>
    </w:p>
    <w:p w:rsidR="00842E3C" w:rsidRDefault="00842E3C">
      <w:pPr>
        <w:spacing w:line="360" w:lineRule="auto"/>
        <w:ind w:firstLine="720"/>
        <w:jc w:val="right"/>
        <w:outlineLvl w:val="1"/>
        <w:rPr>
          <w:sz w:val="28"/>
        </w:rPr>
      </w:pPr>
    </w:p>
    <w:p w:rsidR="00842E3C" w:rsidRDefault="00842E3C">
      <w:pPr>
        <w:spacing w:line="360" w:lineRule="auto"/>
        <w:ind w:firstLine="720"/>
        <w:jc w:val="right"/>
        <w:outlineLvl w:val="1"/>
        <w:rPr>
          <w:sz w:val="28"/>
        </w:rPr>
      </w:pPr>
    </w:p>
    <w:p w:rsidR="00842E3C" w:rsidRDefault="00C27B49">
      <w:pPr>
        <w:spacing w:line="360" w:lineRule="auto"/>
        <w:ind w:firstLine="720"/>
        <w:jc w:val="right"/>
        <w:outlineLvl w:val="1"/>
        <w:rPr>
          <w:sz w:val="28"/>
        </w:rPr>
      </w:pPr>
      <w:r>
        <w:rPr>
          <w:sz w:val="28"/>
        </w:rPr>
        <w:t>Приложение 1</w:t>
      </w:r>
    </w:p>
    <w:p w:rsidR="00842E3C" w:rsidRDefault="00C27B49">
      <w:pPr>
        <w:jc w:val="right"/>
        <w:rPr>
          <w:sz w:val="28"/>
        </w:rPr>
      </w:pPr>
      <w:r>
        <w:rPr>
          <w:sz w:val="28"/>
        </w:rPr>
        <w:t>Главе местного самоуправления</w:t>
      </w:r>
    </w:p>
    <w:p w:rsidR="00842E3C" w:rsidRDefault="00C27B49">
      <w:pPr>
        <w:jc w:val="right"/>
        <w:rPr>
          <w:sz w:val="28"/>
        </w:rPr>
      </w:pPr>
      <w:r>
        <w:rPr>
          <w:sz w:val="28"/>
        </w:rPr>
        <w:t>Кичминского сельского поселения</w:t>
      </w:r>
    </w:p>
    <w:p w:rsidR="00842E3C" w:rsidRDefault="00C27B49">
      <w:pPr>
        <w:jc w:val="right"/>
        <w:rPr>
          <w:sz w:val="28"/>
        </w:rPr>
      </w:pPr>
      <w:r>
        <w:rPr>
          <w:sz w:val="28"/>
        </w:rPr>
        <w:t>Советского района</w:t>
      </w:r>
    </w:p>
    <w:p w:rsidR="00842E3C" w:rsidRDefault="00842E3C">
      <w:pPr>
        <w:jc w:val="right"/>
        <w:rPr>
          <w:sz w:val="28"/>
        </w:rPr>
      </w:pPr>
    </w:p>
    <w:p w:rsidR="00842E3C" w:rsidRDefault="00C27B49">
      <w:pPr>
        <w:jc w:val="right"/>
        <w:rPr>
          <w:sz w:val="28"/>
        </w:rPr>
      </w:pPr>
      <w:r>
        <w:rPr>
          <w:sz w:val="28"/>
        </w:rPr>
        <w:t xml:space="preserve">В </w:t>
      </w:r>
      <w:proofErr w:type="spellStart"/>
      <w:r>
        <w:rPr>
          <w:sz w:val="28"/>
        </w:rPr>
        <w:t>Кичминскую</w:t>
      </w:r>
      <w:proofErr w:type="spellEnd"/>
      <w:r>
        <w:rPr>
          <w:sz w:val="28"/>
        </w:rPr>
        <w:t xml:space="preserve"> сельскую Думу</w:t>
      </w:r>
    </w:p>
    <w:p w:rsidR="00842E3C" w:rsidRDefault="00C27B49">
      <w:pPr>
        <w:jc w:val="right"/>
        <w:rPr>
          <w:sz w:val="28"/>
        </w:rPr>
      </w:pPr>
      <w:r>
        <w:rPr>
          <w:sz w:val="28"/>
        </w:rPr>
        <w:t>Советского района</w:t>
      </w:r>
    </w:p>
    <w:p w:rsidR="00842E3C" w:rsidRDefault="00842E3C">
      <w:pPr>
        <w:jc w:val="right"/>
        <w:rPr>
          <w:sz w:val="28"/>
        </w:rPr>
      </w:pPr>
    </w:p>
    <w:p w:rsidR="00842E3C" w:rsidRDefault="00842E3C">
      <w:pPr>
        <w:jc w:val="right"/>
        <w:rPr>
          <w:sz w:val="28"/>
        </w:rPr>
      </w:pPr>
    </w:p>
    <w:p w:rsidR="00842E3C" w:rsidRDefault="00C27B49">
      <w:pPr>
        <w:jc w:val="center"/>
        <w:rPr>
          <w:sz w:val="28"/>
        </w:rPr>
      </w:pPr>
      <w:r>
        <w:rPr>
          <w:sz w:val="28"/>
        </w:rPr>
        <w:t>ПОДПИСНОЙ ЛИСТ</w:t>
      </w:r>
    </w:p>
    <w:p w:rsidR="00842E3C" w:rsidRDefault="00842E3C">
      <w:pPr>
        <w:jc w:val="both"/>
      </w:pPr>
    </w:p>
    <w:p w:rsidR="00842E3C" w:rsidRDefault="00C27B49">
      <w:pPr>
        <w:ind w:firstLine="708"/>
        <w:jc w:val="center"/>
      </w:pPr>
      <w:r>
        <w:rPr>
          <w:sz w:val="28"/>
        </w:rPr>
        <w:t xml:space="preserve">Мы, нижеподписавшиеся, поддерживаем инициативу проведения __________________________________ схода граждан в населенном пункте </w:t>
      </w:r>
      <w:r>
        <w:t>(сроки проведения схода граждан)</w:t>
      </w:r>
    </w:p>
    <w:p w:rsidR="00842E3C" w:rsidRDefault="00842E3C">
      <w:pPr>
        <w:jc w:val="both"/>
      </w:pPr>
    </w:p>
    <w:p w:rsidR="00842E3C" w:rsidRDefault="00C27B49">
      <w:pPr>
        <w:jc w:val="both"/>
        <w:rPr>
          <w:sz w:val="28"/>
        </w:rPr>
      </w:pPr>
      <w:r>
        <w:rPr>
          <w:sz w:val="28"/>
        </w:rPr>
        <w:t>_________________________________</w:t>
      </w:r>
    </w:p>
    <w:p w:rsidR="00842E3C" w:rsidRDefault="00C27B49">
      <w:pPr>
        <w:jc w:val="both"/>
      </w:pPr>
      <w:r>
        <w:t xml:space="preserve">   (указывается название населенного пункта)</w:t>
      </w:r>
    </w:p>
    <w:p w:rsidR="00842E3C" w:rsidRDefault="00C27B49">
      <w:pPr>
        <w:jc w:val="both"/>
        <w:rPr>
          <w:sz w:val="28"/>
        </w:rPr>
      </w:pPr>
      <w:r>
        <w:rPr>
          <w:sz w:val="28"/>
        </w:rPr>
        <w:t>____________________________________________________________________</w:t>
      </w:r>
    </w:p>
    <w:p w:rsidR="00842E3C" w:rsidRDefault="00C27B49">
      <w:pPr>
        <w:jc w:val="both"/>
        <w:rPr>
          <w:sz w:val="28"/>
        </w:rPr>
      </w:pPr>
      <w:r>
        <w:rPr>
          <w:sz w:val="28"/>
        </w:rPr>
        <w:t>по вопросу (вопросам) _______________________________________________</w:t>
      </w:r>
    </w:p>
    <w:p w:rsidR="00842E3C" w:rsidRDefault="00C27B49">
      <w:pPr>
        <w:jc w:val="both"/>
        <w:rPr>
          <w:sz w:val="28"/>
        </w:rPr>
      </w:pPr>
      <w:r>
        <w:rPr>
          <w:sz w:val="28"/>
        </w:rPr>
        <w:t>"___"    _______________    ______    г.    в   _______   ч.   по   адресу:</w:t>
      </w:r>
    </w:p>
    <w:p w:rsidR="00842E3C" w:rsidRDefault="00C27B49">
      <w:pPr>
        <w:jc w:val="both"/>
        <w:rPr>
          <w:sz w:val="28"/>
        </w:rPr>
      </w:pPr>
      <w:r>
        <w:rPr>
          <w:sz w:val="28"/>
        </w:rPr>
        <w:t>________________________________________________________________________</w:t>
      </w:r>
    </w:p>
    <w:p w:rsidR="00842E3C" w:rsidRDefault="00C27B49">
      <w:pPr>
        <w:jc w:val="both"/>
      </w:pPr>
      <w:r>
        <w:t xml:space="preserve">  (указывается предлагаемая дата, время и место проведения схода граждан)</w:t>
      </w:r>
    </w:p>
    <w:p w:rsidR="00842E3C" w:rsidRDefault="00842E3C">
      <w:pPr>
        <w:ind w:firstLine="540"/>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600"/>
        <w:gridCol w:w="1589"/>
        <w:gridCol w:w="1200"/>
        <w:gridCol w:w="1493"/>
        <w:gridCol w:w="1881"/>
        <w:gridCol w:w="1843"/>
        <w:gridCol w:w="1095"/>
      </w:tblGrid>
      <w:tr w:rsidR="00842E3C">
        <w:tc>
          <w:tcPr>
            <w:tcW w:w="6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42E3C" w:rsidRDefault="00C27B49">
            <w:pPr>
              <w:ind w:firstLine="720"/>
              <w:jc w:val="both"/>
            </w:pPr>
            <w:r>
              <w:t xml:space="preserve">N </w:t>
            </w:r>
            <w:proofErr w:type="gramStart"/>
            <w:r>
              <w:t>п</w:t>
            </w:r>
            <w:proofErr w:type="gramEnd"/>
            <w:r>
              <w:t>/п</w:t>
            </w:r>
          </w:p>
        </w:tc>
        <w:tc>
          <w:tcPr>
            <w:tcW w:w="158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42E3C" w:rsidRDefault="00C27B49">
            <w:pPr>
              <w:jc w:val="both"/>
            </w:pPr>
            <w:r>
              <w:t>Фамилия, имя, отчество (при наличии)</w:t>
            </w:r>
          </w:p>
        </w:tc>
        <w:tc>
          <w:tcPr>
            <w:tcW w:w="12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42E3C" w:rsidRDefault="00C27B49">
            <w:pPr>
              <w:ind w:firstLine="186"/>
              <w:jc w:val="both"/>
            </w:pPr>
            <w:r>
              <w:t>Дата рождения</w:t>
            </w:r>
          </w:p>
        </w:tc>
        <w:tc>
          <w:tcPr>
            <w:tcW w:w="14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42E3C" w:rsidRDefault="00C27B49">
            <w:pPr>
              <w:ind w:left="-22" w:firstLine="22"/>
              <w:jc w:val="both"/>
            </w:pPr>
            <w:r>
              <w:t>Адрес места жительства</w:t>
            </w:r>
          </w:p>
        </w:tc>
        <w:tc>
          <w:tcPr>
            <w:tcW w:w="18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42E3C" w:rsidRDefault="00C27B49">
            <w:pPr>
              <w:ind w:firstLine="119"/>
              <w:jc w:val="both"/>
            </w:pPr>
            <w:r>
              <w:t>Серия, номер паспорта или иного документа, удостоверяющего личность</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42E3C" w:rsidRDefault="00C27B49">
            <w:pPr>
              <w:ind w:firstLine="229"/>
              <w:jc w:val="both"/>
            </w:pPr>
            <w:r>
              <w:t>Дата подписи</w:t>
            </w:r>
          </w:p>
        </w:tc>
        <w:tc>
          <w:tcPr>
            <w:tcW w:w="1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42E3C" w:rsidRDefault="00C27B49">
            <w:pPr>
              <w:ind w:firstLine="226"/>
              <w:jc w:val="both"/>
            </w:pPr>
            <w:r>
              <w:t>Подпись</w:t>
            </w:r>
          </w:p>
        </w:tc>
      </w:tr>
      <w:tr w:rsidR="00842E3C">
        <w:tc>
          <w:tcPr>
            <w:tcW w:w="6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42E3C" w:rsidRDefault="00C27B49">
            <w:pPr>
              <w:ind w:firstLine="720"/>
              <w:jc w:val="center"/>
            </w:pPr>
            <w:r>
              <w:t>1.</w:t>
            </w:r>
          </w:p>
        </w:tc>
        <w:tc>
          <w:tcPr>
            <w:tcW w:w="158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42E3C" w:rsidRDefault="00842E3C">
            <w:pPr>
              <w:widowControl w:val="0"/>
              <w:ind w:firstLine="720"/>
            </w:pPr>
          </w:p>
        </w:tc>
        <w:tc>
          <w:tcPr>
            <w:tcW w:w="12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42E3C" w:rsidRDefault="00842E3C">
            <w:pPr>
              <w:widowControl w:val="0"/>
              <w:ind w:firstLine="720"/>
            </w:pPr>
          </w:p>
        </w:tc>
        <w:tc>
          <w:tcPr>
            <w:tcW w:w="14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42E3C" w:rsidRDefault="00842E3C">
            <w:pPr>
              <w:widowControl w:val="0"/>
              <w:ind w:firstLine="720"/>
            </w:pPr>
          </w:p>
        </w:tc>
        <w:tc>
          <w:tcPr>
            <w:tcW w:w="18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42E3C" w:rsidRDefault="00842E3C">
            <w:pPr>
              <w:widowControl w:val="0"/>
              <w:ind w:firstLine="720"/>
            </w:pP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42E3C" w:rsidRDefault="00842E3C">
            <w:pPr>
              <w:widowControl w:val="0"/>
              <w:ind w:firstLine="720"/>
            </w:pPr>
          </w:p>
        </w:tc>
        <w:tc>
          <w:tcPr>
            <w:tcW w:w="1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42E3C" w:rsidRDefault="00842E3C">
            <w:pPr>
              <w:widowControl w:val="0"/>
              <w:ind w:firstLine="720"/>
            </w:pPr>
          </w:p>
        </w:tc>
      </w:tr>
      <w:tr w:rsidR="00842E3C">
        <w:tc>
          <w:tcPr>
            <w:tcW w:w="6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42E3C" w:rsidRDefault="00C27B49">
            <w:pPr>
              <w:ind w:firstLine="720"/>
              <w:jc w:val="center"/>
            </w:pPr>
            <w:r>
              <w:t>2.</w:t>
            </w:r>
          </w:p>
        </w:tc>
        <w:tc>
          <w:tcPr>
            <w:tcW w:w="158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42E3C" w:rsidRDefault="00842E3C">
            <w:pPr>
              <w:widowControl w:val="0"/>
              <w:ind w:firstLine="720"/>
            </w:pPr>
          </w:p>
        </w:tc>
        <w:tc>
          <w:tcPr>
            <w:tcW w:w="12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42E3C" w:rsidRDefault="00842E3C">
            <w:pPr>
              <w:widowControl w:val="0"/>
              <w:ind w:firstLine="720"/>
            </w:pPr>
          </w:p>
        </w:tc>
        <w:tc>
          <w:tcPr>
            <w:tcW w:w="14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42E3C" w:rsidRDefault="00842E3C">
            <w:pPr>
              <w:widowControl w:val="0"/>
              <w:ind w:firstLine="720"/>
            </w:pPr>
          </w:p>
        </w:tc>
        <w:tc>
          <w:tcPr>
            <w:tcW w:w="18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42E3C" w:rsidRDefault="00842E3C">
            <w:pPr>
              <w:widowControl w:val="0"/>
              <w:ind w:firstLine="720"/>
            </w:pP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42E3C" w:rsidRDefault="00842E3C">
            <w:pPr>
              <w:widowControl w:val="0"/>
              <w:ind w:firstLine="720"/>
            </w:pPr>
          </w:p>
        </w:tc>
        <w:tc>
          <w:tcPr>
            <w:tcW w:w="1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42E3C" w:rsidRDefault="00842E3C">
            <w:pPr>
              <w:widowControl w:val="0"/>
              <w:ind w:firstLine="720"/>
            </w:pPr>
          </w:p>
        </w:tc>
      </w:tr>
    </w:tbl>
    <w:p w:rsidR="00842E3C" w:rsidRDefault="00842E3C">
      <w:pPr>
        <w:ind w:firstLine="540"/>
        <w:jc w:val="both"/>
      </w:pPr>
    </w:p>
    <w:p w:rsidR="00842E3C" w:rsidRDefault="00C27B49">
      <w:pPr>
        <w:jc w:val="both"/>
      </w:pPr>
      <w:r>
        <w:rPr>
          <w:sz w:val="28"/>
        </w:rPr>
        <w:t>Подписной лист удостоверяю</w:t>
      </w:r>
      <w:r>
        <w:t xml:space="preserve"> ________________________________________________</w:t>
      </w:r>
    </w:p>
    <w:p w:rsidR="00842E3C" w:rsidRDefault="00C27B49">
      <w:pPr>
        <w:jc w:val="both"/>
      </w:pPr>
      <w:r>
        <w:t xml:space="preserve">  </w:t>
      </w:r>
      <w:proofErr w:type="gramStart"/>
      <w:r>
        <w:t xml:space="preserve">(фамилия, имя, отчество, дата рождения, место жительства, серия и номер  паспорта или иного </w:t>
      </w:r>
      <w:proofErr w:type="gramEnd"/>
    </w:p>
    <w:p w:rsidR="00842E3C" w:rsidRDefault="00C27B49">
      <w:pPr>
        <w:jc w:val="both"/>
      </w:pPr>
      <w:r>
        <w:t>документа, удостоверяющего личность лица, собиравшего  подписи)</w:t>
      </w:r>
    </w:p>
    <w:p w:rsidR="00842E3C" w:rsidRDefault="00C27B49">
      <w:pPr>
        <w:jc w:val="both"/>
      </w:pPr>
      <w:r>
        <w:t>________________________________________________________________________________</w:t>
      </w:r>
    </w:p>
    <w:p w:rsidR="00842E3C" w:rsidRDefault="00842E3C">
      <w:pPr>
        <w:jc w:val="both"/>
      </w:pPr>
    </w:p>
    <w:p w:rsidR="00842E3C" w:rsidRDefault="00C27B49">
      <w:pPr>
        <w:jc w:val="both"/>
      </w:pPr>
      <w:r>
        <w:t xml:space="preserve">                                 _________________________ (подпись и дата)</w:t>
      </w:r>
    </w:p>
    <w:p w:rsidR="00842E3C" w:rsidRDefault="00842E3C">
      <w:pPr>
        <w:spacing w:line="360" w:lineRule="auto"/>
        <w:ind w:firstLine="720"/>
        <w:jc w:val="right"/>
        <w:outlineLvl w:val="1"/>
        <w:rPr>
          <w:sz w:val="28"/>
        </w:rPr>
      </w:pPr>
    </w:p>
    <w:p w:rsidR="00842E3C" w:rsidRDefault="00842E3C">
      <w:pPr>
        <w:spacing w:line="360" w:lineRule="auto"/>
        <w:ind w:firstLine="720"/>
        <w:jc w:val="right"/>
        <w:outlineLvl w:val="1"/>
        <w:rPr>
          <w:sz w:val="28"/>
        </w:rPr>
      </w:pPr>
    </w:p>
    <w:p w:rsidR="00842E3C" w:rsidRDefault="00842E3C">
      <w:pPr>
        <w:spacing w:line="360" w:lineRule="auto"/>
        <w:ind w:firstLine="720"/>
        <w:jc w:val="right"/>
        <w:outlineLvl w:val="1"/>
        <w:rPr>
          <w:sz w:val="28"/>
        </w:rPr>
      </w:pPr>
    </w:p>
    <w:p w:rsidR="00842E3C" w:rsidRDefault="00842E3C">
      <w:pPr>
        <w:spacing w:line="360" w:lineRule="auto"/>
        <w:ind w:firstLine="720"/>
        <w:jc w:val="right"/>
        <w:outlineLvl w:val="1"/>
        <w:rPr>
          <w:sz w:val="28"/>
        </w:rPr>
      </w:pPr>
    </w:p>
    <w:p w:rsidR="00842E3C" w:rsidRDefault="00C27B49">
      <w:pPr>
        <w:spacing w:line="360" w:lineRule="auto"/>
        <w:ind w:firstLine="720"/>
        <w:jc w:val="right"/>
        <w:outlineLvl w:val="1"/>
        <w:rPr>
          <w:sz w:val="28"/>
        </w:rPr>
      </w:pPr>
      <w:r>
        <w:rPr>
          <w:sz w:val="28"/>
        </w:rPr>
        <w:t>Приложение 2</w:t>
      </w:r>
    </w:p>
    <w:p w:rsidR="00842E3C" w:rsidRDefault="00842E3C">
      <w:pPr>
        <w:jc w:val="center"/>
        <w:rPr>
          <w:sz w:val="28"/>
        </w:rPr>
      </w:pPr>
    </w:p>
    <w:p w:rsidR="00842E3C" w:rsidRDefault="00C27B49">
      <w:pPr>
        <w:jc w:val="center"/>
        <w:rPr>
          <w:sz w:val="28"/>
        </w:rPr>
      </w:pPr>
      <w:r>
        <w:rPr>
          <w:sz w:val="28"/>
        </w:rPr>
        <w:t>Протокол схода граждан</w:t>
      </w:r>
    </w:p>
    <w:p w:rsidR="00842E3C" w:rsidRDefault="00842E3C">
      <w:pPr>
        <w:jc w:val="both"/>
      </w:pPr>
    </w:p>
    <w:p w:rsidR="00842E3C" w:rsidRDefault="00C27B49">
      <w:pPr>
        <w:jc w:val="both"/>
      </w:pPr>
      <w:r>
        <w:t>________________________________________________________________________________</w:t>
      </w:r>
    </w:p>
    <w:p w:rsidR="00842E3C" w:rsidRDefault="00C27B49">
      <w:pPr>
        <w:jc w:val="center"/>
      </w:pPr>
      <w:r>
        <w:t>(наименование населенного пункта)</w:t>
      </w:r>
    </w:p>
    <w:p w:rsidR="00842E3C" w:rsidRDefault="00842E3C">
      <w:pPr>
        <w:jc w:val="both"/>
        <w:rPr>
          <w:shd w:val="clear" w:color="auto" w:fill="F8D957"/>
        </w:rPr>
      </w:pPr>
    </w:p>
    <w:p w:rsidR="00842E3C" w:rsidRDefault="00C27B49">
      <w:pPr>
        <w:jc w:val="both"/>
      </w:pPr>
      <w:r>
        <w:t xml:space="preserve">"____" _________________ </w:t>
      </w:r>
      <w:r>
        <w:rPr>
          <w:sz w:val="28"/>
        </w:rPr>
        <w:t>года</w:t>
      </w:r>
    </w:p>
    <w:p w:rsidR="00842E3C" w:rsidRDefault="00C27B49">
      <w:pPr>
        <w:jc w:val="both"/>
      </w:pPr>
      <w:r>
        <w:t xml:space="preserve"> (дата проведения)</w:t>
      </w:r>
    </w:p>
    <w:p w:rsidR="00842E3C" w:rsidRDefault="00842E3C">
      <w:pPr>
        <w:jc w:val="both"/>
      </w:pPr>
    </w:p>
    <w:p w:rsidR="00842E3C" w:rsidRDefault="00C27B49">
      <w:pPr>
        <w:jc w:val="both"/>
      </w:pPr>
      <w:r>
        <w:t>________________________________________________________________________________________________</w:t>
      </w:r>
    </w:p>
    <w:p w:rsidR="00842E3C" w:rsidRDefault="00C27B49">
      <w:pPr>
        <w:jc w:val="center"/>
      </w:pPr>
      <w:r>
        <w:t>(место проведения)</w:t>
      </w:r>
    </w:p>
    <w:p w:rsidR="00842E3C" w:rsidRDefault="00C27B49">
      <w:pPr>
        <w:jc w:val="both"/>
      </w:pPr>
      <w:r>
        <w:t>________________________________________________________________________________________________</w:t>
      </w:r>
    </w:p>
    <w:p w:rsidR="00842E3C" w:rsidRDefault="00C27B49">
      <w:pPr>
        <w:jc w:val="center"/>
      </w:pPr>
      <w:r>
        <w:t>(общее число граждан, проживающих в населенном пункте и обладающих правом на участие в сходе  граждан)</w:t>
      </w:r>
    </w:p>
    <w:p w:rsidR="00842E3C" w:rsidRDefault="00C27B49">
      <w:pPr>
        <w:jc w:val="both"/>
      </w:pPr>
      <w:r>
        <w:t>________________________________________________________________________________________________</w:t>
      </w:r>
    </w:p>
    <w:p w:rsidR="00842E3C" w:rsidRDefault="00C27B49">
      <w:pPr>
        <w:jc w:val="center"/>
      </w:pPr>
      <w:r>
        <w:t>(число жителей населенного пункта, обладающих правом на участие в сходе граждан, присутствующих  на сходе граждан)</w:t>
      </w:r>
    </w:p>
    <w:p w:rsidR="00842E3C" w:rsidRDefault="00842E3C">
      <w:pPr>
        <w:jc w:val="both"/>
      </w:pPr>
    </w:p>
    <w:p w:rsidR="00842E3C" w:rsidRDefault="00C27B49">
      <w:pPr>
        <w:jc w:val="both"/>
        <w:rPr>
          <w:sz w:val="28"/>
        </w:rPr>
      </w:pPr>
      <w:r>
        <w:rPr>
          <w:sz w:val="28"/>
        </w:rPr>
        <w:t>Присутствовали:</w:t>
      </w:r>
    </w:p>
    <w:p w:rsidR="00842E3C" w:rsidRDefault="00C27B49">
      <w:pPr>
        <w:jc w:val="both"/>
      </w:pPr>
      <w:r>
        <w:rPr>
          <w:sz w:val="28"/>
        </w:rPr>
        <w:t>председатель схода граждан</w:t>
      </w:r>
      <w:r>
        <w:t xml:space="preserve"> _____________________________________________________________</w:t>
      </w:r>
    </w:p>
    <w:p w:rsidR="00842E3C" w:rsidRDefault="00C27B49">
      <w:pPr>
        <w:jc w:val="both"/>
      </w:pPr>
      <w:r>
        <w:t xml:space="preserve">                                                                                           (фамилия, имя, отчество)</w:t>
      </w:r>
    </w:p>
    <w:p w:rsidR="00842E3C" w:rsidRDefault="00C27B49">
      <w:pPr>
        <w:jc w:val="both"/>
      </w:pPr>
      <w:r>
        <w:rPr>
          <w:sz w:val="28"/>
        </w:rPr>
        <w:t>секретарь схода граждан</w:t>
      </w:r>
      <w:r>
        <w:t xml:space="preserve">    ________________________________________________________________</w:t>
      </w:r>
    </w:p>
    <w:p w:rsidR="00842E3C" w:rsidRDefault="00C27B49">
      <w:pPr>
        <w:jc w:val="both"/>
      </w:pPr>
      <w:r>
        <w:t xml:space="preserve">                                                                                           (фамилия, имя, отчество)</w:t>
      </w:r>
    </w:p>
    <w:p w:rsidR="00842E3C" w:rsidRDefault="00842E3C">
      <w:pPr>
        <w:jc w:val="both"/>
      </w:pPr>
    </w:p>
    <w:p w:rsidR="00842E3C" w:rsidRDefault="00C27B49">
      <w:pPr>
        <w:jc w:val="both"/>
        <w:rPr>
          <w:sz w:val="28"/>
        </w:rPr>
      </w:pPr>
      <w:r>
        <w:rPr>
          <w:sz w:val="28"/>
        </w:rPr>
        <w:t>ПОВЕСТКА ДНЯ:</w:t>
      </w:r>
    </w:p>
    <w:p w:rsidR="00842E3C" w:rsidRDefault="00842E3C">
      <w:pPr>
        <w:jc w:val="both"/>
      </w:pPr>
    </w:p>
    <w:p w:rsidR="00842E3C" w:rsidRDefault="00C27B49">
      <w:pPr>
        <w:jc w:val="both"/>
        <w:rPr>
          <w:sz w:val="28"/>
        </w:rPr>
      </w:pPr>
      <w:r>
        <w:rPr>
          <w:sz w:val="28"/>
        </w:rPr>
        <w:t>Слушали:</w:t>
      </w:r>
    </w:p>
    <w:p w:rsidR="00842E3C" w:rsidRDefault="00C27B49">
      <w:pPr>
        <w:jc w:val="both"/>
      </w:pPr>
      <w:r>
        <w:t>__________________________________________ _____________________________________________________</w:t>
      </w:r>
    </w:p>
    <w:p w:rsidR="00842E3C" w:rsidRDefault="00C27B49">
      <w:pPr>
        <w:jc w:val="both"/>
      </w:pPr>
      <w:r>
        <w:tab/>
        <w:t>краткая запись выступления или текст доклада (прилагается)</w:t>
      </w:r>
    </w:p>
    <w:p w:rsidR="00842E3C" w:rsidRDefault="00842E3C">
      <w:pPr>
        <w:jc w:val="both"/>
      </w:pPr>
    </w:p>
    <w:p w:rsidR="00842E3C" w:rsidRDefault="00C27B49">
      <w:pPr>
        <w:jc w:val="both"/>
        <w:rPr>
          <w:sz w:val="28"/>
        </w:rPr>
      </w:pPr>
      <w:r>
        <w:rPr>
          <w:sz w:val="28"/>
        </w:rPr>
        <w:t>Выступили:</w:t>
      </w:r>
    </w:p>
    <w:p w:rsidR="00842E3C" w:rsidRDefault="00C27B49">
      <w:pPr>
        <w:jc w:val="both"/>
      </w:pPr>
      <w:r>
        <w:t xml:space="preserve">_____________________________________________________________________________________________ </w:t>
      </w:r>
    </w:p>
    <w:p w:rsidR="00842E3C" w:rsidRDefault="00C27B49">
      <w:pPr>
        <w:jc w:val="both"/>
      </w:pPr>
      <w:r>
        <w:tab/>
      </w:r>
      <w:r>
        <w:tab/>
      </w:r>
      <w:r>
        <w:tab/>
        <w:t>краткая запись выступления</w:t>
      </w:r>
    </w:p>
    <w:p w:rsidR="00842E3C" w:rsidRDefault="00842E3C">
      <w:pPr>
        <w:jc w:val="both"/>
      </w:pPr>
    </w:p>
    <w:p w:rsidR="00842E3C" w:rsidRDefault="00C27B49">
      <w:pPr>
        <w:jc w:val="both"/>
        <w:rPr>
          <w:sz w:val="28"/>
        </w:rPr>
      </w:pPr>
      <w:r>
        <w:rPr>
          <w:sz w:val="28"/>
        </w:rPr>
        <w:t>Решили:</w:t>
      </w:r>
    </w:p>
    <w:p w:rsidR="00842E3C" w:rsidRDefault="00C27B49">
      <w:pPr>
        <w:jc w:val="both"/>
        <w:rPr>
          <w:sz w:val="28"/>
        </w:rPr>
      </w:pPr>
      <w:r>
        <w:rPr>
          <w:sz w:val="28"/>
        </w:rPr>
        <w:t>Результаты голосования: "за" -</w:t>
      </w:r>
    </w:p>
    <w:p w:rsidR="00842E3C" w:rsidRDefault="00C27B49">
      <w:pPr>
        <w:jc w:val="both"/>
        <w:rPr>
          <w:sz w:val="28"/>
        </w:rPr>
      </w:pPr>
      <w:r>
        <w:t xml:space="preserve">                        </w:t>
      </w:r>
      <w:r>
        <w:rPr>
          <w:sz w:val="28"/>
        </w:rPr>
        <w:t>"против" -</w:t>
      </w:r>
    </w:p>
    <w:p w:rsidR="00842E3C" w:rsidRDefault="00C27B49">
      <w:pPr>
        <w:jc w:val="both"/>
      </w:pPr>
      <w:r>
        <w:rPr>
          <w:sz w:val="28"/>
        </w:rPr>
        <w:t xml:space="preserve">                  "воздержался"</w:t>
      </w:r>
      <w:r>
        <w:t xml:space="preserve"> -</w:t>
      </w:r>
    </w:p>
    <w:p w:rsidR="00842E3C" w:rsidRDefault="00C27B49">
      <w:pPr>
        <w:jc w:val="both"/>
        <w:rPr>
          <w:sz w:val="28"/>
        </w:rPr>
      </w:pPr>
      <w:r>
        <w:rPr>
          <w:sz w:val="28"/>
        </w:rPr>
        <w:t>Решение принято (не принято)</w:t>
      </w:r>
    </w:p>
    <w:p w:rsidR="00842E3C" w:rsidRDefault="00842E3C">
      <w:pPr>
        <w:jc w:val="both"/>
      </w:pPr>
    </w:p>
    <w:p w:rsidR="00842E3C" w:rsidRDefault="00C27B49">
      <w:pPr>
        <w:jc w:val="both"/>
        <w:rPr>
          <w:sz w:val="28"/>
        </w:rPr>
      </w:pPr>
      <w:r>
        <w:rPr>
          <w:sz w:val="28"/>
        </w:rPr>
        <w:lastRenderedPageBreak/>
        <w:t>Приложение: список жителей населенного пункта, обладающих правом на участие в сходе граждан, принимавших участие в сходе граждан</w:t>
      </w:r>
    </w:p>
    <w:p w:rsidR="00842E3C" w:rsidRDefault="00842E3C">
      <w:pPr>
        <w:jc w:val="both"/>
        <w:rPr>
          <w:sz w:val="28"/>
        </w:rPr>
      </w:pPr>
    </w:p>
    <w:p w:rsidR="00842E3C" w:rsidRDefault="00C27B49">
      <w:pPr>
        <w:jc w:val="both"/>
      </w:pPr>
      <w:r>
        <w:rPr>
          <w:sz w:val="28"/>
        </w:rPr>
        <w:t>Председатель схода граждан</w:t>
      </w:r>
      <w:r>
        <w:t xml:space="preserve"> ___________ ____________________________________</w:t>
      </w:r>
    </w:p>
    <w:p w:rsidR="00842E3C" w:rsidRDefault="00C27B49">
      <w:pPr>
        <w:jc w:val="both"/>
      </w:pPr>
      <w:r>
        <w:t xml:space="preserve">                                                                          (подпись)        (расшифровка подписи)</w:t>
      </w:r>
    </w:p>
    <w:p w:rsidR="00842E3C" w:rsidRDefault="00C27B49">
      <w:pPr>
        <w:jc w:val="both"/>
      </w:pPr>
      <w:r>
        <w:rPr>
          <w:sz w:val="28"/>
        </w:rPr>
        <w:t>Секретарь схода граждан</w:t>
      </w:r>
      <w:r>
        <w:t xml:space="preserve">    ___________ ____________________________________</w:t>
      </w:r>
    </w:p>
    <w:p w:rsidR="00842E3C" w:rsidRDefault="00C27B49">
      <w:pPr>
        <w:jc w:val="both"/>
      </w:pPr>
      <w:r>
        <w:t xml:space="preserve">                                                                          (подпись)        (расшифровка подписи)</w:t>
      </w:r>
    </w:p>
    <w:p w:rsidR="00842E3C" w:rsidRDefault="00842E3C">
      <w:pPr>
        <w:ind w:firstLine="567"/>
        <w:jc w:val="center"/>
        <w:rPr>
          <w:sz w:val="28"/>
        </w:rPr>
      </w:pPr>
    </w:p>
    <w:p w:rsidR="00842E3C" w:rsidRDefault="00842E3C">
      <w:pPr>
        <w:ind w:firstLine="567"/>
        <w:jc w:val="center"/>
        <w:rPr>
          <w:sz w:val="28"/>
        </w:rPr>
      </w:pPr>
    </w:p>
    <w:sectPr w:rsidR="00842E3C">
      <w:pgSz w:w="11906" w:h="16838"/>
      <w:pgMar w:top="851" w:right="567" w:bottom="709" w:left="1701"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D20387"/>
    <w:multiLevelType w:val="hybridMultilevel"/>
    <w:tmpl w:val="44BE9A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
  <w:rsids>
    <w:rsidRoot w:val="00842E3C"/>
    <w:rsid w:val="00650314"/>
    <w:rsid w:val="00735CDC"/>
    <w:rsid w:val="00842E3C"/>
    <w:rsid w:val="00C27B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4">
    <w:name w:val="Заголовок"/>
    <w:basedOn w:val="a"/>
    <w:next w:val="a5"/>
    <w:link w:val="a6"/>
    <w:pPr>
      <w:widowControl w:val="0"/>
      <w:jc w:val="center"/>
    </w:pPr>
  </w:style>
  <w:style w:type="character" w:customStyle="1" w:styleId="a6">
    <w:name w:val="Заголовок"/>
    <w:basedOn w:val="1"/>
    <w:link w:val="a4"/>
    <w:rPr>
      <w:color w:val="000000"/>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7">
    <w:name w:val="Body Text"/>
    <w:basedOn w:val="a"/>
    <w:link w:val="a8"/>
    <w:pPr>
      <w:spacing w:line="360" w:lineRule="auto"/>
      <w:jc w:val="both"/>
    </w:pPr>
    <w:rPr>
      <w:sz w:val="28"/>
    </w:rPr>
  </w:style>
  <w:style w:type="character" w:customStyle="1" w:styleId="a8">
    <w:name w:val="Основной текст Знак"/>
    <w:basedOn w:val="1"/>
    <w:link w:val="a7"/>
    <w:rPr>
      <w:sz w:val="28"/>
    </w:rPr>
  </w:style>
  <w:style w:type="paragraph" w:styleId="a9">
    <w:name w:val="Balloon Text"/>
    <w:basedOn w:val="a"/>
    <w:link w:val="aa"/>
    <w:rPr>
      <w:rFonts w:ascii="Tahoma" w:hAnsi="Tahoma"/>
      <w:sz w:val="16"/>
    </w:rPr>
  </w:style>
  <w:style w:type="character" w:customStyle="1" w:styleId="aa">
    <w:name w:val="Текст выноски Знак"/>
    <w:basedOn w:val="1"/>
    <w:link w:val="a9"/>
    <w:rPr>
      <w:rFonts w:ascii="Tahoma" w:hAnsi="Tahoma"/>
      <w:sz w:val="16"/>
    </w:rPr>
  </w:style>
  <w:style w:type="paragraph" w:styleId="a5">
    <w:name w:val="Subtitle"/>
    <w:basedOn w:val="a"/>
    <w:link w:val="ab"/>
    <w:uiPriority w:val="11"/>
    <w:qFormat/>
    <w:pPr>
      <w:widowControl w:val="0"/>
      <w:spacing w:after="60"/>
      <w:jc w:val="center"/>
      <w:outlineLvl w:val="1"/>
    </w:pPr>
    <w:rPr>
      <w:rFonts w:ascii="Arial" w:hAnsi="Arial"/>
    </w:rPr>
  </w:style>
  <w:style w:type="character" w:customStyle="1" w:styleId="ab">
    <w:name w:val="Подзаголовок Знак"/>
    <w:basedOn w:val="1"/>
    <w:link w:val="a5"/>
    <w:rPr>
      <w:rFonts w:ascii="Arial" w:hAnsi="Arial"/>
      <w:color w:val="000000"/>
      <w:sz w:val="24"/>
    </w:rPr>
  </w:style>
  <w:style w:type="paragraph" w:styleId="ac">
    <w:name w:val="Title"/>
    <w:basedOn w:val="a"/>
    <w:link w:val="ad"/>
    <w:uiPriority w:val="10"/>
    <w:qFormat/>
    <w:pPr>
      <w:jc w:val="center"/>
    </w:pPr>
    <w:rPr>
      <w:sz w:val="28"/>
    </w:rPr>
  </w:style>
  <w:style w:type="character" w:customStyle="1" w:styleId="ad">
    <w:name w:val="Название Знак"/>
    <w:basedOn w:val="1"/>
    <w:link w:val="ac"/>
    <w:rPr>
      <w:sz w:val="28"/>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15">
    <w:name w:val="Основной шрифт абзаца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4">
    <w:name w:val="Заголовок"/>
    <w:basedOn w:val="a"/>
    <w:next w:val="a5"/>
    <w:link w:val="a6"/>
    <w:pPr>
      <w:widowControl w:val="0"/>
      <w:jc w:val="center"/>
    </w:pPr>
  </w:style>
  <w:style w:type="character" w:customStyle="1" w:styleId="a6">
    <w:name w:val="Заголовок"/>
    <w:basedOn w:val="1"/>
    <w:link w:val="a4"/>
    <w:rPr>
      <w:color w:val="000000"/>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7">
    <w:name w:val="Body Text"/>
    <w:basedOn w:val="a"/>
    <w:link w:val="a8"/>
    <w:pPr>
      <w:spacing w:line="360" w:lineRule="auto"/>
      <w:jc w:val="both"/>
    </w:pPr>
    <w:rPr>
      <w:sz w:val="28"/>
    </w:rPr>
  </w:style>
  <w:style w:type="character" w:customStyle="1" w:styleId="a8">
    <w:name w:val="Основной текст Знак"/>
    <w:basedOn w:val="1"/>
    <w:link w:val="a7"/>
    <w:rPr>
      <w:sz w:val="28"/>
    </w:rPr>
  </w:style>
  <w:style w:type="paragraph" w:styleId="a9">
    <w:name w:val="Balloon Text"/>
    <w:basedOn w:val="a"/>
    <w:link w:val="aa"/>
    <w:rPr>
      <w:rFonts w:ascii="Tahoma" w:hAnsi="Tahoma"/>
      <w:sz w:val="16"/>
    </w:rPr>
  </w:style>
  <w:style w:type="character" w:customStyle="1" w:styleId="aa">
    <w:name w:val="Текст выноски Знак"/>
    <w:basedOn w:val="1"/>
    <w:link w:val="a9"/>
    <w:rPr>
      <w:rFonts w:ascii="Tahoma" w:hAnsi="Tahoma"/>
      <w:sz w:val="16"/>
    </w:rPr>
  </w:style>
  <w:style w:type="paragraph" w:styleId="a5">
    <w:name w:val="Subtitle"/>
    <w:basedOn w:val="a"/>
    <w:link w:val="ab"/>
    <w:uiPriority w:val="11"/>
    <w:qFormat/>
    <w:pPr>
      <w:widowControl w:val="0"/>
      <w:spacing w:after="60"/>
      <w:jc w:val="center"/>
      <w:outlineLvl w:val="1"/>
    </w:pPr>
    <w:rPr>
      <w:rFonts w:ascii="Arial" w:hAnsi="Arial"/>
    </w:rPr>
  </w:style>
  <w:style w:type="character" w:customStyle="1" w:styleId="ab">
    <w:name w:val="Подзаголовок Знак"/>
    <w:basedOn w:val="1"/>
    <w:link w:val="a5"/>
    <w:rPr>
      <w:rFonts w:ascii="Arial" w:hAnsi="Arial"/>
      <w:color w:val="000000"/>
      <w:sz w:val="24"/>
    </w:rPr>
  </w:style>
  <w:style w:type="paragraph" w:styleId="ac">
    <w:name w:val="Title"/>
    <w:basedOn w:val="a"/>
    <w:link w:val="ad"/>
    <w:uiPriority w:val="10"/>
    <w:qFormat/>
    <w:pPr>
      <w:jc w:val="center"/>
    </w:pPr>
    <w:rPr>
      <w:sz w:val="28"/>
    </w:rPr>
  </w:style>
  <w:style w:type="character" w:customStyle="1" w:styleId="ad">
    <w:name w:val="Название Знак"/>
    <w:basedOn w:val="1"/>
    <w:link w:val="ac"/>
    <w:rPr>
      <w:sz w:val="28"/>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15">
    <w:name w:val="Основной шрифт абзаца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login.consultant.ru/link/?req=doc&amp;base=LAW&amp;n=439201&amp;date=18.06.20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BAC35E7108AD5EAE22BC5769C1928C4E31D614DC121726AB65D8B5981598F3E852A98FA513709811A1087518B453H1J"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2895</Words>
  <Characters>16502</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dcterms:created xsi:type="dcterms:W3CDTF">2026-05-29T13:28:00Z</dcterms:created>
  <dcterms:modified xsi:type="dcterms:W3CDTF">2026-06-09T12:20:00Z</dcterms:modified>
</cp:coreProperties>
</file>