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B88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14:paraId="24CE51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ГРЕХОВСКОГО СЕЛЬСКОГО ПОСЕЛЕНИЯ </w:t>
      </w:r>
    </w:p>
    <w:p w14:paraId="74373B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1CE4DD4A">
      <w:pPr>
        <w:jc w:val="center"/>
        <w:rPr>
          <w:b/>
          <w:sz w:val="36"/>
          <w:szCs w:val="36"/>
        </w:rPr>
      </w:pPr>
    </w:p>
    <w:p w14:paraId="46FDD8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5AEDA7B">
      <w:pPr>
        <w:jc w:val="center"/>
        <w:rPr>
          <w:b/>
          <w:sz w:val="36"/>
          <w:szCs w:val="36"/>
        </w:rPr>
      </w:pPr>
    </w:p>
    <w:p w14:paraId="1675DBBB">
      <w:pPr>
        <w:jc w:val="center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21.11.2024</w:t>
      </w:r>
      <w:r>
        <w:rPr>
          <w:sz w:val="28"/>
          <w:szCs w:val="28"/>
        </w:rPr>
        <w:t xml:space="preserve">                                 </w:t>
      </w:r>
      <w:r>
        <w:rPr>
          <w:rFonts w:hint="default"/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 xml:space="preserve">         </w:t>
      </w:r>
      <w:r>
        <w:rPr>
          <w:rFonts w:hint="default"/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                                                        № </w:t>
      </w:r>
      <w:r>
        <w:rPr>
          <w:rFonts w:hint="default"/>
          <w:sz w:val="28"/>
          <w:szCs w:val="28"/>
          <w:lang w:val="ru-RU"/>
        </w:rPr>
        <w:t>93</w:t>
      </w:r>
    </w:p>
    <w:p w14:paraId="137918C6">
      <w:pPr>
        <w:jc w:val="center"/>
        <w:rPr>
          <w:sz w:val="28"/>
          <w:szCs w:val="28"/>
        </w:rPr>
      </w:pPr>
      <w:r>
        <w:rPr>
          <w:sz w:val="28"/>
          <w:szCs w:val="28"/>
        </w:rPr>
        <w:t>д.Грехово</w:t>
      </w:r>
    </w:p>
    <w:p w14:paraId="5F8768BC">
      <w:pPr>
        <w:jc w:val="center"/>
        <w:rPr>
          <w:b/>
          <w:sz w:val="48"/>
          <w:szCs w:val="48"/>
        </w:rPr>
      </w:pPr>
    </w:p>
    <w:p w14:paraId="42BA844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подготовке предложений о внесении изменений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  <w:lang w:val="ru-RU"/>
        </w:rPr>
        <w:t>Г</w:t>
      </w:r>
      <w:r>
        <w:rPr>
          <w:b/>
          <w:bCs/>
          <w:sz w:val="28"/>
          <w:szCs w:val="28"/>
        </w:rPr>
        <w:t xml:space="preserve">енеральный план Греховского сельского </w:t>
      </w:r>
      <w:r>
        <w:rPr>
          <w:b/>
          <w:bCs/>
          <w:sz w:val="28"/>
          <w:szCs w:val="28"/>
          <w:lang w:val="ru-RU"/>
        </w:rPr>
        <w:t>п</w:t>
      </w:r>
      <w:r>
        <w:rPr>
          <w:b/>
          <w:bCs/>
          <w:sz w:val="28"/>
          <w:szCs w:val="28"/>
        </w:rPr>
        <w:t>оселения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Советского района Кировской области</w:t>
      </w:r>
    </w:p>
    <w:p w14:paraId="760DDEE8">
      <w:pPr>
        <w:pStyle w:val="5"/>
        <w:jc w:val="center"/>
        <w:rPr>
          <w:rFonts w:ascii="Times New Roman" w:hAnsi="Times New Roman" w:cs="Times New Roman"/>
          <w:color w:val="FF0000"/>
        </w:rPr>
      </w:pPr>
    </w:p>
    <w:p w14:paraId="788EB910">
      <w:pPr>
        <w:pStyle w:val="5"/>
        <w:rPr>
          <w:color w:val="FF0000"/>
        </w:rPr>
      </w:pPr>
    </w:p>
    <w:p w14:paraId="6027599D">
      <w:pPr>
        <w:pStyle w:val="6"/>
        <w:ind w:firstLine="708"/>
        <w:jc w:val="both"/>
      </w:pP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со статьями 2, 8, 24, 25  Градостроительного кодекса Российской Федерации, статьями 7, 43 Федерального закона от 06.10.2003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Уставом муниципального образования Греховское сельское поселение Советского района Кировской области администрация Греховского сельского поселения ПОСТАНОВЛЯЕТ:</w:t>
      </w:r>
    </w:p>
    <w:p w14:paraId="0C1512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Организовать подготовку предложений о внесении изменений в </w:t>
      </w: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 xml:space="preserve">енеральный план Греховского сельского поселения Советского района Кировской области.  </w:t>
      </w:r>
    </w:p>
    <w:p w14:paraId="326DD6E2">
      <w:pPr>
        <w:ind w:firstLine="709"/>
        <w:jc w:val="both"/>
      </w:pPr>
      <w:r>
        <w:rPr>
          <w:sz w:val="28"/>
          <w:szCs w:val="28"/>
        </w:rPr>
        <w:t xml:space="preserve">2. Предложения от заинтересованных лиц направлять в администрацию Греховского сельского поселения  </w:t>
      </w:r>
      <w:r>
        <w:rPr>
          <w:color w:val="000000"/>
          <w:sz w:val="28"/>
          <w:szCs w:val="28"/>
        </w:rPr>
        <w:t xml:space="preserve">по почте: </w:t>
      </w:r>
      <w:r>
        <w:rPr>
          <w:sz w:val="28"/>
          <w:szCs w:val="28"/>
        </w:rPr>
        <w:t>ул. Красная, д. 35, дер. Грехово, Советский район, Кировская область</w:t>
      </w:r>
      <w:r>
        <w:rPr>
          <w:color w:val="000000"/>
          <w:sz w:val="28"/>
          <w:szCs w:val="28"/>
        </w:rPr>
        <w:t xml:space="preserve">  (администрация Греховского сельского поселения),  или по электронной почте</w:t>
      </w:r>
      <w:r>
        <w:rPr>
          <w:sz w:val="28"/>
          <w:szCs w:val="28"/>
        </w:rPr>
        <w:t xml:space="preserve">: </w:t>
      </w:r>
      <w:r>
        <w:fldChar w:fldCharType="begin"/>
      </w:r>
      <w:r>
        <w:instrText xml:space="preserve"> HYPERLINK "admgrehovo@mail.ru" </w:instrText>
      </w:r>
      <w:r>
        <w:fldChar w:fldCharType="separate"/>
      </w:r>
      <w:r>
        <w:rPr>
          <w:rStyle w:val="4"/>
          <w:sz w:val="28"/>
          <w:szCs w:val="28"/>
          <w:lang w:val="en-US"/>
        </w:rPr>
        <w:t>admgrehovo</w:t>
      </w:r>
      <w:r>
        <w:rPr>
          <w:rStyle w:val="4"/>
          <w:sz w:val="28"/>
          <w:szCs w:val="28"/>
        </w:rPr>
        <w:t>@</w:t>
      </w:r>
      <w:r>
        <w:rPr>
          <w:rStyle w:val="4"/>
          <w:sz w:val="28"/>
          <w:szCs w:val="28"/>
          <w:lang w:val="en-US"/>
        </w:rPr>
        <w:t>mail</w:t>
      </w:r>
      <w:r>
        <w:rPr>
          <w:rStyle w:val="4"/>
          <w:sz w:val="28"/>
          <w:szCs w:val="28"/>
        </w:rPr>
        <w:t>.</w:t>
      </w:r>
      <w:r>
        <w:rPr>
          <w:rStyle w:val="4"/>
          <w:sz w:val="28"/>
          <w:szCs w:val="28"/>
          <w:lang w:val="en-US"/>
        </w:rPr>
        <w:t>ru</w:t>
      </w:r>
      <w:r>
        <w:rPr>
          <w:rStyle w:val="4"/>
          <w:sz w:val="28"/>
          <w:szCs w:val="28"/>
          <w:lang w:val="en-US"/>
        </w:rPr>
        <w:fldChar w:fldCharType="end"/>
      </w:r>
      <w:r>
        <w:rPr>
          <w:color w:val="7420D0"/>
          <w:sz w:val="28"/>
          <w:szCs w:val="28"/>
        </w:rPr>
        <w:t>.</w:t>
      </w:r>
    </w:p>
    <w:p w14:paraId="067806E0">
      <w:pPr>
        <w:ind w:firstLine="709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. Опубликовать  настоящее постановление в Информационном бюллетене органов местного самоуправления муниципального образования Греховское сельское  поселение Советского района Кировской области и разместить 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"http://www.советский43.рф" </w:instrText>
      </w:r>
      <w:r>
        <w:fldChar w:fldCharType="separate"/>
      </w:r>
      <w:r>
        <w:rPr>
          <w:rStyle w:val="4"/>
          <w:sz w:val="28"/>
          <w:szCs w:val="28"/>
          <w:lang w:val="en-US"/>
        </w:rPr>
        <w:t>www</w:t>
      </w:r>
      <w:r>
        <w:rPr>
          <w:rStyle w:val="4"/>
          <w:sz w:val="28"/>
          <w:szCs w:val="28"/>
        </w:rPr>
        <w:t>.советский43.рф</w:t>
      </w:r>
      <w:r>
        <w:rPr>
          <w:rStyle w:val="4"/>
          <w:sz w:val="28"/>
          <w:szCs w:val="28"/>
        </w:rPr>
        <w:fldChar w:fldCharType="end"/>
      </w:r>
      <w:r>
        <w:rPr>
          <w:sz w:val="28"/>
          <w:szCs w:val="28"/>
        </w:rPr>
        <w:t>. в разделе «Поселения. Греховское  сельское поселение».  Градостроительная деятельность. Документы территориального планирования. Разработка изменений в генеральный план».</w:t>
      </w:r>
    </w:p>
    <w:p w14:paraId="2B2302E3">
      <w:pPr>
        <w:ind w:firstLine="709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. </w:t>
      </w:r>
      <w:r>
        <w:rPr>
          <w:rFonts w:cs="Times New Roman"/>
          <w:sz w:val="28"/>
          <w:szCs w:val="28"/>
          <w:lang w:val="ru-RU"/>
        </w:rPr>
        <w:t>Настоящее</w:t>
      </w:r>
      <w:r>
        <w:rPr>
          <w:rFonts w:hint="default" w:cs="Times New Roman"/>
          <w:sz w:val="28"/>
          <w:szCs w:val="28"/>
          <w:lang w:val="ru-RU"/>
        </w:rPr>
        <w:t xml:space="preserve"> постановление вступает в силу в соответствии с действующим законодательством.</w:t>
      </w:r>
    </w:p>
    <w:p w14:paraId="4BC3FF50">
      <w:pPr>
        <w:shd w:val="clear" w:color="auto" w:fill="FFFFFF"/>
        <w:tabs>
          <w:tab w:val="left" w:pos="1311"/>
          <w:tab w:val="left" w:pos="9918"/>
        </w:tabs>
        <w:ind w:right="-79"/>
        <w:rPr>
          <w:sz w:val="36"/>
          <w:szCs w:val="36"/>
        </w:rPr>
      </w:pPr>
    </w:p>
    <w:p w14:paraId="1AAE8D63">
      <w:pPr>
        <w:shd w:val="clear" w:color="auto" w:fill="FFFFFF"/>
        <w:tabs>
          <w:tab w:val="left" w:pos="1311"/>
          <w:tab w:val="left" w:pos="9918"/>
        </w:tabs>
        <w:ind w:right="-79"/>
        <w:rPr>
          <w:rFonts w:hint="default"/>
          <w:spacing w:val="-1"/>
          <w:sz w:val="28"/>
          <w:szCs w:val="28"/>
          <w:lang w:val="ru-RU"/>
        </w:rPr>
      </w:pPr>
      <w:r>
        <w:rPr>
          <w:spacing w:val="-1"/>
          <w:sz w:val="28"/>
          <w:szCs w:val="28"/>
        </w:rPr>
        <w:t>Глава</w:t>
      </w:r>
      <w:r>
        <w:rPr>
          <w:rFonts w:hint="default"/>
          <w:spacing w:val="-1"/>
          <w:sz w:val="28"/>
          <w:szCs w:val="28"/>
          <w:lang w:val="ru-RU"/>
        </w:rPr>
        <w:t xml:space="preserve"> администрации</w:t>
      </w:r>
    </w:p>
    <w:p w14:paraId="198F84AF">
      <w:pPr>
        <w:shd w:val="clear" w:color="auto" w:fill="FFFFFF"/>
        <w:tabs>
          <w:tab w:val="left" w:pos="1311"/>
          <w:tab w:val="left" w:pos="9918"/>
        </w:tabs>
        <w:ind w:right="-79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Греховского сельского поселения   </w:t>
      </w:r>
      <w:r>
        <w:rPr>
          <w:rFonts w:hint="default"/>
          <w:spacing w:val="-1"/>
          <w:sz w:val="28"/>
          <w:szCs w:val="28"/>
          <w:lang w:val="ru-RU"/>
        </w:rPr>
        <w:t xml:space="preserve">   </w:t>
      </w:r>
      <w:r>
        <w:rPr>
          <w:spacing w:val="-1"/>
          <w:sz w:val="28"/>
          <w:szCs w:val="28"/>
        </w:rPr>
        <w:t>О.Ю.Новосёлов</w:t>
      </w:r>
    </w:p>
    <w:p w14:paraId="49EC6A7D">
      <w:bookmarkStart w:id="0" w:name="_GoBack"/>
      <w:bookmarkEnd w:id="0"/>
    </w:p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2B676B"/>
    <w:rsid w:val="3D2B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customStyle="1" w:styleId="5">
    <w:name w:val="ConsPlusNonformat"/>
    <w:autoRedefine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szCs w:val="20"/>
      <w:lang w:val="ru-RU" w:eastAsia="ru-RU" w:bidi="ar-SA"/>
    </w:rPr>
  </w:style>
  <w:style w:type="paragraph" w:customStyle="1" w:styleId="6">
    <w:name w:val="ConsPlusNormal"/>
    <w:autoRedefine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2025-10-06T08:23:00Z</dcterms:created>
  <dc:creator>Юлия</dc:creator>
  <cp:lastModifiedBy>Юлия</cp:lastModifiedBy>
  <dcterms:modified xsi:type="dcterms:W3CDTF">2025-10-06T08:24:07Z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4336ECF405A94105AF0F291E7FE547E3_11</vt:lpwstr>
  </property>
</Properties>
</file>