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093" w:rsidRPr="00B671E2" w:rsidRDefault="00A02093" w:rsidP="00C244D4">
      <w:pPr>
        <w:pStyle w:val="ConsPlusNormal"/>
        <w:ind w:firstLine="10915"/>
        <w:rPr>
          <w:rFonts w:ascii="Times New Roman" w:hAnsi="Times New Roman" w:cs="Times New Roman"/>
        </w:rPr>
      </w:pPr>
      <w:r w:rsidRPr="00B671E2">
        <w:rPr>
          <w:rFonts w:ascii="Times New Roman" w:hAnsi="Times New Roman" w:cs="Times New Roman"/>
        </w:rPr>
        <w:t xml:space="preserve">Приложение  </w:t>
      </w:r>
    </w:p>
    <w:p w:rsidR="00C244D4" w:rsidRPr="00B671E2" w:rsidRDefault="00C244D4" w:rsidP="00C244D4">
      <w:pPr>
        <w:pStyle w:val="ConsPlusNormal"/>
        <w:ind w:firstLine="10915"/>
        <w:rPr>
          <w:rFonts w:ascii="Times New Roman" w:hAnsi="Times New Roman" w:cs="Times New Roman"/>
        </w:rPr>
      </w:pPr>
    </w:p>
    <w:p w:rsidR="005272A8" w:rsidRPr="00B671E2" w:rsidRDefault="005272A8" w:rsidP="00C244D4">
      <w:pPr>
        <w:pStyle w:val="ConsPlusNormal"/>
        <w:ind w:firstLine="10915"/>
        <w:rPr>
          <w:rFonts w:ascii="Times New Roman" w:hAnsi="Times New Roman" w:cs="Times New Roman"/>
        </w:rPr>
      </w:pPr>
      <w:r w:rsidRPr="00B671E2">
        <w:rPr>
          <w:rFonts w:ascii="Times New Roman" w:hAnsi="Times New Roman" w:cs="Times New Roman"/>
        </w:rPr>
        <w:t xml:space="preserve">к </w:t>
      </w:r>
      <w:r w:rsidR="00C244D4" w:rsidRPr="00B671E2">
        <w:rPr>
          <w:rFonts w:ascii="Times New Roman" w:hAnsi="Times New Roman" w:cs="Times New Roman"/>
        </w:rPr>
        <w:t>постановлени</w:t>
      </w:r>
      <w:r w:rsidRPr="00B671E2">
        <w:rPr>
          <w:rFonts w:ascii="Times New Roman" w:hAnsi="Times New Roman" w:cs="Times New Roman"/>
        </w:rPr>
        <w:t>ю</w:t>
      </w:r>
      <w:r w:rsidR="00C244D4" w:rsidRPr="00B671E2">
        <w:rPr>
          <w:rFonts w:ascii="Times New Roman" w:hAnsi="Times New Roman" w:cs="Times New Roman"/>
        </w:rPr>
        <w:t xml:space="preserve"> </w:t>
      </w:r>
    </w:p>
    <w:p w:rsidR="00C244D4" w:rsidRPr="00B671E2" w:rsidRDefault="00C244D4" w:rsidP="00C244D4">
      <w:pPr>
        <w:pStyle w:val="ConsPlusNormal"/>
        <w:ind w:firstLine="10915"/>
        <w:rPr>
          <w:rFonts w:ascii="Times New Roman" w:hAnsi="Times New Roman" w:cs="Times New Roman"/>
        </w:rPr>
      </w:pPr>
      <w:r w:rsidRPr="00B671E2">
        <w:rPr>
          <w:rFonts w:ascii="Times New Roman" w:hAnsi="Times New Roman" w:cs="Times New Roman"/>
        </w:rPr>
        <w:t>администрации</w:t>
      </w:r>
      <w:r w:rsidR="005272A8" w:rsidRPr="00B671E2">
        <w:rPr>
          <w:rFonts w:ascii="Times New Roman" w:hAnsi="Times New Roman" w:cs="Times New Roman"/>
        </w:rPr>
        <w:t xml:space="preserve"> </w:t>
      </w:r>
      <w:r w:rsidRPr="00B671E2">
        <w:rPr>
          <w:rFonts w:ascii="Times New Roman" w:hAnsi="Times New Roman" w:cs="Times New Roman"/>
        </w:rPr>
        <w:t>Советского района</w:t>
      </w:r>
    </w:p>
    <w:p w:rsidR="00C244D4" w:rsidRPr="00B671E2" w:rsidRDefault="00C244D4" w:rsidP="00C244D4">
      <w:pPr>
        <w:pStyle w:val="ConsPlusNormal"/>
        <w:ind w:firstLine="10915"/>
        <w:rPr>
          <w:rFonts w:ascii="Times New Roman" w:hAnsi="Times New Roman" w:cs="Times New Roman"/>
        </w:rPr>
      </w:pPr>
      <w:r w:rsidRPr="00B671E2">
        <w:rPr>
          <w:rFonts w:ascii="Times New Roman" w:hAnsi="Times New Roman" w:cs="Times New Roman"/>
        </w:rPr>
        <w:t xml:space="preserve">от  </w:t>
      </w:r>
      <w:r w:rsidR="00213D7A">
        <w:rPr>
          <w:rFonts w:ascii="Times New Roman" w:hAnsi="Times New Roman" w:cs="Times New Roman"/>
        </w:rPr>
        <w:t>28.05.2021</w:t>
      </w:r>
      <w:r w:rsidRPr="00B671E2">
        <w:rPr>
          <w:rFonts w:ascii="Times New Roman" w:hAnsi="Times New Roman" w:cs="Times New Roman"/>
        </w:rPr>
        <w:t xml:space="preserve"> № </w:t>
      </w:r>
      <w:r w:rsidR="00213D7A">
        <w:rPr>
          <w:rFonts w:ascii="Times New Roman" w:hAnsi="Times New Roman" w:cs="Times New Roman"/>
        </w:rPr>
        <w:t xml:space="preserve"> 337</w:t>
      </w:r>
    </w:p>
    <w:p w:rsidR="00A02093" w:rsidRPr="00B671E2" w:rsidRDefault="00A02093">
      <w:pPr>
        <w:pStyle w:val="ConsPlusNormal"/>
        <w:tabs>
          <w:tab w:val="left" w:pos="12900"/>
        </w:tabs>
        <w:ind w:firstLine="7938"/>
        <w:rPr>
          <w:rFonts w:ascii="Times New Roman" w:hAnsi="Times New Roman" w:cs="Times New Roman"/>
        </w:rPr>
      </w:pPr>
    </w:p>
    <w:p w:rsidR="00042B39" w:rsidRPr="00B671E2" w:rsidRDefault="00042B3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71E2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закупаемым администрацией Советского района, </w:t>
      </w:r>
    </w:p>
    <w:p w:rsidR="00A02093" w:rsidRPr="00B671E2" w:rsidRDefault="00042B39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671E2">
        <w:rPr>
          <w:rFonts w:ascii="Times New Roman" w:hAnsi="Times New Roman" w:cs="Times New Roman"/>
          <w:b/>
          <w:bCs/>
          <w:sz w:val="24"/>
          <w:szCs w:val="24"/>
        </w:rPr>
        <w:t>казенными и бюджетными учреждениями Советского района</w:t>
      </w:r>
      <w:r w:rsidR="005272A8" w:rsidRPr="00B671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2093" w:rsidRPr="00B671E2">
        <w:rPr>
          <w:rFonts w:ascii="Times New Roman" w:hAnsi="Times New Roman" w:cs="Times New Roman"/>
          <w:b/>
          <w:bCs/>
          <w:sz w:val="24"/>
          <w:szCs w:val="24"/>
        </w:rPr>
        <w:t>отдельны</w:t>
      </w:r>
      <w:r w:rsidRPr="00B671E2">
        <w:rPr>
          <w:rFonts w:ascii="Times New Roman" w:hAnsi="Times New Roman" w:cs="Times New Roman"/>
          <w:b/>
          <w:bCs/>
          <w:sz w:val="24"/>
          <w:szCs w:val="24"/>
        </w:rPr>
        <w:t>м видам товаров, работ, услуг</w:t>
      </w:r>
    </w:p>
    <w:p w:rsidR="00A02093" w:rsidRPr="00B671E2" w:rsidRDefault="00A020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4" w:type="dxa"/>
        <w:tblInd w:w="-369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534"/>
        <w:gridCol w:w="849"/>
        <w:gridCol w:w="1561"/>
        <w:gridCol w:w="1649"/>
        <w:gridCol w:w="709"/>
        <w:gridCol w:w="993"/>
        <w:gridCol w:w="1984"/>
        <w:gridCol w:w="1417"/>
        <w:gridCol w:w="1984"/>
        <w:gridCol w:w="1416"/>
        <w:gridCol w:w="1418"/>
        <w:gridCol w:w="1080"/>
      </w:tblGrid>
      <w:tr w:rsidR="000F3591" w:rsidRPr="00B671E2" w:rsidTr="00FE620C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B671E2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B671E2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Код по ОКПД</w:t>
            </w:r>
            <w:r w:rsidR="00522F8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B671E2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Наименование отдельного вида товаров, работ, услуг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B671E2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Категория и (или) группа должностей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B671E2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Единица измерения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B671E2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Требования к потребительским свойствам (в том числе качеству) и иным характеристикам, утвержденные администрацией Советского района</w:t>
            </w:r>
          </w:p>
        </w:tc>
        <w:tc>
          <w:tcPr>
            <w:tcW w:w="5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591" w:rsidRPr="00B671E2" w:rsidRDefault="000F3591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Требования к потребительским свойствам (в том числе качеству) и иным характеристикам, утвержденные муниципальным органом</w:t>
            </w:r>
          </w:p>
        </w:tc>
      </w:tr>
      <w:tr w:rsidR="000F3591" w:rsidRPr="00B671E2" w:rsidTr="00FE620C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Код по ОКЕИ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Наимено</w:t>
            </w:r>
            <w:r w:rsidR="002C465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Характеристика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Значение характерис</w:t>
            </w:r>
            <w:r w:rsidR="002C465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Характеристика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Значение характеристи</w:t>
            </w:r>
            <w:r w:rsidR="002C465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2C46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Обоснование отклонения значения характеристи</w:t>
            </w:r>
            <w:r w:rsidR="002C465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ки от утверж</w:t>
            </w:r>
            <w:r w:rsidR="002C465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денной адми</w:t>
            </w:r>
            <w:r w:rsidR="002C465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нистрацией Советского района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2C4650" w:rsidP="00A37C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Функции-</w:t>
            </w:r>
            <w:r w:rsidR="00A02093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ональноеназначение</w:t>
            </w:r>
          </w:p>
        </w:tc>
      </w:tr>
      <w:tr w:rsidR="000F3591" w:rsidRPr="00B671E2" w:rsidTr="00FE620C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93" w:rsidRPr="00B671E2" w:rsidRDefault="00A02093" w:rsidP="000572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</w:tr>
      <w:tr w:rsidR="00FA68EE" w:rsidRPr="00B671E2" w:rsidTr="00FE620C">
        <w:trPr>
          <w:trHeight w:val="240"/>
        </w:trPr>
        <w:tc>
          <w:tcPr>
            <w:tcW w:w="1559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8EE" w:rsidRPr="00B671E2" w:rsidRDefault="00FA68EE" w:rsidP="00FA68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</w:rPr>
              <w:t>Отдельные виды товаров, работ, услуг, включенные в перечень отдельных видов товаров, работ, услуг, предусмотренный приложением 2 к Правилам определения требований к закупаемым муниципальными органами Советского района Кировской области, подведомственными им казенными и бюджетными учреждениями отдельным видам товаров, работ, услуг (в том числе предельных цен товаров, работ, услуг), утвержденным администрацией Советского района</w:t>
            </w:r>
          </w:p>
        </w:tc>
      </w:tr>
      <w:tr w:rsidR="00522F89" w:rsidRPr="00B671E2" w:rsidTr="00522F89">
        <w:trPr>
          <w:trHeight w:val="31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 w:rsidP="00A37CE4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vertAlign w:val="superscript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26.20.11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 w:rsidP="002B6DDB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lastRenderedPageBreak/>
              <w:t>аппарата, электронные записные книжки и аналогичная компьютерная техника. Пояснения по требуемой продукции: ноутбуки, планшетные компьютеры</w:t>
            </w:r>
          </w:p>
          <w:p w:rsidR="00522F89" w:rsidRPr="00B671E2" w:rsidRDefault="00522F89" w:rsidP="002B6DDB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522F8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TN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IPS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 w:rsidP="000F3591">
            <w:pPr>
              <w:pStyle w:val="ConsPlusNormal"/>
              <w:ind w:hanging="4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</w:rPr>
              <w:t xml:space="preserve">использу-ется вместо персо-нального настольно-гокомпью-тера; име-етсянеоб-ходимость эксплуа-тации ЭВМ вне рабочего </w:t>
            </w:r>
            <w:r w:rsidRPr="00B671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кабинета</w:t>
            </w:r>
          </w:p>
        </w:tc>
      </w:tr>
      <w:tr w:rsidR="004F5A40" w:rsidRPr="00B671E2" w:rsidTr="00FE620C">
        <w:trPr>
          <w:trHeight w:val="24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17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25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5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27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21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FA0A24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B7781D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1024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20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254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4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 или встроенный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21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9512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Windows</w:t>
            </w:r>
            <w:r w:rsidR="009512E0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/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Linux</w:t>
            </w:r>
            <w:r w:rsidR="009512E0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/Android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9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B7781D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="004F5A4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22F89" w:rsidRPr="00B671E2" w:rsidTr="00522F89">
        <w:trPr>
          <w:trHeight w:val="25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TN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IPS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 w:rsidP="00A82C8C">
            <w:pPr>
              <w:pStyle w:val="ConsPlusNormal"/>
              <w:ind w:hanging="4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 w:rsidP="00DC78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</w:rPr>
              <w:t>использу-ется вместо персо-нального настольно-гокомпью-тера; име-етсянеоб-ходимость эксплуа-тации ЭВМ вне рабочего кабинета</w:t>
            </w: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17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5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или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4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 или встроенный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  <w:p w:rsidR="00440659" w:rsidRPr="00B671E2" w:rsidRDefault="0044065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Windows/Linux/Android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предусмотренное программное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обеспечение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предусмотренное программное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обеспечение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F5A40" w:rsidRPr="00B671E2" w:rsidTr="00FE620C">
        <w:trPr>
          <w:trHeight w:val="3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4F5A4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5A40" w:rsidRPr="00B671E2" w:rsidRDefault="00B7781D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55</w:t>
            </w:r>
            <w:r w:rsidR="004F5A4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A40" w:rsidRPr="00B671E2" w:rsidRDefault="004F5A4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22F89" w:rsidRPr="00B671E2" w:rsidTr="00522F89">
        <w:trPr>
          <w:trHeight w:val="22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2F89" w:rsidRPr="00B671E2" w:rsidRDefault="00522F8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TN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IPS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 w:rsidP="00A82C8C">
            <w:pPr>
              <w:pStyle w:val="ConsPlusNormal"/>
              <w:ind w:hanging="4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F89" w:rsidRPr="00B671E2" w:rsidRDefault="00522F89" w:rsidP="00DC780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</w:rPr>
              <w:t>использу-ется вместо персо-нального настольно-гокомпью-тера; име-етсянеоб-ходимость эксплуа-тации ЭВМ вне рабочего кабинета</w:t>
            </w: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17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вес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5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наличие модуля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Bluetooth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Поддержка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4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 или встроенный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9512E0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Windows/Linux/Android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предусмотренное программное обеспечение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B7781D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2B39" w:rsidRPr="00B671E2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522F89" w:rsidP="00A37CE4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vertAlign w:val="superscript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26.20.15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6DDB" w:rsidRPr="00B671E2" w:rsidRDefault="002B6DDB" w:rsidP="002B6DD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lastRenderedPageBreak/>
              <w:t xml:space="preserve">автоматической обработки данных: запоминающие устройства, устройства ввода, устройства вывода. </w:t>
            </w:r>
          </w:p>
          <w:p w:rsidR="00042B39" w:rsidRPr="00B671E2" w:rsidRDefault="002B6DDB" w:rsidP="002B6DD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eastAsia="Calibri" w:hAnsi="Times New Roman" w:cs="Times New Roman"/>
                <w:kern w:val="0"/>
                <w:sz w:val="20"/>
                <w:szCs w:val="21"/>
              </w:rPr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042B3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F35B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F35B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системный блок и монитор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дены</w:t>
            </w:r>
          </w:p>
          <w:p w:rsidR="00440659" w:rsidRPr="00B671E2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администра-цией</w:t>
            </w:r>
          </w:p>
          <w:p w:rsidR="00042B39" w:rsidRPr="00B671E2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41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A0A24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или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45000,00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55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F35B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F35B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системный блок и монитор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утвержд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еныадминис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A0A24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A0A2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или </w:t>
            </w:r>
            <w:r w:rsidR="00FA0A24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45000,00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(моноблок/систем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 блок и монитор)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системный блок и монитор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утверждены администра-цией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дюйм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экрана/монитора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AB4F01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4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-х ядерного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2931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гигагерц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частота процессора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размер оперативной памяти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AB4F01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гигабайт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объем накопителя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640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жесткого диска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HDD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или 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SSD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оптический привод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44065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440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  <w:p w:rsidR="00440659" w:rsidRPr="00B671E2" w:rsidRDefault="00440659" w:rsidP="0044065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видеоадаптера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дискретный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45000,00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2B39" w:rsidRPr="00B671E2" w:rsidTr="002C5F8E">
        <w:trPr>
          <w:trHeight w:val="97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042B3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3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2C5F8E" w:rsidP="00A37CE4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26.20.16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C5F8E" w:rsidRPr="00B671E2" w:rsidRDefault="002C5F8E" w:rsidP="002C5F8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Устройства ввода или вывода, содержащие или не содержащие в одном корпусе запоминающие устройства. </w:t>
            </w:r>
          </w:p>
          <w:p w:rsidR="00042B39" w:rsidRPr="00B671E2" w:rsidRDefault="002C5F8E" w:rsidP="002C5F8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eastAsia="Calibri" w:hAnsi="Times New Roman" w:cs="Times New Roman"/>
                <w:kern w:val="0"/>
                <w:sz w:val="20"/>
                <w:szCs w:val="21"/>
              </w:rPr>
              <w:t>Пояснения по требуемой продукции: принтеры, сканеры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042B3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 - для принтера)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</w:t>
            </w:r>
            <w:r w:rsidR="003F6C1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2C5F8E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ный/лазерный - для принтера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B39" w:rsidRPr="00B671E2" w:rsidRDefault="00042B3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деныадминис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2B39" w:rsidRPr="00B671E2" w:rsidRDefault="00042B3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</w:t>
            </w:r>
            <w:r w:rsidR="003F6C1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/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черно-белый)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</w:t>
            </w:r>
            <w:r w:rsidR="003F6C1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/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черно-белый)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C5312" w:rsidRPr="00B671E2" w:rsidTr="00714C61">
        <w:trPr>
          <w:trHeight w:val="108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B671E2" w:rsidRDefault="003C531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C5312" w:rsidRPr="00B671E2" w:rsidRDefault="003C531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312" w:rsidRPr="00B671E2" w:rsidRDefault="003C5312" w:rsidP="00714C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(сете-вой интерфейс, уст-ройства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312" w:rsidRPr="00B671E2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312" w:rsidRPr="00B671E2" w:rsidRDefault="003C5312" w:rsidP="00714C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312" w:rsidRPr="00B671E2" w:rsidRDefault="003C5312" w:rsidP="00714C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</w:t>
            </w:r>
          </w:p>
          <w:p w:rsidR="003C5312" w:rsidRPr="00B671E2" w:rsidRDefault="003C5312" w:rsidP="00B77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устройство автомати-ческойдвусто-ронней печати – наличие,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модуль – 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278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AB4F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0659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структурного подразделения муниципального органа, руководитель казенного  </w:t>
            </w:r>
          </w:p>
          <w:p w:rsidR="00440659" w:rsidRPr="00B671E2" w:rsidRDefault="0044065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(бюджетного)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 - для принтера)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 - для принтера)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деныадминис</w:t>
            </w:r>
            <w:r w:rsidR="00CE00D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5771C0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</w:t>
            </w:r>
            <w:r w:rsidR="005771C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/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черно-белый)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</w:t>
            </w:r>
            <w:r w:rsidR="005771C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/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черно-белый)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  <w:p w:rsidR="00440659" w:rsidRPr="00B671E2" w:rsidRDefault="0044065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C531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B671E2" w:rsidRDefault="003C531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B671E2" w:rsidRDefault="003C531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B671E2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B671E2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B671E2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B671E2" w:rsidRDefault="003C5312" w:rsidP="00B77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 устрой-ствоавтомати-ческой двусто-ронней печати</w:t>
            </w:r>
            <w:r w:rsidR="005771C0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 наличие,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модуль – 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C5312" w:rsidRPr="00B671E2" w:rsidRDefault="003C531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5312" w:rsidRPr="00B671E2" w:rsidRDefault="00FE620C" w:rsidP="00AB4F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1155CA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 - для принтера)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1155CA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</w:t>
            </w:r>
            <w:r w:rsidR="002C5F8E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ный/лазерный - для принтера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CE00D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5CA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2C5F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 (для сканера)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55CA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55CA" w:rsidRPr="00B671E2" w:rsidRDefault="001155CA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55CA" w:rsidRPr="00B671E2" w:rsidRDefault="001155C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620C" w:rsidRPr="00B671E2" w:rsidRDefault="00FE620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440659">
        <w:trPr>
          <w:trHeight w:val="424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659" w:rsidRPr="00B671E2" w:rsidRDefault="003C531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сетевой ин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тер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фейс – нали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-чие, уст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ройст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ва чтения карт памяти – нали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чие, разъем 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чие, устрой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ствоавтомати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ческой двусто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ронней печати – наличие, </w:t>
            </w:r>
          </w:p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lastRenderedPageBreak/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модуль – наличие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E620C" w:rsidRPr="00B671E2" w:rsidTr="00FE620C">
        <w:trPr>
          <w:trHeight w:val="315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FE620C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20C" w:rsidRPr="00B671E2" w:rsidRDefault="00AB4F01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  <w:r w:rsidR="00FE620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620C" w:rsidRPr="00B671E2" w:rsidRDefault="00FE620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4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37CE4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26.20.18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сообщений.</w:t>
            </w:r>
          </w:p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Пояснения по требуемой продукции: многофункцио</w:t>
            </w:r>
            <w:r w:rsidR="001C7708"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нальные устройства</w:t>
            </w:r>
          </w:p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(сете-вой интерфейс, уст-ройства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</w:t>
            </w:r>
          </w:p>
          <w:p w:rsidR="00003E49" w:rsidRPr="00B671E2" w:rsidRDefault="00003E49" w:rsidP="00B77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устройство автомати-ческойдвусто-ронней печати – наличие,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модуль – 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AB4F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структурного подразделения муниципального органа, руководитель казенного  (бюджетного)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9F2D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B7781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 устрой-ствоавтомати-ческой двусто-ронней печати-  наличие,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модуль – </w:t>
            </w:r>
            <w:r w:rsidR="00B7781D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AB4F01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  <w:r w:rsidR="00003E4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печати (струй-ный/лазерный)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струйный или лазерный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характеристи-ки не утверж-деныадминис-трацией Советского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разрешение сканиро-вания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1200х1200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dpi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цветность (цветной/ черно-белый)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цветной или черно-белый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максимальный формат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А3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скорость печати/сканирования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дополни-тельных модулей и интерфейсов (сетевой интерфейс, устройства чтения карт памяти и т.д.)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D53F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сетевой интер-фейс – нали-чие, устройст-ва чтения карт памяти – нали-чие, разъем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– нали-чие, устрой-ствоавтомати-ческой двусто-ронней печати – наличие,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модуль – </w:t>
            </w:r>
            <w:r w:rsidR="00D53F1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03E49" w:rsidRPr="00B671E2" w:rsidTr="0011675F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003E4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3E49" w:rsidRPr="00B671E2" w:rsidRDefault="00AB4F01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30</w:t>
            </w:r>
            <w:r w:rsidR="00003E4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E49" w:rsidRPr="00B671E2" w:rsidRDefault="00003E4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11675F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32.20.11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1675F" w:rsidRPr="00B671E2" w:rsidRDefault="0011675F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Аппаратура коммуникацион</w:t>
            </w:r>
            <w:r w:rsidR="001C7708"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ная передающая с приемными устройствами. </w:t>
            </w:r>
          </w:p>
          <w:p w:rsidR="0011675F" w:rsidRPr="00B671E2" w:rsidRDefault="0011675F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Пояснения по требуемой продукции: телефоны мобильные</w:t>
            </w:r>
          </w:p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телефон или смартфон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GSM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900/1800/1900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,UMTS, 3G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 4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Windows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 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 в режиме разговора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сенсорный или кнопочный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штуки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11675F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F2D22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501D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</w:t>
            </w:r>
            <w:r w:rsidR="00501D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2D22" w:rsidRPr="00B671E2" w:rsidRDefault="009F2D22" w:rsidP="00D53F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D53F1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22" w:rsidRPr="00B671E2" w:rsidRDefault="009F2D22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структурного подразделения муниципального органа,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телефон или смартфон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GSM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900/1800/1900,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UMTS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 3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 4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Windows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 в режиме разговора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сенсорный или кнопочный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штуки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834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501D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D53F1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AB4F01" w:rsidP="00F834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1</w:t>
            </w:r>
            <w:r w:rsidR="00D53F1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  <w:r w:rsidR="002E556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тип устройства (телефон/смартфон)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телефон или смартфон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поддерживаемые стандарты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GSM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900/1800/1900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,UMTS, 3G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, ,4</w:t>
            </w:r>
            <w:r w:rsidR="00AB4F01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операционная система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Windows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или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 xml:space="preserve">  Android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время 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8 в режиме разговора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метод управления (сенсорный/ кнопочный)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сенсорный или кнопочный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38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штуки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количество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SIM-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карт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 модулей и интерфейсов (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Wi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Fi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Bleutooth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USB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GPS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наличие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стоимость годового владения оборудова-нием (включая дого-воры технического обслуживания, сервисные договоры) из расчета на одного абонента (одну единицу трафика) в течение всего срока службы)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E62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3C5312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3C5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F834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D53F1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</w:t>
            </w:r>
            <w:r w:rsidR="00501D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3C5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3C5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D53F1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</w:t>
            </w:r>
            <w:r w:rsidR="00501D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00,00</w:t>
            </w:r>
          </w:p>
          <w:p w:rsidR="002E5569" w:rsidRPr="00B671E2" w:rsidRDefault="002E5569" w:rsidP="003C5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29.10.21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3451" w:rsidRPr="00B671E2" w:rsidRDefault="002E5569" w:rsidP="00F834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2E5569" w:rsidRPr="00B671E2" w:rsidRDefault="00F83451" w:rsidP="00F834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2 5</w:t>
            </w:r>
            <w:r w:rsidR="002E556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</w:t>
            </w:r>
            <w:r w:rsidR="00A61632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3451" w:rsidRPr="00B671E2" w:rsidRDefault="002E5569" w:rsidP="00F834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</w:t>
            </w:r>
          </w:p>
          <w:p w:rsidR="002E5569" w:rsidRPr="00B671E2" w:rsidRDefault="00F83451" w:rsidP="00F834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2 5</w:t>
            </w:r>
            <w:r w:rsidR="002E556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632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2E5569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2 </w:t>
            </w:r>
            <w:r w:rsidR="005272A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="002E556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632" w:rsidRPr="00B671E2" w:rsidRDefault="002E5569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2E5569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2 0</w:t>
            </w:r>
            <w:r w:rsidR="002E556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8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29.10.22</w:t>
            </w:r>
          </w:p>
        </w:tc>
        <w:tc>
          <w:tcPr>
            <w:tcW w:w="15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2 500 000,00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2 500 000,00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Руководитель и заместитель руководителя структурного подразделения муниципального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2 </w:t>
            </w:r>
            <w:r w:rsidR="005272A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2 </w:t>
            </w:r>
            <w:r w:rsidR="005272A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8</w:t>
            </w:r>
          </w:p>
        </w:tc>
        <w:tc>
          <w:tcPr>
            <w:tcW w:w="8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29.10.23</w:t>
            </w:r>
          </w:p>
        </w:tc>
        <w:tc>
          <w:tcPr>
            <w:tcW w:w="15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632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</w:t>
            </w:r>
          </w:p>
          <w:p w:rsidR="002E5569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2 500 000,00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2 500 000,00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11675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2 </w:t>
            </w:r>
            <w:r w:rsidR="005272A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632" w:rsidRPr="00B671E2" w:rsidRDefault="002E5569" w:rsidP="001167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2E5569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2 </w:t>
            </w:r>
            <w:r w:rsidR="005272A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29.10.24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Средства автотранспорт</w:t>
            </w:r>
            <w:r w:rsidR="001C7708"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ные для перевозки людей прочие</w:t>
            </w:r>
          </w:p>
          <w:p w:rsidR="002E5569" w:rsidRPr="00B671E2" w:rsidRDefault="002E5569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2 500 000,00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2 500 000,00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2E556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A61632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2 </w:t>
            </w:r>
            <w:r w:rsidR="005272A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632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2E5569" w:rsidRPr="00B671E2" w:rsidRDefault="00A61632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2 </w:t>
            </w:r>
            <w:r w:rsidR="005272A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B671E2" w:rsidTr="002E5569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29.10.30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Средства автотранспорт</w:t>
            </w:r>
            <w:r w:rsidR="001C7708"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 xml:space="preserve">ные для перевозки 10 </w:t>
            </w: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lastRenderedPageBreak/>
              <w:t>или более человек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Руководитель и заместитель руководителя муниципального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ха-рактеристики не утверждены администра-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циейСоветс-кого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B671E2" w:rsidTr="002E556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  <w:p w:rsidR="00440659" w:rsidRPr="00B671E2" w:rsidRDefault="0044065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базовая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B671E2" w:rsidTr="002E556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2500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B671E2" w:rsidTr="002E5569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11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29.10.41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Средства автотранспорт</w:t>
            </w:r>
            <w:r w:rsidR="001C7708"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ные 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ха-рактеристики не утверждены администра-циейСоветс-кого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B671E2" w:rsidTr="002E5569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925F4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25F4" w:rsidRPr="00B671E2" w:rsidRDefault="00C925F4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C925F4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="00A61632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5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00 000,00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5F4" w:rsidRPr="00B671E2" w:rsidRDefault="00C925F4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29.10.42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5619D7">
            <w:pPr>
              <w:autoSpaceDE w:val="0"/>
              <w:autoSpaceDN w:val="0"/>
              <w:adjustRightInd w:val="0"/>
              <w:rPr>
                <w:sz w:val="20"/>
                <w:szCs w:val="21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мощность двигателя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ха-рактеристики не утверждены администра-циейСоветс-кого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комплектация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по выбору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2E5569" w:rsidRPr="00B671E2" w:rsidRDefault="002E5569" w:rsidP="00A616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="00A61632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5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00 000,00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0196" w:rsidRPr="00B671E2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20196" w:rsidRPr="00B671E2" w:rsidRDefault="00020196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0196" w:rsidRPr="00B671E2" w:rsidRDefault="00020196" w:rsidP="00A37CE4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31.01.11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0196" w:rsidRPr="00B671E2" w:rsidRDefault="00020196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Мебель металлическая для офисов.</w:t>
            </w:r>
          </w:p>
          <w:p w:rsidR="00020196" w:rsidRPr="00B671E2" w:rsidRDefault="00020196" w:rsidP="005619D7">
            <w:pPr>
              <w:autoSpaceDE w:val="0"/>
              <w:autoSpaceDN w:val="0"/>
              <w:adjustRightInd w:val="0"/>
              <w:rPr>
                <w:sz w:val="20"/>
                <w:szCs w:val="21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Пояснения по требуемой продукции: мебель для сидения, преимуществен</w:t>
            </w:r>
            <w:r w:rsidR="00047B3C"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но с металлическим каркасом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196" w:rsidRPr="00B671E2" w:rsidRDefault="00020196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196" w:rsidRPr="00B671E2" w:rsidRDefault="00020196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196" w:rsidRPr="00B671E2" w:rsidRDefault="00020196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металл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C5092A">
        <w:trPr>
          <w:trHeight w:val="8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C5092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C5092A">
        <w:trPr>
          <w:trHeight w:val="8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C5092A">
        <w:trPr>
          <w:trHeight w:val="80"/>
        </w:trPr>
        <w:tc>
          <w:tcPr>
            <w:tcW w:w="5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металл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C5092A">
        <w:trPr>
          <w:trHeight w:val="80"/>
        </w:trPr>
        <w:tc>
          <w:tcPr>
            <w:tcW w:w="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20 000,00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64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(металл)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металл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020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020196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D53F18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10</w:t>
            </w:r>
            <w:r w:rsidR="002E556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0196" w:rsidRPr="00B671E2" w:rsidTr="00032604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37CE4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vertAlign w:val="superscript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18"/>
                <w:szCs w:val="21"/>
                <w:lang w:eastAsia="ar-SA"/>
              </w:rPr>
              <w:t>31.01.12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Мебель деревянная для офисов.</w:t>
            </w:r>
          </w:p>
          <w:p w:rsidR="00020196" w:rsidRPr="00B671E2" w:rsidRDefault="00020196" w:rsidP="005619D7">
            <w:pPr>
              <w:autoSpaceDE w:val="0"/>
              <w:autoSpaceDN w:val="0"/>
              <w:adjustRightInd w:val="0"/>
              <w:rPr>
                <w:sz w:val="20"/>
                <w:szCs w:val="21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Пояснения по требуемой 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lastRenderedPageBreak/>
              <w:t>продукции: мебель для сидения, преимуществен</w:t>
            </w:r>
            <w:r w:rsidR="00047B3C"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но с деревянным каркасом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0196" w:rsidRPr="00B671E2" w:rsidRDefault="00020196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предельное значение – масссивдре-весины «цен-ных» пород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(твердолист-венных и тро-пических);</w:t>
            </w:r>
          </w:p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возможные значения: дре-весина хвой-ных и мягко-лиственных пород: береза, лиственница, сосна, ель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материал (вид древесины)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предельное значение – масссивдре-весины «цен-ных» пород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(твердолист-венных и тро-пических);</w:t>
            </w:r>
          </w:p>
          <w:p w:rsidR="00020196" w:rsidRPr="00B671E2" w:rsidRDefault="00020196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возможные значения: дре-весина хвой-ных и мягко-лиственных пород: береза, лиственница, сосна, 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0196" w:rsidRPr="00B671E2" w:rsidRDefault="00020196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D91DEE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(искусст-венный</w:t>
            </w:r>
            <w:r w:rsidR="00D91DEE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D53F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D53F18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древесина хвойных и мягколиствен-ных пород: береза, лиственница, сосна, ель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древесина хвойных и мягколиствен-ных пород: береза, лиственница, сосна, 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032604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предельное значение – кожа натураль-ная; возмож-ные значения: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искусственная кожа, мебель-ный (искусст-венный</w:t>
            </w:r>
            <w:r w:rsidR="00D91DEE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предельное значение – кожа натураль-ная; возмож-ные значения: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искусственная кожа, мебель-ный (искусст-венный</w:t>
            </w:r>
            <w:r w:rsidR="00D91DEE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D53F18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bookmarkStart w:id="0" w:name="_GoBack"/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</w:t>
            </w:r>
            <w:r w:rsidR="002E556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000,00</w:t>
            </w:r>
            <w:bookmarkEnd w:id="0"/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древесина хвойных и мягколиствен-ных пород: береза, лиственница, сосна, ель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материал (вид древесины)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древесина хвойных и мягколиствен-ных пород: береза, лиственница, сосна, 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(искус-ственный</w:t>
            </w:r>
            <w:r w:rsidR="00D91DEE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)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мех, искусственная замша (микро-фибра), ткань, нетканые материалы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82C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обивочные материалы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предельное значение – кожа натураль-ная; возмож-ные значения: искусственная кожа, мебель-ный (искус-ственн</w:t>
            </w:r>
            <w:r w:rsidR="00D91DEE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ый) 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мех, искусственная замша (микро-фибра), ткань, нетканые материалы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E5569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5569" w:rsidRPr="00B671E2" w:rsidRDefault="002E5569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20000,00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5569" w:rsidRPr="00B671E2" w:rsidRDefault="002E5569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D91DEE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vertAlign w:val="superscript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49.32.11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Услуги такси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D91DE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D91DE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 xml:space="preserve">время предоставления автомобиля </w:t>
            </w: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lastRenderedPageBreak/>
              <w:t>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5619D7" w:rsidP="00D91D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 xml:space="preserve">время предоставления автомобиля </w:t>
            </w: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lastRenderedPageBreak/>
              <w:t>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5619D7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не более </w:t>
            </w:r>
            <w:r w:rsidR="001F04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D91DEE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15 за 1 км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A020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1F04A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 за 1 км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7B10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E614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E614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E614E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1F04AC" w:rsidP="001379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15 за 1 км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28503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vertAlign w:val="superscript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49.32.12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Услуги по аренде легковых автомобилей с водителем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0A282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C4730D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400</w:t>
            </w:r>
            <w:r w:rsidR="004D28A7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в час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</w:t>
            </w:r>
            <w:r w:rsidR="0044065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C4730D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400</w:t>
            </w:r>
            <w:r w:rsidR="004D28A7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в час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</w:t>
            </w:r>
            <w:r w:rsidR="0044065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1"/>
                <w:szCs w:val="21"/>
                <w:lang w:eastAsia="ar-SA"/>
              </w:rPr>
              <w:t>лошади-ная сила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1" w:type="dxa"/>
              <w:right w:w="51" w:type="dxa"/>
            </w:tcMar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мощность двигателя автомобиля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не более 200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B671E2" w:rsidTr="00FE620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час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время предоставления автомобиля потребителю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1F04AC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047B3C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C4730D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не более 400</w:t>
            </w:r>
            <w:r w:rsidR="004D28A7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в час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5619D7">
        <w:trPr>
          <w:trHeight w:val="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047B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  <w:r w:rsidRPr="00B671E2"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  <w:t>61.90.10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 xml:space="preserve">Услуги телеком-муникационные прочие. </w:t>
            </w:r>
          </w:p>
          <w:p w:rsidR="00047B3C" w:rsidRPr="00B671E2" w:rsidRDefault="00047B3C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0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0"/>
                <w:szCs w:val="21"/>
                <w:lang w:eastAsia="ru-RU"/>
              </w:rPr>
              <w:t>Пояснения по требуемым услугам: оказание услуг по предоставлению высокоскорост-ного доступа в информацион-но-телеком-муникационную сеть "Интернет"</w:t>
            </w:r>
          </w:p>
          <w:p w:rsidR="00047B3C" w:rsidRPr="00B671E2" w:rsidRDefault="00047B3C" w:rsidP="005619D7">
            <w:pPr>
              <w:pStyle w:val="ConsPlusNormal"/>
              <w:outlineLvl w:val="1"/>
              <w:rPr>
                <w:rFonts w:ascii="Times New Roman" w:hAnsi="Times New Roman" w:cs="Times New Roman"/>
                <w:kern w:val="2"/>
                <w:sz w:val="20"/>
                <w:szCs w:val="21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муниципального органа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Мбит/с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047B3C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047B3C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12352" w:rsidP="009512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9512E0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100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значения ха-рактеристики не утверждены администра-циейСоветс-кого района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47B3C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7B3C" w:rsidRPr="00B671E2" w:rsidRDefault="00047B3C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352" w:rsidRPr="00B671E2" w:rsidRDefault="00047B3C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047B3C" w:rsidRPr="00B671E2" w:rsidRDefault="00501DAC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65</w:t>
            </w:r>
            <w:r w:rsidR="00012352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 в год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47B3C" w:rsidRPr="00B671E2" w:rsidRDefault="00047B3C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Руководитель и заместитель руководителя структурного подразделения муниципального органа, руково</w:t>
            </w:r>
            <w:r w:rsidR="0044065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дитель казенного  (бюджетного) учреждения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Мбит/с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012352" w:rsidP="009512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9512E0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B671E2" w:rsidTr="00012352">
        <w:trPr>
          <w:trHeight w:val="64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352" w:rsidRPr="00B671E2" w:rsidRDefault="00012352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8A05B0" w:rsidRPr="00B671E2" w:rsidRDefault="00501DAC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65</w:t>
            </w:r>
            <w:r w:rsidR="00012352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 в год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5619D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Иные муниципа</w:t>
            </w:r>
            <w:r w:rsidR="00440659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-</w:t>
            </w: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льные служащие, сотрудники казенных (бюджетных) учреждений (за исключением руководителей)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2545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8A05B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Мбит/с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autoSpaceDE w:val="0"/>
              <w:autoSpaceDN w:val="0"/>
              <w:adjustRightInd w:val="0"/>
              <w:rPr>
                <w:rFonts w:eastAsia="Calibri"/>
                <w:kern w:val="0"/>
                <w:sz w:val="21"/>
                <w:szCs w:val="21"/>
                <w:lang w:eastAsia="ru-RU"/>
              </w:rPr>
            </w:pP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максимальнаяско</w:t>
            </w:r>
            <w:r w:rsidR="00440659"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-</w:t>
            </w:r>
            <w:r w:rsidRPr="00B671E2">
              <w:rPr>
                <w:rFonts w:eastAsia="Calibri"/>
                <w:kern w:val="0"/>
                <w:sz w:val="21"/>
                <w:szCs w:val="21"/>
                <w:lang w:eastAsia="ru-RU"/>
              </w:rPr>
              <w:t>рость соединения в информационно-телекоммуникаци-онной сети "Интернет"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012352" w:rsidP="00392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  <w:r w:rsidR="003922D5" w:rsidRPr="00B671E2">
              <w:rPr>
                <w:rFonts w:ascii="Times New Roman" w:hAnsi="Times New Roman" w:cs="Times New Roman"/>
                <w:sz w:val="20"/>
                <w:szCs w:val="20"/>
                <w:lang w:val="en-US" w:eastAsia="ar-SA"/>
              </w:rPr>
              <w:t>100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A05B0" w:rsidRPr="00B671E2" w:rsidTr="005619D7">
        <w:trPr>
          <w:trHeight w:val="8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рубль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5B0" w:rsidRPr="00B671E2" w:rsidRDefault="008A05B0" w:rsidP="005619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предельная цена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352" w:rsidRPr="00B671E2" w:rsidRDefault="00012352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 более </w:t>
            </w:r>
          </w:p>
          <w:p w:rsidR="008A05B0" w:rsidRPr="00B671E2" w:rsidRDefault="00501DAC" w:rsidP="000123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65</w:t>
            </w:r>
            <w:r w:rsidR="00012352" w:rsidRPr="00B671E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000 в год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5B0" w:rsidRPr="00B671E2" w:rsidRDefault="008A05B0" w:rsidP="00A020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A02093" w:rsidRPr="00B671E2" w:rsidRDefault="00A02093">
      <w:pPr>
        <w:pStyle w:val="ConsPlusNormal"/>
        <w:rPr>
          <w:rFonts w:ascii="Times New Roman" w:hAnsi="Times New Roman" w:cs="Times New Roman"/>
          <w:sz w:val="21"/>
          <w:szCs w:val="21"/>
        </w:rPr>
      </w:pPr>
    </w:p>
    <w:p w:rsidR="0036433E" w:rsidRPr="00B671E2" w:rsidRDefault="0036433E" w:rsidP="000572AE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A02093" w:rsidRPr="00B671E2" w:rsidRDefault="00440659" w:rsidP="00440659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B671E2">
        <w:rPr>
          <w:rFonts w:ascii="Times New Roman" w:hAnsi="Times New Roman" w:cs="Times New Roman"/>
          <w:sz w:val="21"/>
          <w:szCs w:val="21"/>
        </w:rPr>
        <w:t>________________________</w:t>
      </w:r>
    </w:p>
    <w:sectPr w:rsidR="00A02093" w:rsidRPr="00B671E2" w:rsidSect="00C244D4">
      <w:headerReference w:type="even" r:id="rId7"/>
      <w:headerReference w:type="default" r:id="rId8"/>
      <w:pgSz w:w="16838" w:h="11906" w:orient="landscape"/>
      <w:pgMar w:top="709" w:right="1134" w:bottom="1276" w:left="1134" w:header="720" w:footer="720" w:gutter="0"/>
      <w:cols w:space="72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6C5" w:rsidRDefault="00C066C5">
      <w:r>
        <w:separator/>
      </w:r>
    </w:p>
  </w:endnote>
  <w:endnote w:type="continuationSeparator" w:id="1">
    <w:p w:rsidR="00C066C5" w:rsidRDefault="00C06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6C5" w:rsidRDefault="00C066C5">
      <w:r>
        <w:separator/>
      </w:r>
    </w:p>
  </w:footnote>
  <w:footnote w:type="continuationSeparator" w:id="1">
    <w:p w:rsidR="00C066C5" w:rsidRDefault="00C066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1D" w:rsidRDefault="00377D08" w:rsidP="00DC7804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7781D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7781D" w:rsidRDefault="00B7781D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81D" w:rsidRDefault="00377D08" w:rsidP="00DC7804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7781D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213D7A">
      <w:rPr>
        <w:rStyle w:val="af2"/>
        <w:noProof/>
      </w:rPr>
      <w:t>2</w:t>
    </w:r>
    <w:r>
      <w:rPr>
        <w:rStyle w:val="af2"/>
      </w:rPr>
      <w:fldChar w:fldCharType="end"/>
    </w:r>
  </w:p>
  <w:p w:rsidR="00B7781D" w:rsidRDefault="00B7781D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F3591"/>
    <w:rsid w:val="00003E49"/>
    <w:rsid w:val="00010FE4"/>
    <w:rsid w:val="00012352"/>
    <w:rsid w:val="00013CFC"/>
    <w:rsid w:val="00015132"/>
    <w:rsid w:val="00020196"/>
    <w:rsid w:val="00032604"/>
    <w:rsid w:val="000377AF"/>
    <w:rsid w:val="00042B39"/>
    <w:rsid w:val="00047B3C"/>
    <w:rsid w:val="000572AE"/>
    <w:rsid w:val="000A2827"/>
    <w:rsid w:val="000B788E"/>
    <w:rsid w:val="000C1D59"/>
    <w:rsid w:val="000D4DF5"/>
    <w:rsid w:val="000D7EFB"/>
    <w:rsid w:val="000E76CC"/>
    <w:rsid w:val="000F3591"/>
    <w:rsid w:val="00104FFC"/>
    <w:rsid w:val="001155CA"/>
    <w:rsid w:val="0011675F"/>
    <w:rsid w:val="001344A0"/>
    <w:rsid w:val="0013798A"/>
    <w:rsid w:val="001517D8"/>
    <w:rsid w:val="00167C8F"/>
    <w:rsid w:val="001B7B58"/>
    <w:rsid w:val="001C7708"/>
    <w:rsid w:val="001F04AC"/>
    <w:rsid w:val="001F4CD1"/>
    <w:rsid w:val="0021359D"/>
    <w:rsid w:val="00213D7A"/>
    <w:rsid w:val="00232493"/>
    <w:rsid w:val="00285037"/>
    <w:rsid w:val="002B6DDB"/>
    <w:rsid w:val="002C4650"/>
    <w:rsid w:val="002C5F8E"/>
    <w:rsid w:val="002E5569"/>
    <w:rsid w:val="0031690E"/>
    <w:rsid w:val="0036433E"/>
    <w:rsid w:val="00377D08"/>
    <w:rsid w:val="003922D5"/>
    <w:rsid w:val="003B625F"/>
    <w:rsid w:val="003C5312"/>
    <w:rsid w:val="003C7428"/>
    <w:rsid w:val="003E3D1B"/>
    <w:rsid w:val="003F25B4"/>
    <w:rsid w:val="003F6C16"/>
    <w:rsid w:val="004002B9"/>
    <w:rsid w:val="00440659"/>
    <w:rsid w:val="004C7A4C"/>
    <w:rsid w:val="004D28A7"/>
    <w:rsid w:val="004F491C"/>
    <w:rsid w:val="004F5A40"/>
    <w:rsid w:val="004F6B22"/>
    <w:rsid w:val="00501DAC"/>
    <w:rsid w:val="0050463B"/>
    <w:rsid w:val="005059A8"/>
    <w:rsid w:val="00522F89"/>
    <w:rsid w:val="005272A8"/>
    <w:rsid w:val="00541C50"/>
    <w:rsid w:val="00554744"/>
    <w:rsid w:val="005619D7"/>
    <w:rsid w:val="005771C0"/>
    <w:rsid w:val="00590B2B"/>
    <w:rsid w:val="0059485D"/>
    <w:rsid w:val="005A641F"/>
    <w:rsid w:val="00657908"/>
    <w:rsid w:val="00673111"/>
    <w:rsid w:val="00695434"/>
    <w:rsid w:val="006B15AC"/>
    <w:rsid w:val="006E0235"/>
    <w:rsid w:val="00714C61"/>
    <w:rsid w:val="0073730B"/>
    <w:rsid w:val="0074736F"/>
    <w:rsid w:val="00757522"/>
    <w:rsid w:val="007B1066"/>
    <w:rsid w:val="008575C9"/>
    <w:rsid w:val="00860275"/>
    <w:rsid w:val="00882D33"/>
    <w:rsid w:val="008A05B0"/>
    <w:rsid w:val="008A5DAC"/>
    <w:rsid w:val="009114EF"/>
    <w:rsid w:val="009512E0"/>
    <w:rsid w:val="009574F0"/>
    <w:rsid w:val="00974C8D"/>
    <w:rsid w:val="00995771"/>
    <w:rsid w:val="009B1EAD"/>
    <w:rsid w:val="009E10E6"/>
    <w:rsid w:val="009F2D22"/>
    <w:rsid w:val="00A02093"/>
    <w:rsid w:val="00A37CE4"/>
    <w:rsid w:val="00A61632"/>
    <w:rsid w:val="00A64B6D"/>
    <w:rsid w:val="00A82C8C"/>
    <w:rsid w:val="00AB4F01"/>
    <w:rsid w:val="00B1691E"/>
    <w:rsid w:val="00B354F2"/>
    <w:rsid w:val="00B671E2"/>
    <w:rsid w:val="00B7781D"/>
    <w:rsid w:val="00B86F49"/>
    <w:rsid w:val="00C066C5"/>
    <w:rsid w:val="00C244D4"/>
    <w:rsid w:val="00C46D9D"/>
    <w:rsid w:val="00C4730D"/>
    <w:rsid w:val="00C5092A"/>
    <w:rsid w:val="00C636D1"/>
    <w:rsid w:val="00C925F4"/>
    <w:rsid w:val="00C97915"/>
    <w:rsid w:val="00CA154D"/>
    <w:rsid w:val="00CB2A26"/>
    <w:rsid w:val="00CE00D9"/>
    <w:rsid w:val="00CF0950"/>
    <w:rsid w:val="00CF35B6"/>
    <w:rsid w:val="00D53F18"/>
    <w:rsid w:val="00D91DEE"/>
    <w:rsid w:val="00DC7804"/>
    <w:rsid w:val="00DF5E07"/>
    <w:rsid w:val="00E614EC"/>
    <w:rsid w:val="00EB47E5"/>
    <w:rsid w:val="00EB4D2F"/>
    <w:rsid w:val="00F42A52"/>
    <w:rsid w:val="00F5454F"/>
    <w:rsid w:val="00F80505"/>
    <w:rsid w:val="00F8175A"/>
    <w:rsid w:val="00F83451"/>
    <w:rsid w:val="00FA07DF"/>
    <w:rsid w:val="00FA0A24"/>
    <w:rsid w:val="00FA5D29"/>
    <w:rsid w:val="00FA5D92"/>
    <w:rsid w:val="00FA68EE"/>
    <w:rsid w:val="00FD5997"/>
    <w:rsid w:val="00FE60C3"/>
    <w:rsid w:val="00FE6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2A26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CB2A26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CB2A26"/>
  </w:style>
  <w:style w:type="character" w:customStyle="1" w:styleId="Heading1Char">
    <w:name w:val="Heading 1 Char"/>
    <w:basedOn w:val="10"/>
    <w:rsid w:val="00CB2A26"/>
    <w:rPr>
      <w:rFonts w:ascii="Cambria" w:hAnsi="Cambria"/>
      <w:b/>
      <w:kern w:val="1"/>
      <w:sz w:val="32"/>
      <w:lang w:eastAsia="ar-SA" w:bidi="ar-SA"/>
    </w:rPr>
  </w:style>
  <w:style w:type="character" w:customStyle="1" w:styleId="BalloonTextChar">
    <w:name w:val="Balloon Text Char"/>
    <w:basedOn w:val="10"/>
    <w:rsid w:val="00CB2A26"/>
    <w:rPr>
      <w:rFonts w:ascii="Tahoma" w:hAnsi="Tahoma"/>
      <w:kern w:val="1"/>
      <w:sz w:val="16"/>
      <w:lang w:eastAsia="ar-SA" w:bidi="ar-SA"/>
    </w:rPr>
  </w:style>
  <w:style w:type="character" w:styleId="a4">
    <w:name w:val="Hyperlink"/>
    <w:basedOn w:val="10"/>
    <w:rsid w:val="00CB2A26"/>
    <w:rPr>
      <w:rFonts w:cs="Times New Roman"/>
      <w:color w:val="0000FF"/>
      <w:u w:val="single"/>
    </w:rPr>
  </w:style>
  <w:style w:type="character" w:customStyle="1" w:styleId="HeaderChar">
    <w:name w:val="Header Char"/>
    <w:basedOn w:val="10"/>
    <w:rsid w:val="00CB2A26"/>
    <w:rPr>
      <w:rFonts w:ascii="Times New Roman" w:hAnsi="Times New Roman"/>
      <w:kern w:val="1"/>
      <w:sz w:val="24"/>
      <w:lang w:eastAsia="ar-SA" w:bidi="ar-SA"/>
    </w:rPr>
  </w:style>
  <w:style w:type="character" w:customStyle="1" w:styleId="FooterChar">
    <w:name w:val="Footer Char"/>
    <w:basedOn w:val="10"/>
    <w:rsid w:val="00CB2A26"/>
    <w:rPr>
      <w:rFonts w:ascii="Times New Roman" w:hAnsi="Times New Roman"/>
      <w:kern w:val="1"/>
      <w:sz w:val="24"/>
      <w:lang w:eastAsia="ar-SA" w:bidi="ar-SA"/>
    </w:rPr>
  </w:style>
  <w:style w:type="character" w:customStyle="1" w:styleId="FootnoteTextChar">
    <w:name w:val="Footnote Text Char"/>
    <w:basedOn w:val="10"/>
    <w:rsid w:val="00CB2A26"/>
    <w:rPr>
      <w:rFonts w:ascii="Times New Roman" w:hAnsi="Times New Roman" w:cs="Times New Roman"/>
    </w:rPr>
  </w:style>
  <w:style w:type="character" w:customStyle="1" w:styleId="11">
    <w:name w:val="Знак сноски1"/>
    <w:basedOn w:val="10"/>
    <w:rsid w:val="00CB2A26"/>
    <w:rPr>
      <w:rFonts w:cs="Times New Roman"/>
      <w:vertAlign w:val="superscript"/>
    </w:rPr>
  </w:style>
  <w:style w:type="character" w:customStyle="1" w:styleId="a5">
    <w:name w:val="Основной текст_"/>
    <w:basedOn w:val="10"/>
    <w:rsid w:val="00CB2A26"/>
    <w:rPr>
      <w:rFonts w:cs="Times New Roman"/>
      <w:sz w:val="28"/>
      <w:szCs w:val="28"/>
      <w:shd w:val="clear" w:color="auto" w:fill="FFFFFF"/>
    </w:rPr>
  </w:style>
  <w:style w:type="character" w:customStyle="1" w:styleId="EndnoteTextChar">
    <w:name w:val="Endnote Text Char"/>
    <w:basedOn w:val="10"/>
    <w:rsid w:val="00CB2A26"/>
    <w:rPr>
      <w:rFonts w:ascii="Times New Roman" w:hAnsi="Times New Roman" w:cs="Times New Roman"/>
      <w:kern w:val="1"/>
      <w:lang w:eastAsia="ar-SA" w:bidi="ar-SA"/>
    </w:rPr>
  </w:style>
  <w:style w:type="character" w:customStyle="1" w:styleId="12">
    <w:name w:val="Знак концевой сноски1"/>
    <w:basedOn w:val="10"/>
    <w:rsid w:val="00CB2A26"/>
    <w:rPr>
      <w:rFonts w:cs="Times New Roman"/>
      <w:vertAlign w:val="superscript"/>
    </w:rPr>
  </w:style>
  <w:style w:type="character" w:customStyle="1" w:styleId="ListLabel1">
    <w:name w:val="ListLabel 1"/>
    <w:rsid w:val="00CB2A26"/>
    <w:rPr>
      <w:rFonts w:cs="Times New Roman"/>
    </w:rPr>
  </w:style>
  <w:style w:type="character" w:customStyle="1" w:styleId="a6">
    <w:name w:val="Символы концевой сноски"/>
    <w:rsid w:val="00CB2A26"/>
  </w:style>
  <w:style w:type="character" w:styleId="a7">
    <w:name w:val="endnote reference"/>
    <w:uiPriority w:val="99"/>
    <w:rsid w:val="00CB2A26"/>
    <w:rPr>
      <w:vertAlign w:val="superscript"/>
    </w:rPr>
  </w:style>
  <w:style w:type="character" w:styleId="a8">
    <w:name w:val="footnote reference"/>
    <w:rsid w:val="00CB2A26"/>
    <w:rPr>
      <w:vertAlign w:val="superscript"/>
    </w:rPr>
  </w:style>
  <w:style w:type="character" w:customStyle="1" w:styleId="a9">
    <w:name w:val="Символ сноски"/>
    <w:rsid w:val="00CB2A26"/>
  </w:style>
  <w:style w:type="paragraph" w:customStyle="1" w:styleId="aa">
    <w:name w:val="Заголовок"/>
    <w:basedOn w:val="a"/>
    <w:next w:val="a0"/>
    <w:rsid w:val="00CB2A2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0">
    <w:name w:val="Body Text"/>
    <w:basedOn w:val="a"/>
    <w:rsid w:val="00CB2A26"/>
    <w:pPr>
      <w:spacing w:after="120"/>
    </w:pPr>
  </w:style>
  <w:style w:type="paragraph" w:styleId="ab">
    <w:name w:val="List"/>
    <w:basedOn w:val="a0"/>
    <w:rsid w:val="00CB2A26"/>
    <w:rPr>
      <w:rFonts w:cs="Mangal"/>
    </w:rPr>
  </w:style>
  <w:style w:type="paragraph" w:styleId="ac">
    <w:name w:val="caption"/>
    <w:basedOn w:val="a"/>
    <w:qFormat/>
    <w:rsid w:val="00CB2A26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B2A26"/>
    <w:pPr>
      <w:suppressLineNumbers/>
    </w:pPr>
    <w:rPr>
      <w:rFonts w:cs="Mangal"/>
    </w:rPr>
  </w:style>
  <w:style w:type="paragraph" w:customStyle="1" w:styleId="ConsNonformat">
    <w:name w:val="ConsNonformat"/>
    <w:rsid w:val="00CB2A26"/>
    <w:pPr>
      <w:suppressAutoHyphens/>
    </w:pPr>
    <w:rPr>
      <w:rFonts w:ascii="Courier New" w:eastAsia="Calibri" w:hAnsi="Courier New" w:cs="Courier New"/>
      <w:kern w:val="1"/>
      <w:lang w:eastAsia="ar-SA"/>
    </w:rPr>
  </w:style>
  <w:style w:type="paragraph" w:customStyle="1" w:styleId="14">
    <w:name w:val="Текст выноски1"/>
    <w:basedOn w:val="a"/>
    <w:rsid w:val="00CB2A26"/>
    <w:rPr>
      <w:rFonts w:ascii="Tahoma" w:hAnsi="Tahoma"/>
      <w:sz w:val="16"/>
      <w:szCs w:val="16"/>
    </w:rPr>
  </w:style>
  <w:style w:type="paragraph" w:customStyle="1" w:styleId="15">
    <w:name w:val="Без интервала1"/>
    <w:rsid w:val="00CB2A26"/>
    <w:pPr>
      <w:suppressAutoHyphens/>
      <w:jc w:val="both"/>
    </w:pPr>
    <w:rPr>
      <w:rFonts w:eastAsia="Calibri"/>
      <w:kern w:val="1"/>
      <w:sz w:val="28"/>
      <w:lang w:eastAsia="en-US"/>
    </w:rPr>
  </w:style>
  <w:style w:type="paragraph" w:customStyle="1" w:styleId="16">
    <w:name w:val="Абзац списка1"/>
    <w:basedOn w:val="a"/>
    <w:rsid w:val="00CB2A26"/>
    <w:pPr>
      <w:ind w:left="720"/>
    </w:pPr>
  </w:style>
  <w:style w:type="paragraph" w:styleId="ad">
    <w:name w:val="header"/>
    <w:basedOn w:val="a"/>
    <w:rsid w:val="00CB2A26"/>
    <w:pPr>
      <w:suppressLineNumbers/>
      <w:tabs>
        <w:tab w:val="center" w:pos="4677"/>
        <w:tab w:val="right" w:pos="9355"/>
      </w:tabs>
    </w:pPr>
  </w:style>
  <w:style w:type="paragraph" w:styleId="ae">
    <w:name w:val="footer"/>
    <w:basedOn w:val="a"/>
    <w:rsid w:val="00CB2A26"/>
    <w:pPr>
      <w:suppressLineNumbers/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CB2A26"/>
    <w:pPr>
      <w:widowControl w:val="0"/>
      <w:suppressAutoHyphens/>
    </w:pPr>
    <w:rPr>
      <w:rFonts w:ascii="Calibri" w:hAnsi="Calibri" w:cs="Calibri"/>
      <w:kern w:val="1"/>
      <w:sz w:val="22"/>
      <w:szCs w:val="22"/>
    </w:rPr>
  </w:style>
  <w:style w:type="paragraph" w:customStyle="1" w:styleId="ConsPlusNonformat">
    <w:name w:val="ConsPlusNonformat"/>
    <w:rsid w:val="00CB2A26"/>
    <w:pPr>
      <w:widowControl w:val="0"/>
      <w:suppressAutoHyphens/>
    </w:pPr>
    <w:rPr>
      <w:rFonts w:ascii="Courier New" w:hAnsi="Courier New" w:cs="Courier New"/>
      <w:kern w:val="1"/>
    </w:rPr>
  </w:style>
  <w:style w:type="paragraph" w:customStyle="1" w:styleId="ConsPlusTitle">
    <w:name w:val="ConsPlusTitle"/>
    <w:rsid w:val="00CB2A26"/>
    <w:pPr>
      <w:widowControl w:val="0"/>
      <w:suppressAutoHyphens/>
    </w:pPr>
    <w:rPr>
      <w:rFonts w:ascii="Calibri" w:hAnsi="Calibri" w:cs="Calibri"/>
      <w:b/>
      <w:bCs/>
      <w:kern w:val="1"/>
      <w:sz w:val="22"/>
      <w:szCs w:val="22"/>
    </w:rPr>
  </w:style>
  <w:style w:type="paragraph" w:customStyle="1" w:styleId="ConsPlusCell">
    <w:name w:val="ConsPlusCell"/>
    <w:rsid w:val="00CB2A26"/>
    <w:pPr>
      <w:widowControl w:val="0"/>
      <w:suppressAutoHyphens/>
    </w:pPr>
    <w:rPr>
      <w:rFonts w:ascii="Calibri" w:hAnsi="Calibri" w:cs="Calibri"/>
      <w:kern w:val="1"/>
      <w:sz w:val="22"/>
      <w:szCs w:val="22"/>
    </w:rPr>
  </w:style>
  <w:style w:type="paragraph" w:customStyle="1" w:styleId="ConsPlusDocList">
    <w:name w:val="ConsPlusDocList"/>
    <w:rsid w:val="00CB2A26"/>
    <w:pPr>
      <w:widowControl w:val="0"/>
      <w:suppressAutoHyphens/>
    </w:pPr>
    <w:rPr>
      <w:rFonts w:ascii="Courier New" w:hAnsi="Courier New" w:cs="Courier New"/>
      <w:kern w:val="1"/>
    </w:rPr>
  </w:style>
  <w:style w:type="paragraph" w:customStyle="1" w:styleId="ConsPlusTitlePage">
    <w:name w:val="ConsPlusTitlePage"/>
    <w:rsid w:val="00CB2A26"/>
    <w:pPr>
      <w:widowControl w:val="0"/>
      <w:suppressAutoHyphens/>
    </w:pPr>
    <w:rPr>
      <w:rFonts w:ascii="Tahoma" w:hAnsi="Tahoma" w:cs="Tahoma"/>
      <w:kern w:val="1"/>
    </w:rPr>
  </w:style>
  <w:style w:type="paragraph" w:customStyle="1" w:styleId="ConsPlusJurTerm">
    <w:name w:val="ConsPlusJurTerm"/>
    <w:rsid w:val="00CB2A26"/>
    <w:pPr>
      <w:widowControl w:val="0"/>
      <w:suppressAutoHyphens/>
    </w:pPr>
    <w:rPr>
      <w:rFonts w:ascii="Tahoma" w:hAnsi="Tahoma" w:cs="Tahoma"/>
      <w:kern w:val="1"/>
      <w:sz w:val="22"/>
    </w:rPr>
  </w:style>
  <w:style w:type="paragraph" w:customStyle="1" w:styleId="af">
    <w:name w:val="Знак"/>
    <w:basedOn w:val="a"/>
    <w:rsid w:val="00CB2A26"/>
    <w:pPr>
      <w:spacing w:before="28" w:after="28" w:line="276" w:lineRule="auto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Текст сноски1"/>
    <w:basedOn w:val="a"/>
    <w:rsid w:val="00CB2A26"/>
    <w:rPr>
      <w:sz w:val="20"/>
      <w:szCs w:val="20"/>
      <w:lang w:eastAsia="ru-RU"/>
    </w:rPr>
  </w:style>
  <w:style w:type="paragraph" w:customStyle="1" w:styleId="af0">
    <w:name w:val="Знак Знак Знак Знак"/>
    <w:basedOn w:val="a"/>
    <w:rsid w:val="00CB2A26"/>
    <w:pPr>
      <w:spacing w:before="28" w:after="28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Основной текст22"/>
    <w:basedOn w:val="a"/>
    <w:rsid w:val="00CB2A26"/>
    <w:pPr>
      <w:shd w:val="clear" w:color="auto" w:fill="FFFFFF"/>
      <w:spacing w:before="300" w:line="360" w:lineRule="exact"/>
      <w:ind w:hanging="4320"/>
      <w:jc w:val="both"/>
    </w:pPr>
    <w:rPr>
      <w:rFonts w:ascii="Calibri" w:eastAsia="Calibri" w:hAnsi="Calibri"/>
      <w:sz w:val="28"/>
      <w:szCs w:val="28"/>
      <w:shd w:val="clear" w:color="auto" w:fill="FFFFFF"/>
      <w:lang w:eastAsia="ru-RU"/>
    </w:rPr>
  </w:style>
  <w:style w:type="paragraph" w:customStyle="1" w:styleId="18">
    <w:name w:val="Текст концевой сноски1"/>
    <w:basedOn w:val="a"/>
    <w:rsid w:val="00CB2A26"/>
    <w:rPr>
      <w:sz w:val="20"/>
      <w:szCs w:val="20"/>
    </w:rPr>
  </w:style>
  <w:style w:type="paragraph" w:styleId="af1">
    <w:name w:val="endnote text"/>
    <w:basedOn w:val="a"/>
    <w:rsid w:val="00CB2A26"/>
    <w:pPr>
      <w:suppressLineNumbers/>
      <w:ind w:left="283" w:hanging="283"/>
    </w:pPr>
    <w:rPr>
      <w:sz w:val="20"/>
      <w:szCs w:val="20"/>
    </w:rPr>
  </w:style>
  <w:style w:type="character" w:styleId="af2">
    <w:name w:val="page number"/>
    <w:basedOn w:val="a1"/>
    <w:rsid w:val="00C244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2A26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CB2A26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CB2A26"/>
  </w:style>
  <w:style w:type="character" w:customStyle="1" w:styleId="Heading1Char">
    <w:name w:val="Heading 1 Char"/>
    <w:basedOn w:val="10"/>
    <w:rsid w:val="00CB2A26"/>
    <w:rPr>
      <w:rFonts w:ascii="Cambria" w:hAnsi="Cambria"/>
      <w:b/>
      <w:kern w:val="1"/>
      <w:sz w:val="32"/>
      <w:lang w:eastAsia="ar-SA" w:bidi="ar-SA"/>
    </w:rPr>
  </w:style>
  <w:style w:type="character" w:customStyle="1" w:styleId="BalloonTextChar">
    <w:name w:val="Balloon Text Char"/>
    <w:basedOn w:val="10"/>
    <w:rsid w:val="00CB2A26"/>
    <w:rPr>
      <w:rFonts w:ascii="Tahoma" w:hAnsi="Tahoma"/>
      <w:kern w:val="1"/>
      <w:sz w:val="16"/>
      <w:lang w:eastAsia="ar-SA" w:bidi="ar-SA"/>
    </w:rPr>
  </w:style>
  <w:style w:type="character" w:styleId="a4">
    <w:name w:val="Hyperlink"/>
    <w:basedOn w:val="10"/>
    <w:rsid w:val="00CB2A26"/>
    <w:rPr>
      <w:rFonts w:cs="Times New Roman"/>
      <w:color w:val="0000FF"/>
      <w:u w:val="single"/>
    </w:rPr>
  </w:style>
  <w:style w:type="character" w:customStyle="1" w:styleId="HeaderChar">
    <w:name w:val="Header Char"/>
    <w:basedOn w:val="10"/>
    <w:rsid w:val="00CB2A26"/>
    <w:rPr>
      <w:rFonts w:ascii="Times New Roman" w:hAnsi="Times New Roman"/>
      <w:kern w:val="1"/>
      <w:sz w:val="24"/>
      <w:lang w:eastAsia="ar-SA" w:bidi="ar-SA"/>
    </w:rPr>
  </w:style>
  <w:style w:type="character" w:customStyle="1" w:styleId="FooterChar">
    <w:name w:val="Footer Char"/>
    <w:basedOn w:val="10"/>
    <w:rsid w:val="00CB2A26"/>
    <w:rPr>
      <w:rFonts w:ascii="Times New Roman" w:hAnsi="Times New Roman"/>
      <w:kern w:val="1"/>
      <w:sz w:val="24"/>
      <w:lang w:eastAsia="ar-SA" w:bidi="ar-SA"/>
    </w:rPr>
  </w:style>
  <w:style w:type="character" w:customStyle="1" w:styleId="FootnoteTextChar">
    <w:name w:val="Footnote Text Char"/>
    <w:basedOn w:val="10"/>
    <w:rsid w:val="00CB2A26"/>
    <w:rPr>
      <w:rFonts w:ascii="Times New Roman" w:hAnsi="Times New Roman" w:cs="Times New Roman"/>
    </w:rPr>
  </w:style>
  <w:style w:type="character" w:customStyle="1" w:styleId="11">
    <w:name w:val="Знак сноски1"/>
    <w:basedOn w:val="10"/>
    <w:rsid w:val="00CB2A26"/>
    <w:rPr>
      <w:rFonts w:cs="Times New Roman"/>
      <w:vertAlign w:val="superscript"/>
    </w:rPr>
  </w:style>
  <w:style w:type="character" w:customStyle="1" w:styleId="a5">
    <w:name w:val="Основной текст_"/>
    <w:basedOn w:val="10"/>
    <w:rsid w:val="00CB2A26"/>
    <w:rPr>
      <w:rFonts w:cs="Times New Roman"/>
      <w:sz w:val="28"/>
      <w:szCs w:val="28"/>
      <w:shd w:val="clear" w:color="auto" w:fill="FFFFFF"/>
    </w:rPr>
  </w:style>
  <w:style w:type="character" w:customStyle="1" w:styleId="EndnoteTextChar">
    <w:name w:val="Endnote Text Char"/>
    <w:basedOn w:val="10"/>
    <w:rsid w:val="00CB2A26"/>
    <w:rPr>
      <w:rFonts w:ascii="Times New Roman" w:hAnsi="Times New Roman" w:cs="Times New Roman"/>
      <w:kern w:val="1"/>
      <w:lang w:eastAsia="ar-SA" w:bidi="ar-SA"/>
    </w:rPr>
  </w:style>
  <w:style w:type="character" w:customStyle="1" w:styleId="12">
    <w:name w:val="Знак концевой сноски1"/>
    <w:basedOn w:val="10"/>
    <w:rsid w:val="00CB2A26"/>
    <w:rPr>
      <w:rFonts w:cs="Times New Roman"/>
      <w:vertAlign w:val="superscript"/>
    </w:rPr>
  </w:style>
  <w:style w:type="character" w:customStyle="1" w:styleId="ListLabel1">
    <w:name w:val="ListLabel 1"/>
    <w:rsid w:val="00CB2A26"/>
    <w:rPr>
      <w:rFonts w:cs="Times New Roman"/>
    </w:rPr>
  </w:style>
  <w:style w:type="character" w:customStyle="1" w:styleId="a6">
    <w:name w:val="Символы концевой сноски"/>
    <w:rsid w:val="00CB2A26"/>
  </w:style>
  <w:style w:type="character" w:styleId="a7">
    <w:name w:val="endnote reference"/>
    <w:uiPriority w:val="99"/>
    <w:rsid w:val="00CB2A26"/>
    <w:rPr>
      <w:vertAlign w:val="superscript"/>
    </w:rPr>
  </w:style>
  <w:style w:type="character" w:styleId="a8">
    <w:name w:val="footnote reference"/>
    <w:rsid w:val="00CB2A26"/>
    <w:rPr>
      <w:vertAlign w:val="superscript"/>
    </w:rPr>
  </w:style>
  <w:style w:type="character" w:customStyle="1" w:styleId="a9">
    <w:name w:val="Символ сноски"/>
    <w:rsid w:val="00CB2A26"/>
  </w:style>
  <w:style w:type="paragraph" w:customStyle="1" w:styleId="aa">
    <w:name w:val="Заголовок"/>
    <w:basedOn w:val="a"/>
    <w:next w:val="a0"/>
    <w:rsid w:val="00CB2A2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0">
    <w:name w:val="Body Text"/>
    <w:basedOn w:val="a"/>
    <w:rsid w:val="00CB2A26"/>
    <w:pPr>
      <w:spacing w:after="120"/>
    </w:pPr>
  </w:style>
  <w:style w:type="paragraph" w:styleId="ab">
    <w:name w:val="List"/>
    <w:basedOn w:val="a0"/>
    <w:rsid w:val="00CB2A26"/>
    <w:rPr>
      <w:rFonts w:cs="Mangal"/>
    </w:rPr>
  </w:style>
  <w:style w:type="paragraph" w:styleId="ac">
    <w:name w:val="caption"/>
    <w:basedOn w:val="a"/>
    <w:qFormat/>
    <w:rsid w:val="00CB2A26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B2A26"/>
    <w:pPr>
      <w:suppressLineNumbers/>
    </w:pPr>
    <w:rPr>
      <w:rFonts w:cs="Mangal"/>
    </w:rPr>
  </w:style>
  <w:style w:type="paragraph" w:customStyle="1" w:styleId="ConsNonformat">
    <w:name w:val="ConsNonformat"/>
    <w:rsid w:val="00CB2A26"/>
    <w:pPr>
      <w:suppressAutoHyphens/>
    </w:pPr>
    <w:rPr>
      <w:rFonts w:ascii="Courier New" w:eastAsia="Calibri" w:hAnsi="Courier New" w:cs="Courier New"/>
      <w:kern w:val="1"/>
      <w:lang w:eastAsia="ar-SA"/>
    </w:rPr>
  </w:style>
  <w:style w:type="paragraph" w:customStyle="1" w:styleId="14">
    <w:name w:val="Текст выноски1"/>
    <w:basedOn w:val="a"/>
    <w:rsid w:val="00CB2A26"/>
    <w:rPr>
      <w:rFonts w:ascii="Tahoma" w:hAnsi="Tahoma"/>
      <w:sz w:val="16"/>
      <w:szCs w:val="16"/>
    </w:rPr>
  </w:style>
  <w:style w:type="paragraph" w:customStyle="1" w:styleId="15">
    <w:name w:val="Без интервала1"/>
    <w:rsid w:val="00CB2A26"/>
    <w:pPr>
      <w:suppressAutoHyphens/>
      <w:jc w:val="both"/>
    </w:pPr>
    <w:rPr>
      <w:rFonts w:eastAsia="Calibri"/>
      <w:kern w:val="1"/>
      <w:sz w:val="28"/>
      <w:lang w:eastAsia="en-US"/>
    </w:rPr>
  </w:style>
  <w:style w:type="paragraph" w:customStyle="1" w:styleId="16">
    <w:name w:val="Абзац списка1"/>
    <w:basedOn w:val="a"/>
    <w:rsid w:val="00CB2A26"/>
    <w:pPr>
      <w:ind w:left="720"/>
    </w:pPr>
  </w:style>
  <w:style w:type="paragraph" w:styleId="ad">
    <w:name w:val="header"/>
    <w:basedOn w:val="a"/>
    <w:rsid w:val="00CB2A26"/>
    <w:pPr>
      <w:suppressLineNumbers/>
      <w:tabs>
        <w:tab w:val="center" w:pos="4677"/>
        <w:tab w:val="right" w:pos="9355"/>
      </w:tabs>
    </w:pPr>
  </w:style>
  <w:style w:type="paragraph" w:styleId="ae">
    <w:name w:val="footer"/>
    <w:basedOn w:val="a"/>
    <w:rsid w:val="00CB2A26"/>
    <w:pPr>
      <w:suppressLineNumbers/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CB2A26"/>
    <w:pPr>
      <w:widowControl w:val="0"/>
      <w:suppressAutoHyphens/>
    </w:pPr>
    <w:rPr>
      <w:rFonts w:ascii="Calibri" w:hAnsi="Calibri" w:cs="Calibri"/>
      <w:kern w:val="1"/>
      <w:sz w:val="22"/>
      <w:szCs w:val="22"/>
    </w:rPr>
  </w:style>
  <w:style w:type="paragraph" w:customStyle="1" w:styleId="ConsPlusNonformat">
    <w:name w:val="ConsPlusNonformat"/>
    <w:rsid w:val="00CB2A26"/>
    <w:pPr>
      <w:widowControl w:val="0"/>
      <w:suppressAutoHyphens/>
    </w:pPr>
    <w:rPr>
      <w:rFonts w:ascii="Courier New" w:hAnsi="Courier New" w:cs="Courier New"/>
      <w:kern w:val="1"/>
    </w:rPr>
  </w:style>
  <w:style w:type="paragraph" w:customStyle="1" w:styleId="ConsPlusTitle">
    <w:name w:val="ConsPlusTitle"/>
    <w:rsid w:val="00CB2A26"/>
    <w:pPr>
      <w:widowControl w:val="0"/>
      <w:suppressAutoHyphens/>
    </w:pPr>
    <w:rPr>
      <w:rFonts w:ascii="Calibri" w:hAnsi="Calibri" w:cs="Calibri"/>
      <w:b/>
      <w:bCs/>
      <w:kern w:val="1"/>
      <w:sz w:val="22"/>
      <w:szCs w:val="22"/>
    </w:rPr>
  </w:style>
  <w:style w:type="paragraph" w:customStyle="1" w:styleId="ConsPlusCell">
    <w:name w:val="ConsPlusCell"/>
    <w:rsid w:val="00CB2A26"/>
    <w:pPr>
      <w:widowControl w:val="0"/>
      <w:suppressAutoHyphens/>
    </w:pPr>
    <w:rPr>
      <w:rFonts w:ascii="Calibri" w:hAnsi="Calibri" w:cs="Calibri"/>
      <w:kern w:val="1"/>
      <w:sz w:val="22"/>
      <w:szCs w:val="22"/>
    </w:rPr>
  </w:style>
  <w:style w:type="paragraph" w:customStyle="1" w:styleId="ConsPlusDocList">
    <w:name w:val="ConsPlusDocList"/>
    <w:rsid w:val="00CB2A26"/>
    <w:pPr>
      <w:widowControl w:val="0"/>
      <w:suppressAutoHyphens/>
    </w:pPr>
    <w:rPr>
      <w:rFonts w:ascii="Courier New" w:hAnsi="Courier New" w:cs="Courier New"/>
      <w:kern w:val="1"/>
    </w:rPr>
  </w:style>
  <w:style w:type="paragraph" w:customStyle="1" w:styleId="ConsPlusTitlePage">
    <w:name w:val="ConsPlusTitlePage"/>
    <w:rsid w:val="00CB2A26"/>
    <w:pPr>
      <w:widowControl w:val="0"/>
      <w:suppressAutoHyphens/>
    </w:pPr>
    <w:rPr>
      <w:rFonts w:ascii="Tahoma" w:hAnsi="Tahoma" w:cs="Tahoma"/>
      <w:kern w:val="1"/>
    </w:rPr>
  </w:style>
  <w:style w:type="paragraph" w:customStyle="1" w:styleId="ConsPlusJurTerm">
    <w:name w:val="ConsPlusJurTerm"/>
    <w:rsid w:val="00CB2A26"/>
    <w:pPr>
      <w:widowControl w:val="0"/>
      <w:suppressAutoHyphens/>
    </w:pPr>
    <w:rPr>
      <w:rFonts w:ascii="Tahoma" w:hAnsi="Tahoma" w:cs="Tahoma"/>
      <w:kern w:val="1"/>
      <w:sz w:val="22"/>
    </w:rPr>
  </w:style>
  <w:style w:type="paragraph" w:customStyle="1" w:styleId="af">
    <w:name w:val="Знак"/>
    <w:basedOn w:val="a"/>
    <w:rsid w:val="00CB2A26"/>
    <w:pPr>
      <w:spacing w:before="28" w:after="28" w:line="276" w:lineRule="auto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Текст сноски1"/>
    <w:basedOn w:val="a"/>
    <w:rsid w:val="00CB2A26"/>
    <w:rPr>
      <w:sz w:val="20"/>
      <w:szCs w:val="20"/>
      <w:lang w:eastAsia="ru-RU"/>
    </w:rPr>
  </w:style>
  <w:style w:type="paragraph" w:customStyle="1" w:styleId="af0">
    <w:name w:val="Знак Знак Знак Знак"/>
    <w:basedOn w:val="a"/>
    <w:rsid w:val="00CB2A26"/>
    <w:pPr>
      <w:spacing w:before="28" w:after="28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Основной текст22"/>
    <w:basedOn w:val="a"/>
    <w:rsid w:val="00CB2A26"/>
    <w:pPr>
      <w:shd w:val="clear" w:color="auto" w:fill="FFFFFF"/>
      <w:spacing w:before="300" w:line="360" w:lineRule="exact"/>
      <w:ind w:hanging="4320"/>
      <w:jc w:val="both"/>
    </w:pPr>
    <w:rPr>
      <w:rFonts w:ascii="Calibri" w:eastAsia="Calibri" w:hAnsi="Calibri"/>
      <w:sz w:val="28"/>
      <w:szCs w:val="28"/>
      <w:shd w:val="clear" w:color="auto" w:fill="FFFFFF"/>
      <w:lang w:eastAsia="ru-RU"/>
    </w:rPr>
  </w:style>
  <w:style w:type="paragraph" w:customStyle="1" w:styleId="18">
    <w:name w:val="Текст концевой сноски1"/>
    <w:basedOn w:val="a"/>
    <w:rsid w:val="00CB2A26"/>
    <w:rPr>
      <w:sz w:val="20"/>
      <w:szCs w:val="20"/>
    </w:rPr>
  </w:style>
  <w:style w:type="paragraph" w:styleId="af1">
    <w:name w:val="endnote text"/>
    <w:basedOn w:val="a"/>
    <w:rsid w:val="00CB2A26"/>
    <w:pPr>
      <w:suppressLineNumbers/>
      <w:ind w:left="283" w:hanging="283"/>
    </w:pPr>
    <w:rPr>
      <w:sz w:val="20"/>
      <w:szCs w:val="20"/>
    </w:rPr>
  </w:style>
  <w:style w:type="character" w:styleId="af2">
    <w:name w:val="page number"/>
    <w:basedOn w:val="a1"/>
    <w:rsid w:val="00C24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0CBA6-209C-4052-84CD-D88B9821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4935</Words>
  <Characters>28133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Home</Company>
  <LinksUpToDate>false</LinksUpToDate>
  <CharactersWithSpaces>33002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Анастасия Владимировна Чумакова</dc:creator>
  <cp:lastModifiedBy>User37</cp:lastModifiedBy>
  <cp:revision>2</cp:revision>
  <cp:lastPrinted>2017-11-22T05:31:00Z</cp:lastPrinted>
  <dcterms:created xsi:type="dcterms:W3CDTF">2021-05-31T06:41:00Z</dcterms:created>
  <dcterms:modified xsi:type="dcterms:W3CDTF">2021-05-31T06:41:00Z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Администрация района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