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F51D65" w:rsidRPr="00F51D65" w:rsidTr="00F51D65">
        <w:tc>
          <w:tcPr>
            <w:tcW w:w="4785" w:type="dxa"/>
          </w:tcPr>
          <w:p w:rsidR="00F51D65" w:rsidRPr="00F51D65" w:rsidRDefault="00F51D65" w:rsidP="00B45250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786" w:type="dxa"/>
          </w:tcPr>
          <w:p w:rsidR="009A7C8A" w:rsidRDefault="009A7C8A" w:rsidP="00B45250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Приложение</w:t>
            </w:r>
          </w:p>
          <w:p w:rsidR="009A7C8A" w:rsidRDefault="009A7C8A" w:rsidP="00B45250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F51D65" w:rsidRDefault="00F51D65" w:rsidP="00B45250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51D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УТВЕРЖДЕНА</w:t>
            </w:r>
          </w:p>
          <w:p w:rsidR="009A7C8A" w:rsidRDefault="009A7C8A" w:rsidP="00B45250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DF2C71" w:rsidRDefault="00F51D65" w:rsidP="00DF2C7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постановлением администрации </w:t>
            </w:r>
            <w:r w:rsidR="00DF2C7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Советского района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F51D65" w:rsidRPr="00F51D65" w:rsidRDefault="00F51D65" w:rsidP="00F90C0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от </w:t>
            </w:r>
            <w:r w:rsidR="00F90C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05.06.2019</w:t>
            </w:r>
            <w:r w:rsidR="00DF2C7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№ </w:t>
            </w:r>
            <w:r w:rsidR="00F90C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420</w:t>
            </w:r>
          </w:p>
        </w:tc>
      </w:tr>
    </w:tbl>
    <w:p w:rsidR="00B45250" w:rsidRPr="00126EB6" w:rsidRDefault="00B45250" w:rsidP="00B45250">
      <w:pPr>
        <w:pStyle w:val="ConsPlusNormal"/>
        <w:ind w:firstLine="0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B45250" w:rsidRPr="00126EB6" w:rsidRDefault="00B45250" w:rsidP="00B45250">
      <w:pPr>
        <w:pStyle w:val="ConsPlusNormal"/>
        <w:ind w:left="5580" w:firstLine="360"/>
        <w:jc w:val="right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B45250" w:rsidRPr="00126EB6" w:rsidRDefault="00B45250" w:rsidP="00B45250">
      <w:pPr>
        <w:jc w:val="center"/>
        <w:rPr>
          <w:b/>
          <w:sz w:val="28"/>
          <w:szCs w:val="28"/>
        </w:rPr>
      </w:pPr>
      <w:bookmarkStart w:id="0" w:name="P29"/>
      <w:bookmarkEnd w:id="0"/>
      <w:r w:rsidRPr="00126EB6">
        <w:rPr>
          <w:b/>
          <w:sz w:val="28"/>
          <w:szCs w:val="28"/>
        </w:rPr>
        <w:t>ПРОГРАММА</w:t>
      </w:r>
    </w:p>
    <w:p w:rsidR="00B45250" w:rsidRPr="00126EB6" w:rsidRDefault="00DF2C71" w:rsidP="00B45250">
      <w:pPr>
        <w:jc w:val="center"/>
        <w:rPr>
          <w:sz w:val="28"/>
          <w:szCs w:val="28"/>
        </w:rPr>
      </w:pPr>
      <w:r w:rsidRPr="00C83D5A">
        <w:rPr>
          <w:b/>
          <w:sz w:val="28"/>
          <w:szCs w:val="28"/>
        </w:rPr>
        <w:t>профилактики нарушений обязательных требований</w:t>
      </w:r>
      <w:r>
        <w:rPr>
          <w:b/>
          <w:sz w:val="28"/>
          <w:szCs w:val="28"/>
        </w:rPr>
        <w:t xml:space="preserve">, требований, установленных муниципальными правовыми актами, </w:t>
      </w:r>
      <w:r w:rsidRPr="00C83D5A">
        <w:rPr>
          <w:rFonts w:eastAsia="Calibri"/>
          <w:b/>
          <w:bCs/>
          <w:color w:val="000000"/>
          <w:spacing w:val="-1"/>
          <w:sz w:val="28"/>
          <w:szCs w:val="28"/>
        </w:rPr>
        <w:t>на 2019 год и плановый период 2020-2021 годов</w:t>
      </w:r>
    </w:p>
    <w:p w:rsidR="00B45250" w:rsidRPr="00126EB6" w:rsidRDefault="00B45250" w:rsidP="00B45250">
      <w:pPr>
        <w:jc w:val="center"/>
        <w:rPr>
          <w:sz w:val="28"/>
          <w:szCs w:val="28"/>
        </w:rPr>
      </w:pPr>
    </w:p>
    <w:p w:rsidR="009A7C8A" w:rsidRDefault="009A7C8A" w:rsidP="009A7C8A">
      <w:pPr>
        <w:jc w:val="center"/>
        <w:rPr>
          <w:sz w:val="28"/>
          <w:szCs w:val="28"/>
        </w:rPr>
      </w:pPr>
      <w:r>
        <w:rPr>
          <w:sz w:val="28"/>
          <w:szCs w:val="28"/>
        </w:rPr>
        <w:t>Раздел 1. Общие положения</w:t>
      </w:r>
    </w:p>
    <w:p w:rsidR="009A7C8A" w:rsidRDefault="009A7C8A" w:rsidP="00B45250">
      <w:pPr>
        <w:rPr>
          <w:sz w:val="28"/>
          <w:szCs w:val="28"/>
        </w:rPr>
      </w:pPr>
    </w:p>
    <w:p w:rsidR="00B45250" w:rsidRPr="00126EB6" w:rsidRDefault="009A7C8A" w:rsidP="009A7C8A">
      <w:pPr>
        <w:ind w:firstLine="709"/>
        <w:rPr>
          <w:sz w:val="28"/>
          <w:szCs w:val="28"/>
        </w:rPr>
      </w:pPr>
      <w:r>
        <w:rPr>
          <w:sz w:val="28"/>
          <w:szCs w:val="28"/>
        </w:rPr>
        <w:t>1.</w:t>
      </w:r>
      <w:r w:rsidR="00B45250" w:rsidRPr="00126EB6">
        <w:rPr>
          <w:sz w:val="28"/>
          <w:szCs w:val="28"/>
        </w:rPr>
        <w:t xml:space="preserve">1. Настоящая программа разработана в целях организации проведения профилактики нарушений требований, установленных федеральными законами и иными нормативными правовыми актами Российской Федерации, </w:t>
      </w:r>
      <w:r>
        <w:rPr>
          <w:sz w:val="28"/>
          <w:szCs w:val="28"/>
        </w:rPr>
        <w:t xml:space="preserve">муниципальными правовыми актами, </w:t>
      </w:r>
      <w:r w:rsidR="00B45250" w:rsidRPr="00126EB6">
        <w:rPr>
          <w:sz w:val="28"/>
          <w:szCs w:val="28"/>
        </w:rPr>
        <w:t>в целях предупреждения возможного нарушения субъектами обязательных требований, устранения причин, факторов и условий, способствующих нарушениям обязательных требований</w:t>
      </w:r>
      <w:r>
        <w:rPr>
          <w:sz w:val="28"/>
          <w:szCs w:val="28"/>
        </w:rPr>
        <w:t>, требований, установленных муниципальными правовыми актами</w:t>
      </w:r>
      <w:r w:rsidR="00B45250" w:rsidRPr="00126EB6">
        <w:rPr>
          <w:sz w:val="28"/>
          <w:szCs w:val="28"/>
        </w:rPr>
        <w:t xml:space="preserve">. </w:t>
      </w:r>
    </w:p>
    <w:p w:rsidR="00B45250" w:rsidRPr="00126EB6" w:rsidRDefault="009A7C8A" w:rsidP="009A7C8A">
      <w:pPr>
        <w:tabs>
          <w:tab w:val="left" w:pos="7371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>1.</w:t>
      </w:r>
      <w:r w:rsidR="00B45250" w:rsidRPr="00126EB6">
        <w:rPr>
          <w:sz w:val="28"/>
          <w:szCs w:val="28"/>
        </w:rPr>
        <w:t>2. Профилактика наруше</w:t>
      </w:r>
      <w:r>
        <w:rPr>
          <w:sz w:val="28"/>
          <w:szCs w:val="28"/>
        </w:rPr>
        <w:t xml:space="preserve">ний обязательных требований, требований, установленных муниципальными правовыми актами, проводится в </w:t>
      </w:r>
      <w:r w:rsidR="00B45250" w:rsidRPr="00126EB6">
        <w:rPr>
          <w:sz w:val="28"/>
          <w:szCs w:val="28"/>
        </w:rPr>
        <w:t xml:space="preserve">рамках осуществления муниципального контроля. </w:t>
      </w:r>
    </w:p>
    <w:p w:rsidR="00B45250" w:rsidRPr="00126EB6" w:rsidRDefault="009A7C8A" w:rsidP="009A7C8A">
      <w:pPr>
        <w:tabs>
          <w:tab w:val="left" w:pos="7371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>1.</w:t>
      </w:r>
      <w:r w:rsidR="00F51D65">
        <w:rPr>
          <w:sz w:val="28"/>
          <w:szCs w:val="28"/>
        </w:rPr>
        <w:t>3.</w:t>
      </w:r>
      <w:r>
        <w:rPr>
          <w:sz w:val="28"/>
          <w:szCs w:val="28"/>
        </w:rPr>
        <w:t xml:space="preserve"> Целью программы является п</w:t>
      </w:r>
      <w:r w:rsidR="00B45250" w:rsidRPr="00126EB6">
        <w:rPr>
          <w:sz w:val="28"/>
          <w:szCs w:val="28"/>
        </w:rPr>
        <w:t xml:space="preserve">редупреждение нарушений, подконтрольными субъектами обязательных требований законодательства, </w:t>
      </w:r>
      <w:r>
        <w:rPr>
          <w:sz w:val="28"/>
          <w:szCs w:val="28"/>
        </w:rPr>
        <w:t>требований, установленных муниципальными правовыми актами,</w:t>
      </w:r>
      <w:r w:rsidRPr="00126EB6">
        <w:rPr>
          <w:sz w:val="28"/>
          <w:szCs w:val="28"/>
        </w:rPr>
        <w:t xml:space="preserve"> </w:t>
      </w:r>
      <w:r w:rsidR="00B45250" w:rsidRPr="00126EB6">
        <w:rPr>
          <w:sz w:val="28"/>
          <w:szCs w:val="28"/>
        </w:rPr>
        <w:t xml:space="preserve">включая устранение причин, факторов и условий, способствующих возможному нарушению. </w:t>
      </w:r>
    </w:p>
    <w:p w:rsidR="00B45250" w:rsidRPr="00126EB6" w:rsidRDefault="009A7C8A" w:rsidP="009A7C8A">
      <w:pPr>
        <w:tabs>
          <w:tab w:val="left" w:pos="7371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>1.</w:t>
      </w:r>
      <w:r w:rsidR="00B45250" w:rsidRPr="00126EB6">
        <w:rPr>
          <w:sz w:val="28"/>
          <w:szCs w:val="28"/>
        </w:rPr>
        <w:t xml:space="preserve">4. Задачами программы являются: </w:t>
      </w:r>
    </w:p>
    <w:p w:rsidR="00B45250" w:rsidRPr="00126EB6" w:rsidRDefault="009A7C8A" w:rsidP="009A7C8A">
      <w:pPr>
        <w:tabs>
          <w:tab w:val="left" w:pos="7371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>1.</w:t>
      </w:r>
      <w:r w:rsidR="00B45250" w:rsidRPr="00126EB6">
        <w:rPr>
          <w:sz w:val="28"/>
          <w:szCs w:val="28"/>
        </w:rPr>
        <w:t>4.1.</w:t>
      </w:r>
      <w:r w:rsidR="00DF2C71">
        <w:rPr>
          <w:sz w:val="28"/>
          <w:szCs w:val="28"/>
        </w:rPr>
        <w:t xml:space="preserve"> </w:t>
      </w:r>
      <w:r w:rsidR="00B45250" w:rsidRPr="00126EB6">
        <w:rPr>
          <w:sz w:val="28"/>
          <w:szCs w:val="28"/>
        </w:rPr>
        <w:t>Укрепление системы профилактики нарушений обязательных требований</w:t>
      </w:r>
      <w:r>
        <w:rPr>
          <w:sz w:val="28"/>
          <w:szCs w:val="28"/>
        </w:rPr>
        <w:t>, требований, установленных муниципальными правовыми актами,</w:t>
      </w:r>
      <w:r w:rsidR="00B45250" w:rsidRPr="00126EB6">
        <w:rPr>
          <w:sz w:val="28"/>
          <w:szCs w:val="28"/>
        </w:rPr>
        <w:t xml:space="preserve"> путем активизации профилактической деятельности. </w:t>
      </w:r>
    </w:p>
    <w:p w:rsidR="00B45250" w:rsidRPr="00126EB6" w:rsidRDefault="009A7C8A" w:rsidP="009A7C8A">
      <w:pPr>
        <w:tabs>
          <w:tab w:val="left" w:pos="7371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>1.</w:t>
      </w:r>
      <w:r w:rsidR="00B45250" w:rsidRPr="00126EB6">
        <w:rPr>
          <w:sz w:val="28"/>
          <w:szCs w:val="28"/>
        </w:rPr>
        <w:t>4.2. Выявление причин, факторов и условий, способствующих нарушениям обязательных требований</w:t>
      </w:r>
      <w:r>
        <w:rPr>
          <w:sz w:val="28"/>
          <w:szCs w:val="28"/>
        </w:rPr>
        <w:t>, требований, установленных муниципальными правовыми актами</w:t>
      </w:r>
      <w:r w:rsidR="00B45250" w:rsidRPr="00126EB6">
        <w:rPr>
          <w:sz w:val="28"/>
          <w:szCs w:val="28"/>
        </w:rPr>
        <w:t xml:space="preserve">. </w:t>
      </w:r>
    </w:p>
    <w:p w:rsidR="00B45250" w:rsidRPr="00126EB6" w:rsidRDefault="009A7C8A" w:rsidP="009A7C8A">
      <w:pPr>
        <w:tabs>
          <w:tab w:val="left" w:pos="7371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>1.</w:t>
      </w:r>
      <w:r w:rsidR="00B45250" w:rsidRPr="00126EB6">
        <w:rPr>
          <w:sz w:val="28"/>
          <w:szCs w:val="28"/>
        </w:rPr>
        <w:t xml:space="preserve">4.3. Повышение правосознания и правовой культуры </w:t>
      </w:r>
      <w:r>
        <w:rPr>
          <w:sz w:val="28"/>
          <w:szCs w:val="28"/>
        </w:rPr>
        <w:t xml:space="preserve">руководителей юридических лиц, </w:t>
      </w:r>
      <w:r w:rsidR="00B45250" w:rsidRPr="00126EB6">
        <w:rPr>
          <w:sz w:val="28"/>
          <w:szCs w:val="28"/>
        </w:rPr>
        <w:t>индивидуальных предпринимателей</w:t>
      </w:r>
      <w:r>
        <w:rPr>
          <w:sz w:val="28"/>
          <w:szCs w:val="28"/>
        </w:rPr>
        <w:t>, граждан</w:t>
      </w:r>
      <w:r w:rsidR="00B45250" w:rsidRPr="00126EB6">
        <w:rPr>
          <w:sz w:val="28"/>
          <w:szCs w:val="28"/>
        </w:rPr>
        <w:t xml:space="preserve">. </w:t>
      </w:r>
    </w:p>
    <w:p w:rsidR="00B45250" w:rsidRPr="00126EB6" w:rsidRDefault="009A7C8A" w:rsidP="009A7C8A">
      <w:pPr>
        <w:tabs>
          <w:tab w:val="left" w:pos="7371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>1.5</w:t>
      </w:r>
      <w:r w:rsidR="00F51D65">
        <w:rPr>
          <w:sz w:val="28"/>
          <w:szCs w:val="28"/>
        </w:rPr>
        <w:t>.</w:t>
      </w:r>
      <w:r w:rsidR="00DF2C71">
        <w:rPr>
          <w:sz w:val="28"/>
          <w:szCs w:val="28"/>
        </w:rPr>
        <w:t xml:space="preserve"> </w:t>
      </w:r>
      <w:r w:rsidR="00B45250" w:rsidRPr="00126EB6">
        <w:rPr>
          <w:sz w:val="28"/>
          <w:szCs w:val="28"/>
        </w:rPr>
        <w:t xml:space="preserve">Субъектами профилактических мероприятий при осуществлении муниципального контроля являются юридические лица, индивидуальные предприниматели, граждане. </w:t>
      </w:r>
    </w:p>
    <w:p w:rsidR="00B45250" w:rsidRPr="00126EB6" w:rsidRDefault="009A7C8A" w:rsidP="009A7C8A">
      <w:pPr>
        <w:tabs>
          <w:tab w:val="left" w:pos="7371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>1.6</w:t>
      </w:r>
      <w:r w:rsidR="00B45250" w:rsidRPr="00126EB6">
        <w:rPr>
          <w:sz w:val="28"/>
          <w:szCs w:val="28"/>
        </w:rPr>
        <w:t>. В рамках профилактики предупреждения нарушений</w:t>
      </w:r>
      <w:r>
        <w:rPr>
          <w:sz w:val="28"/>
          <w:szCs w:val="28"/>
        </w:rPr>
        <w:t xml:space="preserve"> </w:t>
      </w:r>
      <w:r w:rsidR="00F51D65">
        <w:rPr>
          <w:sz w:val="28"/>
          <w:szCs w:val="28"/>
        </w:rPr>
        <w:t xml:space="preserve">администрацией Советского района </w:t>
      </w:r>
      <w:r w:rsidR="00B45250" w:rsidRPr="00126EB6">
        <w:rPr>
          <w:sz w:val="28"/>
          <w:szCs w:val="28"/>
        </w:rPr>
        <w:t>осуществляется прием представителей юридических лиц, индивидуальных предпринимателей и граждан, а также проводятся консультации и даются пояснения по вопросам соблюдения законодательства.</w:t>
      </w:r>
    </w:p>
    <w:p w:rsidR="00B45250" w:rsidRPr="00126EB6" w:rsidRDefault="00B45250" w:rsidP="00B45250">
      <w:pPr>
        <w:jc w:val="center"/>
        <w:rPr>
          <w:sz w:val="28"/>
          <w:szCs w:val="28"/>
        </w:rPr>
      </w:pPr>
    </w:p>
    <w:p w:rsidR="009A7C8A" w:rsidRDefault="009A7C8A" w:rsidP="00B45250">
      <w:pPr>
        <w:jc w:val="center"/>
        <w:rPr>
          <w:bCs/>
          <w:sz w:val="28"/>
          <w:szCs w:val="28"/>
        </w:rPr>
        <w:sectPr w:rsidR="009A7C8A" w:rsidSect="007822B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B45250" w:rsidRPr="009A7C8A" w:rsidRDefault="009A7C8A" w:rsidP="00B45250">
      <w:pPr>
        <w:jc w:val="center"/>
        <w:rPr>
          <w:sz w:val="28"/>
          <w:szCs w:val="28"/>
        </w:rPr>
      </w:pPr>
      <w:r w:rsidRPr="009A7C8A">
        <w:rPr>
          <w:bCs/>
          <w:sz w:val="28"/>
          <w:szCs w:val="28"/>
        </w:rPr>
        <w:lastRenderedPageBreak/>
        <w:t xml:space="preserve">1.7. </w:t>
      </w:r>
      <w:r w:rsidR="00B45250" w:rsidRPr="009A7C8A">
        <w:rPr>
          <w:bCs/>
          <w:sz w:val="28"/>
          <w:szCs w:val="28"/>
        </w:rPr>
        <w:t xml:space="preserve">Виды муниципального контроля, осуществляемого </w:t>
      </w:r>
      <w:r w:rsidRPr="009A7C8A">
        <w:rPr>
          <w:sz w:val="28"/>
          <w:szCs w:val="28"/>
        </w:rPr>
        <w:t>администрацией</w:t>
      </w:r>
      <w:r w:rsidR="00972413" w:rsidRPr="009A7C8A">
        <w:rPr>
          <w:sz w:val="28"/>
          <w:szCs w:val="28"/>
        </w:rPr>
        <w:t xml:space="preserve"> </w:t>
      </w:r>
      <w:r w:rsidR="00B45250" w:rsidRPr="009A7C8A">
        <w:rPr>
          <w:sz w:val="28"/>
          <w:szCs w:val="28"/>
        </w:rPr>
        <w:t xml:space="preserve">Советского района </w:t>
      </w:r>
    </w:p>
    <w:p w:rsidR="00B45250" w:rsidRPr="009A7C8A" w:rsidRDefault="00B45250" w:rsidP="00B45250">
      <w:pPr>
        <w:jc w:val="center"/>
        <w:rPr>
          <w:sz w:val="28"/>
          <w:szCs w:val="28"/>
        </w:rPr>
      </w:pPr>
    </w:p>
    <w:tbl>
      <w:tblPr>
        <w:tblW w:w="144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709"/>
        <w:gridCol w:w="2982"/>
        <w:gridCol w:w="1984"/>
        <w:gridCol w:w="1418"/>
        <w:gridCol w:w="2977"/>
        <w:gridCol w:w="2409"/>
        <w:gridCol w:w="1984"/>
      </w:tblGrid>
      <w:tr w:rsidR="00840DB2" w:rsidRPr="009A7C8A" w:rsidTr="003208DE">
        <w:trPr>
          <w:trHeight w:val="1489"/>
        </w:trPr>
        <w:tc>
          <w:tcPr>
            <w:tcW w:w="709" w:type="dxa"/>
            <w:shd w:val="clear" w:color="auto" w:fill="FFFFFF"/>
          </w:tcPr>
          <w:p w:rsidR="00840DB2" w:rsidRPr="009A7C8A" w:rsidRDefault="00840DB2" w:rsidP="004D1110">
            <w:pPr>
              <w:jc w:val="center"/>
              <w:rPr>
                <w:bCs/>
              </w:rPr>
            </w:pPr>
            <w:r w:rsidRPr="009A7C8A">
              <w:rPr>
                <w:bCs/>
              </w:rPr>
              <w:t>№</w:t>
            </w:r>
          </w:p>
          <w:p w:rsidR="00840DB2" w:rsidRPr="009A7C8A" w:rsidRDefault="00840DB2" w:rsidP="004D1110">
            <w:pPr>
              <w:jc w:val="center"/>
              <w:rPr>
                <w:bCs/>
              </w:rPr>
            </w:pPr>
            <w:proofErr w:type="spellStart"/>
            <w:proofErr w:type="gramStart"/>
            <w:r w:rsidRPr="009A7C8A">
              <w:rPr>
                <w:bCs/>
              </w:rPr>
              <w:t>п</w:t>
            </w:r>
            <w:proofErr w:type="spellEnd"/>
            <w:proofErr w:type="gramEnd"/>
            <w:r w:rsidRPr="009A7C8A">
              <w:rPr>
                <w:bCs/>
              </w:rPr>
              <w:t>/</w:t>
            </w:r>
            <w:proofErr w:type="spellStart"/>
            <w:r w:rsidRPr="009A7C8A">
              <w:rPr>
                <w:bCs/>
              </w:rPr>
              <w:t>п</w:t>
            </w:r>
            <w:proofErr w:type="spellEnd"/>
          </w:p>
        </w:tc>
        <w:tc>
          <w:tcPr>
            <w:tcW w:w="2982" w:type="dxa"/>
            <w:shd w:val="clear" w:color="auto" w:fill="FFFFFF"/>
          </w:tcPr>
          <w:p w:rsidR="00840DB2" w:rsidRPr="009A7C8A" w:rsidRDefault="00840DB2" w:rsidP="004D1110">
            <w:pPr>
              <w:jc w:val="center"/>
              <w:rPr>
                <w:bCs/>
              </w:rPr>
            </w:pPr>
            <w:r w:rsidRPr="009A7C8A">
              <w:rPr>
                <w:bCs/>
              </w:rPr>
              <w:t>Наименование</w:t>
            </w:r>
          </w:p>
          <w:p w:rsidR="00840DB2" w:rsidRPr="009A7C8A" w:rsidRDefault="00840DB2" w:rsidP="004D1110">
            <w:pPr>
              <w:jc w:val="center"/>
              <w:rPr>
                <w:bCs/>
              </w:rPr>
            </w:pPr>
            <w:r w:rsidRPr="009A7C8A">
              <w:rPr>
                <w:bCs/>
              </w:rPr>
              <w:t>вида муниципального контроля</w:t>
            </w:r>
          </w:p>
        </w:tc>
        <w:tc>
          <w:tcPr>
            <w:tcW w:w="1984" w:type="dxa"/>
            <w:shd w:val="clear" w:color="auto" w:fill="FFFFFF"/>
          </w:tcPr>
          <w:p w:rsidR="00840DB2" w:rsidRPr="009A7C8A" w:rsidRDefault="00840DB2" w:rsidP="00972413">
            <w:pPr>
              <w:jc w:val="center"/>
            </w:pPr>
            <w:r>
              <w:rPr>
                <w:bCs/>
              </w:rPr>
              <w:t>Подконтрольные субъекты</w:t>
            </w:r>
            <w:r w:rsidRPr="009A7C8A">
              <w:rPr>
                <w:rFonts w:ascii="Tahoma" w:hAnsi="Tahoma" w:cs="Tahoma"/>
                <w:color w:val="666666"/>
                <w:sz w:val="18"/>
                <w:szCs w:val="18"/>
                <w:shd w:val="clear" w:color="auto" w:fill="FFFFFF"/>
              </w:rPr>
              <w:t xml:space="preserve"> </w:t>
            </w:r>
          </w:p>
        </w:tc>
        <w:tc>
          <w:tcPr>
            <w:tcW w:w="1418" w:type="dxa"/>
            <w:shd w:val="clear" w:color="auto" w:fill="FFFFFF"/>
          </w:tcPr>
          <w:p w:rsidR="00840DB2" w:rsidRDefault="00840DB2" w:rsidP="00832404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5B2A30">
              <w:rPr>
                <w:rFonts w:eastAsia="Calibri"/>
              </w:rPr>
              <w:t xml:space="preserve">Количество подконтрольных </w:t>
            </w:r>
            <w:r w:rsidR="00832404">
              <w:rPr>
                <w:rFonts w:eastAsia="Calibri"/>
              </w:rPr>
              <w:t>субъектов</w:t>
            </w:r>
          </w:p>
        </w:tc>
        <w:tc>
          <w:tcPr>
            <w:tcW w:w="2977" w:type="dxa"/>
            <w:shd w:val="clear" w:color="auto" w:fill="FFFFFF"/>
          </w:tcPr>
          <w:p w:rsidR="00840DB2" w:rsidRDefault="00840DB2" w:rsidP="00840DB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Обязательные требования, требования, установленные муниципальными правовыми актами, оценка соблюдения которых является предметом муниципального контроля</w:t>
            </w:r>
          </w:p>
          <w:p w:rsidR="00840DB2" w:rsidRDefault="00840DB2" w:rsidP="00972413">
            <w:pPr>
              <w:jc w:val="center"/>
              <w:rPr>
                <w:bCs/>
              </w:rPr>
            </w:pPr>
          </w:p>
        </w:tc>
        <w:tc>
          <w:tcPr>
            <w:tcW w:w="2409" w:type="dxa"/>
            <w:shd w:val="clear" w:color="auto" w:fill="auto"/>
          </w:tcPr>
          <w:p w:rsidR="00840DB2" w:rsidRPr="003208DE" w:rsidRDefault="00840DB2" w:rsidP="00840DB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3208DE">
              <w:rPr>
                <w:rFonts w:eastAsia="Calibri"/>
              </w:rPr>
              <w:t>Данные о проведенных мероприятиях по контролю, мероприятиях по профилактике нарушений и их результатах</w:t>
            </w:r>
          </w:p>
          <w:p w:rsidR="00840DB2" w:rsidRPr="00840DB2" w:rsidRDefault="00840DB2" w:rsidP="00840DB2">
            <w:pPr>
              <w:autoSpaceDE w:val="0"/>
              <w:autoSpaceDN w:val="0"/>
              <w:adjustRightInd w:val="0"/>
              <w:jc w:val="center"/>
              <w:rPr>
                <w:rFonts w:eastAsia="Calibri"/>
                <w:highlight w:val="yellow"/>
              </w:rPr>
            </w:pPr>
          </w:p>
        </w:tc>
        <w:tc>
          <w:tcPr>
            <w:tcW w:w="1984" w:type="dxa"/>
            <w:shd w:val="clear" w:color="auto" w:fill="FFFFFF"/>
          </w:tcPr>
          <w:p w:rsidR="00840DB2" w:rsidRPr="003208DE" w:rsidRDefault="00840DB2" w:rsidP="00840DB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3208DE">
              <w:rPr>
                <w:rFonts w:eastAsia="Calibri"/>
              </w:rPr>
              <w:t>Анализ и оценка рисков причинения вреда охраняемым законом ценностям и (или) анализ и оценка причиненного ущерба</w:t>
            </w:r>
          </w:p>
          <w:p w:rsidR="00840DB2" w:rsidRPr="00840DB2" w:rsidRDefault="00840DB2" w:rsidP="00840DB2">
            <w:pPr>
              <w:autoSpaceDE w:val="0"/>
              <w:autoSpaceDN w:val="0"/>
              <w:adjustRightInd w:val="0"/>
              <w:jc w:val="center"/>
              <w:rPr>
                <w:rFonts w:eastAsia="Calibri"/>
                <w:highlight w:val="yellow"/>
              </w:rPr>
            </w:pPr>
          </w:p>
        </w:tc>
      </w:tr>
      <w:tr w:rsidR="00840DB2" w:rsidRPr="00972413" w:rsidTr="00840DB2">
        <w:trPr>
          <w:trHeight w:val="70"/>
        </w:trPr>
        <w:tc>
          <w:tcPr>
            <w:tcW w:w="709" w:type="dxa"/>
            <w:shd w:val="clear" w:color="auto" w:fill="FFFFFF"/>
          </w:tcPr>
          <w:p w:rsidR="00840DB2" w:rsidRPr="00972413" w:rsidRDefault="00840DB2" w:rsidP="00AB1898">
            <w:pPr>
              <w:numPr>
                <w:ilvl w:val="0"/>
                <w:numId w:val="9"/>
              </w:numPr>
              <w:suppressAutoHyphens/>
              <w:snapToGrid w:val="0"/>
            </w:pPr>
          </w:p>
        </w:tc>
        <w:tc>
          <w:tcPr>
            <w:tcW w:w="2982" w:type="dxa"/>
            <w:shd w:val="clear" w:color="auto" w:fill="FFFFFF"/>
          </w:tcPr>
          <w:p w:rsidR="00840DB2" w:rsidRPr="00972413" w:rsidRDefault="00DF2C71" w:rsidP="00AB1898">
            <w:r w:rsidRPr="00D2284A">
              <w:rPr>
                <w:shd w:val="clear" w:color="auto" w:fill="FFFFFF"/>
              </w:rPr>
              <w:t>Муниципальный земельный контроль на территории муниципального образования Советский муниципальный район Кировской области</w:t>
            </w:r>
            <w:r w:rsidR="00840DB2" w:rsidRPr="00972413">
              <w:t xml:space="preserve"> </w:t>
            </w:r>
          </w:p>
        </w:tc>
        <w:tc>
          <w:tcPr>
            <w:tcW w:w="1984" w:type="dxa"/>
            <w:shd w:val="clear" w:color="auto" w:fill="FFFFFF"/>
          </w:tcPr>
          <w:p w:rsidR="00840DB2" w:rsidRPr="00840DB2" w:rsidRDefault="00DF2C71" w:rsidP="00AB1898">
            <w:r w:rsidRPr="00E21680">
              <w:rPr>
                <w:shd w:val="clear" w:color="auto" w:fill="FFFFFF"/>
              </w:rPr>
              <w:t>Органы государственной власти, органы местного самоуправления, юридические лица, индивидуальные предприниматели и граждане, использующие земельные участки</w:t>
            </w:r>
          </w:p>
        </w:tc>
        <w:tc>
          <w:tcPr>
            <w:tcW w:w="1418" w:type="dxa"/>
            <w:shd w:val="clear" w:color="auto" w:fill="FFFFFF"/>
          </w:tcPr>
          <w:p w:rsidR="00840DB2" w:rsidRPr="005B2A30" w:rsidRDefault="005B2A30" w:rsidP="00AB1898">
            <w:pPr>
              <w:widowControl w:val="0"/>
              <w:tabs>
                <w:tab w:val="num" w:pos="142"/>
              </w:tabs>
              <w:autoSpaceDE w:val="0"/>
              <w:autoSpaceDN w:val="0"/>
              <w:adjustRightInd w:val="0"/>
            </w:pPr>
            <w:r w:rsidRPr="005B2A30">
              <w:t xml:space="preserve">Не менее 100 % субъектов, включенных в План проведения плановых проверок юридических лиц, индивидуальных предпринимателей и граждан </w:t>
            </w:r>
          </w:p>
        </w:tc>
        <w:tc>
          <w:tcPr>
            <w:tcW w:w="2977" w:type="dxa"/>
            <w:shd w:val="clear" w:color="auto" w:fill="FFFFFF"/>
          </w:tcPr>
          <w:p w:rsidR="00840DB2" w:rsidRDefault="00DF2C71" w:rsidP="00AB1898">
            <w:r w:rsidRPr="005A4F94">
              <w:t>Земельный кодекс Российской Федерации от 25.10.2001 № 136-ФЗ</w:t>
            </w:r>
            <w:r w:rsidRPr="00840DB2">
              <w:t xml:space="preserve"> </w:t>
            </w:r>
          </w:p>
          <w:p w:rsidR="00DF2C71" w:rsidRDefault="00DF2C71" w:rsidP="00AB1898">
            <w:r w:rsidRPr="005A4F94">
              <w:t>Федеральный закон от 15.04.1998 № 66-ФЗ «О садоводческих, огороднических и дачных некоммерческих объединениях граждан»</w:t>
            </w:r>
          </w:p>
          <w:p w:rsidR="00DF2C71" w:rsidRDefault="00DF2C71" w:rsidP="00AB1898">
            <w:r w:rsidRPr="005A4F94">
              <w:t>Федеральный закон от 25.10.2001 № 137-ФЗ «О введении в действие Земельного кодекса Российской Федерации»</w:t>
            </w:r>
          </w:p>
          <w:p w:rsidR="00DF2C71" w:rsidRDefault="00DF2C71" w:rsidP="00AB1898">
            <w:r w:rsidRPr="005A4F94">
              <w:t>Градостроительный кодекс Российской Федерации от 29.12.2004 № 190-ФЗ</w:t>
            </w:r>
          </w:p>
          <w:p w:rsidR="00DF2C71" w:rsidRPr="005A4F94" w:rsidRDefault="00DF2C71" w:rsidP="00AB1898">
            <w:pPr>
              <w:autoSpaceDE w:val="0"/>
              <w:autoSpaceDN w:val="0"/>
              <w:adjustRightInd w:val="0"/>
            </w:pPr>
            <w:r w:rsidRPr="005A4F94">
              <w:t xml:space="preserve">Федеральный закон от 21.12.2001 № 178-ФЗ «О приватизации государственного и </w:t>
            </w:r>
            <w:r w:rsidRPr="005A4F94">
              <w:lastRenderedPageBreak/>
              <w:t>муниципального имущества»</w:t>
            </w:r>
          </w:p>
          <w:p w:rsidR="00DF2C71" w:rsidRDefault="00DF2C71" w:rsidP="00AB1898">
            <w:pPr>
              <w:autoSpaceDE w:val="0"/>
              <w:autoSpaceDN w:val="0"/>
              <w:adjustRightInd w:val="0"/>
            </w:pPr>
            <w:r w:rsidRPr="005A4F94">
              <w:t>Федеральный закон от 07.07.2003 № 112-ФЗ «О личном подсобном хозяйстве»</w:t>
            </w:r>
          </w:p>
          <w:p w:rsidR="00DF2C71" w:rsidRDefault="00DF2C71" w:rsidP="00AB1898">
            <w:pPr>
              <w:autoSpaceDE w:val="0"/>
              <w:autoSpaceDN w:val="0"/>
              <w:adjustRightInd w:val="0"/>
            </w:pPr>
            <w:r w:rsidRPr="0084706B">
              <w:t xml:space="preserve">Постановление Правительства Российской Федерации от 03.12.2014 </w:t>
            </w:r>
            <w:r>
              <w:t>№</w:t>
            </w:r>
            <w:r w:rsidRPr="0084706B">
              <w:t xml:space="preserve"> 1300</w:t>
            </w:r>
          </w:p>
          <w:p w:rsidR="00DF2C71" w:rsidRPr="0084706B" w:rsidRDefault="00DF2C71" w:rsidP="00AB1898">
            <w:pPr>
              <w:pStyle w:val="aa"/>
              <w:shd w:val="clear" w:color="auto" w:fill="FFFFFF"/>
              <w:spacing w:before="0" w:beforeAutospacing="0" w:after="0" w:afterAutospacing="0"/>
              <w:jc w:val="both"/>
            </w:pPr>
            <w:r w:rsidRPr="0084706B">
              <w:t>Постановление Правительства Российской Федерации</w:t>
            </w:r>
          </w:p>
          <w:p w:rsidR="00DF2C71" w:rsidRDefault="00DF2C71" w:rsidP="00AB1898">
            <w:pPr>
              <w:autoSpaceDE w:val="0"/>
              <w:autoSpaceDN w:val="0"/>
              <w:adjustRightInd w:val="0"/>
            </w:pPr>
            <w:r w:rsidRPr="0084706B">
              <w:t>от 23.02.1994 № 140</w:t>
            </w:r>
          </w:p>
          <w:p w:rsidR="00DF2C71" w:rsidRDefault="00DF2C71" w:rsidP="00AB1898">
            <w:pPr>
              <w:autoSpaceDE w:val="0"/>
              <w:autoSpaceDN w:val="0"/>
              <w:adjustRightInd w:val="0"/>
            </w:pPr>
            <w:r w:rsidRPr="00E21680">
              <w:t>Приказ</w:t>
            </w:r>
            <w:r>
              <w:t xml:space="preserve"> Минэкономразвития России от 01.09.2014 № 540</w:t>
            </w:r>
          </w:p>
          <w:p w:rsidR="00DF2C71" w:rsidRDefault="00DF2C71" w:rsidP="00AB1898">
            <w:pPr>
              <w:autoSpaceDE w:val="0"/>
              <w:autoSpaceDN w:val="0"/>
              <w:adjustRightInd w:val="0"/>
            </w:pPr>
            <w:r w:rsidRPr="00E21680">
              <w:t>Постановление Правительства Кировской области от 15.09.2015 № 60/595 «Об утверждении Порядка осуществления муниципального земельного контроля на территории Кировской области»</w:t>
            </w:r>
          </w:p>
          <w:p w:rsidR="00DF2C71" w:rsidRPr="005A4F94" w:rsidRDefault="00DF2C71" w:rsidP="00AB1898">
            <w:pPr>
              <w:autoSpaceDE w:val="0"/>
              <w:autoSpaceDN w:val="0"/>
              <w:adjustRightInd w:val="0"/>
            </w:pPr>
            <w:r w:rsidRPr="00E21680">
              <w:t xml:space="preserve">Постановление Правительства Кировской области от 11.09.2015 № 59/570 «Об утверждении Порядка и условий размещения объектов на землях или земельных участках, находящихся в государственной или </w:t>
            </w:r>
            <w:r w:rsidRPr="00E21680">
              <w:lastRenderedPageBreak/>
              <w:t>муниципальной собственности, без предоставления земельных участков и установления сервитутов»</w:t>
            </w:r>
          </w:p>
          <w:p w:rsidR="00DF2C71" w:rsidRPr="00840DB2" w:rsidRDefault="00DF2C71" w:rsidP="00AB1898"/>
        </w:tc>
        <w:tc>
          <w:tcPr>
            <w:tcW w:w="2409" w:type="dxa"/>
            <w:shd w:val="clear" w:color="auto" w:fill="FFFFFF"/>
          </w:tcPr>
          <w:p w:rsidR="00840DB2" w:rsidRDefault="005B2A30" w:rsidP="00AB1898">
            <w:r>
              <w:lastRenderedPageBreak/>
              <w:t>В 2018 году было проведено 18 плановых проверок в отношении физических лиц</w:t>
            </w:r>
            <w:r w:rsidRPr="00563B17">
              <w:t>, в ходе проведения которых осмотрено (обследовано) 18 объектов земельных отношений. По результатам проверок нарушений не выявлено. Доля состоявшихся/проведённых плановых проверок от общего количества запланированных проверок на год составила 100 %.</w:t>
            </w:r>
          </w:p>
          <w:p w:rsidR="005B2A30" w:rsidRDefault="005B2A30" w:rsidP="00AB1898">
            <w:r>
              <w:t xml:space="preserve">В отношении </w:t>
            </w:r>
            <w:r>
              <w:lastRenderedPageBreak/>
              <w:t>юридических лиц было проведено 2 плановые проверки</w:t>
            </w:r>
            <w:r w:rsidRPr="00563B17">
              <w:t xml:space="preserve">, в ходе проведения которых осмотрено (обследовано) </w:t>
            </w:r>
            <w:r>
              <w:t xml:space="preserve">              </w:t>
            </w:r>
            <w:r w:rsidRPr="00563B17">
              <w:t>10 объектов земельных отношений</w:t>
            </w:r>
            <w:r>
              <w:t xml:space="preserve">, </w:t>
            </w:r>
            <w:r w:rsidRPr="00563B17">
              <w:t>используемых проверяемыми лицами при осуществлении своей деятельности.</w:t>
            </w:r>
            <w:r w:rsidRPr="00563B17">
              <w:rPr>
                <w:color w:val="000000"/>
              </w:rPr>
              <w:t xml:space="preserve"> Проконтролированная площадь составляет 197,36 га.</w:t>
            </w:r>
            <w:r>
              <w:rPr>
                <w:color w:val="000000"/>
              </w:rPr>
              <w:t xml:space="preserve"> </w:t>
            </w:r>
            <w:r w:rsidRPr="00563B17">
              <w:t>По результатам проверок нарушений не выявлено. Доля состоявшихся/проведённых плановых проверок от общего количества запланированных проверок на год составила 100 %.</w:t>
            </w:r>
            <w:r>
              <w:t xml:space="preserve"> </w:t>
            </w:r>
            <w:r w:rsidRPr="00563B17">
              <w:t>Внеплановые проверки в 2018 году не проводились</w:t>
            </w:r>
            <w:r w:rsidR="003208DE">
              <w:t>.</w:t>
            </w:r>
          </w:p>
          <w:p w:rsidR="003208DE" w:rsidRDefault="003208DE" w:rsidP="00AB1898">
            <w:pPr>
              <w:textAlignment w:val="baseline"/>
            </w:pPr>
            <w:r>
              <w:t>Меры профилактики: о</w:t>
            </w:r>
            <w:r w:rsidRPr="002D7353">
              <w:t>существление информирования юридических лиц, индивидуальных</w:t>
            </w:r>
            <w:r>
              <w:t xml:space="preserve"> </w:t>
            </w:r>
            <w:r w:rsidRPr="002D7353">
              <w:lastRenderedPageBreak/>
              <w:t>предпринимателей по вопросам</w:t>
            </w:r>
            <w:r>
              <w:t xml:space="preserve"> </w:t>
            </w:r>
            <w:r w:rsidRPr="002D7353">
              <w:t>собл</w:t>
            </w:r>
            <w:r>
              <w:t xml:space="preserve">юдения обязательных требований; </w:t>
            </w:r>
            <w:r w:rsidRPr="002D7353">
              <w:t>обобщени</w:t>
            </w:r>
            <w:r>
              <w:t>е</w:t>
            </w:r>
            <w:r w:rsidRPr="002D7353">
              <w:t xml:space="preserve"> практики осуществления муниципального контроля и размещение на официальном сайте  в сети «Интернет» соответствующих обобщений</w:t>
            </w:r>
            <w:r>
              <w:t>.</w:t>
            </w:r>
          </w:p>
          <w:p w:rsidR="003208DE" w:rsidRPr="00972413" w:rsidRDefault="003208DE" w:rsidP="00AB1898"/>
        </w:tc>
        <w:tc>
          <w:tcPr>
            <w:tcW w:w="1984" w:type="dxa"/>
            <w:shd w:val="clear" w:color="auto" w:fill="FFFFFF"/>
          </w:tcPr>
          <w:p w:rsidR="003208DE" w:rsidRDefault="003208DE" w:rsidP="00AB1898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563B17">
              <w:lastRenderedPageBreak/>
              <w:t>По результатам проверок нарушений не выявлено.</w:t>
            </w:r>
            <w:r>
              <w:t xml:space="preserve"> </w:t>
            </w:r>
            <w:r>
              <w:rPr>
                <w:rFonts w:eastAsia="Calibri"/>
              </w:rPr>
              <w:t>Снижение рисков причинения вреда охраняемым законом ценностям может быть обеспечено за счет информированности об обязательных требованиях и мотивации к добросовестному поведению.</w:t>
            </w:r>
          </w:p>
          <w:p w:rsidR="00840DB2" w:rsidRPr="00972413" w:rsidRDefault="00840DB2" w:rsidP="00AB1898"/>
        </w:tc>
      </w:tr>
      <w:tr w:rsidR="00840DB2" w:rsidRPr="00972413" w:rsidTr="00840DB2">
        <w:trPr>
          <w:trHeight w:val="1255"/>
        </w:trPr>
        <w:tc>
          <w:tcPr>
            <w:tcW w:w="709" w:type="dxa"/>
            <w:shd w:val="clear" w:color="auto" w:fill="FFFFFF"/>
          </w:tcPr>
          <w:p w:rsidR="00840DB2" w:rsidRPr="00972413" w:rsidRDefault="00840DB2" w:rsidP="00AB1898">
            <w:pPr>
              <w:numPr>
                <w:ilvl w:val="0"/>
                <w:numId w:val="9"/>
              </w:numPr>
              <w:suppressAutoHyphens/>
              <w:snapToGrid w:val="0"/>
            </w:pPr>
          </w:p>
        </w:tc>
        <w:tc>
          <w:tcPr>
            <w:tcW w:w="2982" w:type="dxa"/>
            <w:shd w:val="clear" w:color="auto" w:fill="FFFFFF"/>
          </w:tcPr>
          <w:p w:rsidR="00840DB2" w:rsidRPr="00972413" w:rsidRDefault="00DF2C71" w:rsidP="00AB1898">
            <w:r w:rsidRPr="00D2284A">
              <w:rPr>
                <w:color w:val="000000"/>
              </w:rPr>
              <w:t xml:space="preserve">Муниципальный </w:t>
            </w:r>
            <w:proofErr w:type="gramStart"/>
            <w:r w:rsidRPr="00D2284A">
              <w:rPr>
                <w:color w:val="000000"/>
              </w:rPr>
              <w:t>контроль за</w:t>
            </w:r>
            <w:proofErr w:type="gramEnd"/>
            <w:r w:rsidRPr="00D2284A">
              <w:rPr>
                <w:color w:val="000000"/>
              </w:rPr>
              <w:t xml:space="preserve"> сохранностью автомобильных дорог местного значения вне границ населенных пунктов в границах муниципального образования Советский муниципальный район Кировской области</w:t>
            </w:r>
          </w:p>
        </w:tc>
        <w:tc>
          <w:tcPr>
            <w:tcW w:w="1984" w:type="dxa"/>
            <w:shd w:val="clear" w:color="auto" w:fill="FFFFFF"/>
          </w:tcPr>
          <w:p w:rsidR="00DF2C71" w:rsidRPr="00DA70FE" w:rsidRDefault="00DF2C71" w:rsidP="00AB1898">
            <w:pPr>
              <w:autoSpaceDE w:val="0"/>
              <w:autoSpaceDN w:val="0"/>
              <w:adjustRightInd w:val="0"/>
            </w:pPr>
            <w:r w:rsidRPr="00DA70FE">
              <w:t>Владельцы автомобильных дорог, организации, осуществляющие ремонт и содержание автомобильных дорог, владельцы объектов придорожной инфраструктуры, автомобильные дороги и дорожные сооружения</w:t>
            </w:r>
          </w:p>
          <w:p w:rsidR="00840DB2" w:rsidRPr="00972413" w:rsidRDefault="00840DB2" w:rsidP="00AB1898"/>
        </w:tc>
        <w:tc>
          <w:tcPr>
            <w:tcW w:w="1418" w:type="dxa"/>
            <w:shd w:val="clear" w:color="auto" w:fill="FFFFFF"/>
          </w:tcPr>
          <w:p w:rsidR="00840DB2" w:rsidRPr="00BA0C7A" w:rsidRDefault="00CC7436" w:rsidP="00AB1898">
            <w:pPr>
              <w:tabs>
                <w:tab w:val="num" w:pos="0"/>
              </w:tabs>
              <w:rPr>
                <w:rFonts w:eastAsia="Calibri"/>
                <w:szCs w:val="28"/>
              </w:rPr>
            </w:pPr>
            <w:r w:rsidRPr="005B2A30">
              <w:t>Не менее 100 % субъектов, включенных в План проведения плановых проверок юридических лиц, индивидуальных предпринимателей и граждан</w:t>
            </w:r>
          </w:p>
        </w:tc>
        <w:tc>
          <w:tcPr>
            <w:tcW w:w="2977" w:type="dxa"/>
            <w:shd w:val="clear" w:color="auto" w:fill="FFFFFF"/>
          </w:tcPr>
          <w:p w:rsidR="00840DB2" w:rsidRDefault="00DF2C71" w:rsidP="00AB1898">
            <w:pPr>
              <w:rPr>
                <w:shd w:val="clear" w:color="auto" w:fill="FFFFFF"/>
              </w:rPr>
            </w:pPr>
            <w:r w:rsidRPr="00DA70FE">
              <w:rPr>
                <w:shd w:val="clear" w:color="auto" w:fill="FFFFFF"/>
              </w:rPr>
              <w:t>Федеральный закон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</w:t>
            </w:r>
          </w:p>
          <w:p w:rsidR="00DF2C71" w:rsidRPr="00DA70FE" w:rsidRDefault="00DF2C71" w:rsidP="00AB1898">
            <w:pPr>
              <w:autoSpaceDE w:val="0"/>
              <w:autoSpaceDN w:val="0"/>
              <w:adjustRightInd w:val="0"/>
            </w:pPr>
            <w:r w:rsidRPr="00DA70FE">
              <w:t>Федеральный закон от 27.12.2002 № 184-ФЗ «О техническом регулировании»</w:t>
            </w:r>
          </w:p>
          <w:p w:rsidR="00DF2C71" w:rsidRDefault="00DF2C71" w:rsidP="00AB1898"/>
          <w:p w:rsidR="00DF2C71" w:rsidRPr="00DA70FE" w:rsidRDefault="00DF2C71" w:rsidP="00AB1898">
            <w:pPr>
              <w:autoSpaceDE w:val="0"/>
              <w:autoSpaceDN w:val="0"/>
              <w:adjustRightInd w:val="0"/>
            </w:pPr>
            <w:r w:rsidRPr="00DA70FE">
              <w:t>Федеральный закон от 10.12.1995 № 196-ФЗ «О безопасности дорожного движения»</w:t>
            </w:r>
          </w:p>
          <w:p w:rsidR="00DF2C71" w:rsidRPr="00DA70FE" w:rsidRDefault="00DF2C71" w:rsidP="00AB1898">
            <w:pPr>
              <w:autoSpaceDE w:val="0"/>
              <w:autoSpaceDN w:val="0"/>
              <w:adjustRightInd w:val="0"/>
            </w:pPr>
            <w:r w:rsidRPr="00DA70FE">
              <w:t xml:space="preserve">Постановление </w:t>
            </w:r>
            <w:r w:rsidRPr="00DA70FE">
              <w:lastRenderedPageBreak/>
              <w:t>Правительства Российской Федерации от 29.10.2009 № 860</w:t>
            </w:r>
          </w:p>
          <w:p w:rsidR="00DF2C71" w:rsidRPr="00DA70FE" w:rsidRDefault="00DF2C71" w:rsidP="00AB1898">
            <w:pPr>
              <w:autoSpaceDE w:val="0"/>
              <w:autoSpaceDN w:val="0"/>
              <w:adjustRightInd w:val="0"/>
            </w:pPr>
            <w:r w:rsidRPr="00DA70FE">
              <w:t>Приказ Минтранса России от 27.08.2009 № 150</w:t>
            </w:r>
          </w:p>
          <w:p w:rsidR="00DF2C71" w:rsidRPr="00DA70FE" w:rsidRDefault="00DF2C71" w:rsidP="00AB1898">
            <w:pPr>
              <w:autoSpaceDE w:val="0"/>
              <w:autoSpaceDN w:val="0"/>
              <w:adjustRightInd w:val="0"/>
            </w:pPr>
            <w:r w:rsidRPr="00DA70FE">
              <w:t>Приказ Минтранса России от 25.10.2012 № 384</w:t>
            </w:r>
          </w:p>
          <w:p w:rsidR="00DF2C71" w:rsidRDefault="00DF2C71" w:rsidP="00AB1898">
            <w:pPr>
              <w:autoSpaceDE w:val="0"/>
              <w:autoSpaceDN w:val="0"/>
              <w:adjustRightInd w:val="0"/>
            </w:pPr>
            <w:r>
              <w:t>Постановление Правительства Кировской области от 28.03.2012 № 145/164 «Об утверждении Порядка осуществления временных ограничений или прекращения движения транспортных средств по автомобильным дорогам общего пользования Кировской области регионального или межмуниципального, местного значения»</w:t>
            </w:r>
          </w:p>
          <w:p w:rsidR="00DF2C71" w:rsidRDefault="00DF2C71" w:rsidP="00AB1898">
            <w:pPr>
              <w:autoSpaceDE w:val="0"/>
              <w:autoSpaceDN w:val="0"/>
              <w:adjustRightInd w:val="0"/>
            </w:pPr>
            <w:r>
              <w:t>Постановление Правительства Кировской области от 17.07.2013 № 217/430 «О полосах отвода и придорожных полосах автомобильных дорог общего пользования регионального или межмуниципального значения Кировской области»</w:t>
            </w:r>
          </w:p>
          <w:p w:rsidR="00DF2C71" w:rsidRDefault="00DF2C71" w:rsidP="00AB1898">
            <w:pPr>
              <w:autoSpaceDE w:val="0"/>
              <w:autoSpaceDN w:val="0"/>
              <w:adjustRightInd w:val="0"/>
            </w:pPr>
            <w:r>
              <w:t xml:space="preserve">Постановление </w:t>
            </w:r>
            <w:r>
              <w:lastRenderedPageBreak/>
              <w:t>администрации Советского района от 05.02.2018 № 66</w:t>
            </w:r>
          </w:p>
          <w:p w:rsidR="00DF2C71" w:rsidRDefault="00DF2C71" w:rsidP="00AB1898">
            <w:pPr>
              <w:autoSpaceDE w:val="0"/>
              <w:autoSpaceDN w:val="0"/>
              <w:adjustRightInd w:val="0"/>
            </w:pPr>
            <w:r>
              <w:t>Постановление администрации Советского района Кировской области от 25.05.2011 № 433</w:t>
            </w:r>
          </w:p>
          <w:p w:rsidR="00DF2C71" w:rsidRPr="00840DB2" w:rsidRDefault="00DF2C71" w:rsidP="00AB1898"/>
        </w:tc>
        <w:tc>
          <w:tcPr>
            <w:tcW w:w="2409" w:type="dxa"/>
            <w:shd w:val="clear" w:color="auto" w:fill="FFFFFF"/>
          </w:tcPr>
          <w:p w:rsidR="00840DB2" w:rsidRPr="00972413" w:rsidRDefault="00CC7436" w:rsidP="00AB1898">
            <w:r>
              <w:lastRenderedPageBreak/>
              <w:t>Плановые и внеплановые проверки в рамках муниципального контроля не проводились</w:t>
            </w:r>
          </w:p>
        </w:tc>
        <w:tc>
          <w:tcPr>
            <w:tcW w:w="1984" w:type="dxa"/>
            <w:shd w:val="clear" w:color="auto" w:fill="FFFFFF"/>
          </w:tcPr>
          <w:p w:rsidR="00840DB2" w:rsidRPr="00972413" w:rsidRDefault="00CC7436" w:rsidP="00AB1898">
            <w:r>
              <w:rPr>
                <w:rFonts w:eastAsia="Calibri"/>
              </w:rPr>
              <w:t>Снижение рисков причинения вреда охраняемым законом ценностям может быть обеспечено за счет информированности об обязательных требованиях и мотивации к добросовестному поведению.</w:t>
            </w:r>
          </w:p>
        </w:tc>
      </w:tr>
    </w:tbl>
    <w:p w:rsidR="00B45250" w:rsidRDefault="00B45250" w:rsidP="00B45250">
      <w:pPr>
        <w:rPr>
          <w:sz w:val="28"/>
          <w:szCs w:val="28"/>
        </w:rPr>
      </w:pPr>
    </w:p>
    <w:p w:rsidR="00DF2C71" w:rsidRDefault="00DF2C71" w:rsidP="00840DB2">
      <w:pPr>
        <w:autoSpaceDE w:val="0"/>
        <w:autoSpaceDN w:val="0"/>
        <w:adjustRightInd w:val="0"/>
        <w:rPr>
          <w:sz w:val="28"/>
          <w:szCs w:val="28"/>
        </w:rPr>
      </w:pPr>
    </w:p>
    <w:p w:rsidR="00840DB2" w:rsidRDefault="00840DB2" w:rsidP="00840DB2">
      <w:pPr>
        <w:autoSpaceDE w:val="0"/>
        <w:autoSpaceDN w:val="0"/>
        <w:adjustRightInd w:val="0"/>
        <w:rPr>
          <w:rFonts w:eastAsia="Calibri"/>
          <w:sz w:val="28"/>
          <w:szCs w:val="28"/>
        </w:rPr>
      </w:pPr>
      <w:r>
        <w:rPr>
          <w:sz w:val="28"/>
          <w:szCs w:val="28"/>
        </w:rPr>
        <w:t xml:space="preserve">1.8. </w:t>
      </w:r>
      <w:proofErr w:type="gramStart"/>
      <w:r>
        <w:rPr>
          <w:sz w:val="28"/>
          <w:szCs w:val="28"/>
        </w:rPr>
        <w:t xml:space="preserve">Лицом, </w:t>
      </w:r>
      <w:r>
        <w:rPr>
          <w:rFonts w:eastAsia="Calibri"/>
          <w:sz w:val="28"/>
          <w:szCs w:val="28"/>
        </w:rPr>
        <w:t xml:space="preserve">уполномоченным на выдачу при получении органом муниципального контроля сведений о готовящихся нарушениях или о признаках нарушений обязательных требований, требований, установленных муниципальными правовыми актами, предостережений о недопустимости нарушения обязательных требований, требований, установленных муниципальными правовыми актами, в соответствии с </w:t>
      </w:r>
      <w:r w:rsidRPr="002E0654">
        <w:rPr>
          <w:rFonts w:eastAsia="Calibri"/>
          <w:sz w:val="28"/>
          <w:szCs w:val="28"/>
        </w:rPr>
        <w:t>частями 5 - 7 статьи 8.2</w:t>
      </w:r>
      <w:r>
        <w:rPr>
          <w:rFonts w:eastAsia="Calibri"/>
          <w:sz w:val="28"/>
          <w:szCs w:val="28"/>
        </w:rPr>
        <w:t xml:space="preserve"> Федерального закона «О защите прав юридических лиц и индивидуальных предпринимателей при осуществлении государственного контроля (надзора) и муниципального</w:t>
      </w:r>
      <w:proofErr w:type="gramEnd"/>
      <w:r>
        <w:rPr>
          <w:rFonts w:eastAsia="Calibri"/>
          <w:sz w:val="28"/>
          <w:szCs w:val="28"/>
        </w:rPr>
        <w:t xml:space="preserve"> контроля» либо в соответствии с положениями иных федеральных законов, является глава </w:t>
      </w:r>
      <w:r w:rsidR="00DF2C71">
        <w:rPr>
          <w:rFonts w:eastAsia="Calibri"/>
          <w:sz w:val="28"/>
          <w:szCs w:val="28"/>
        </w:rPr>
        <w:t>Советского района</w:t>
      </w:r>
      <w:r>
        <w:rPr>
          <w:rFonts w:eastAsia="Calibri"/>
          <w:sz w:val="28"/>
          <w:szCs w:val="28"/>
        </w:rPr>
        <w:t>.</w:t>
      </w:r>
    </w:p>
    <w:p w:rsidR="00840DB2" w:rsidRDefault="00840DB2" w:rsidP="00B45250">
      <w:pPr>
        <w:rPr>
          <w:sz w:val="28"/>
          <w:szCs w:val="28"/>
        </w:rPr>
      </w:pPr>
    </w:p>
    <w:p w:rsidR="00840DB2" w:rsidRPr="00126EB6" w:rsidRDefault="00840DB2" w:rsidP="00B45250">
      <w:pPr>
        <w:rPr>
          <w:sz w:val="28"/>
          <w:szCs w:val="28"/>
        </w:rPr>
      </w:pPr>
    </w:p>
    <w:p w:rsidR="009A7C8A" w:rsidRDefault="009A7C8A" w:rsidP="00B45250">
      <w:pPr>
        <w:jc w:val="center"/>
        <w:rPr>
          <w:b/>
          <w:sz w:val="28"/>
          <w:szCs w:val="28"/>
        </w:rPr>
        <w:sectPr w:rsidR="009A7C8A" w:rsidSect="009A7C8A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B45250" w:rsidRPr="00013296" w:rsidRDefault="00B45250" w:rsidP="0026244C">
      <w:pPr>
        <w:jc w:val="center"/>
        <w:rPr>
          <w:sz w:val="28"/>
          <w:szCs w:val="28"/>
        </w:rPr>
      </w:pPr>
      <w:r w:rsidRPr="00013296">
        <w:rPr>
          <w:sz w:val="28"/>
          <w:szCs w:val="28"/>
        </w:rPr>
        <w:lastRenderedPageBreak/>
        <w:t xml:space="preserve">Раздел </w:t>
      </w:r>
      <w:r w:rsidR="00013296" w:rsidRPr="00013296">
        <w:rPr>
          <w:sz w:val="28"/>
          <w:szCs w:val="28"/>
        </w:rPr>
        <w:t>2</w:t>
      </w:r>
      <w:r w:rsidR="0026244C">
        <w:rPr>
          <w:sz w:val="28"/>
          <w:szCs w:val="28"/>
        </w:rPr>
        <w:t>. План м</w:t>
      </w:r>
      <w:r w:rsidRPr="00013296">
        <w:rPr>
          <w:sz w:val="28"/>
          <w:szCs w:val="28"/>
        </w:rPr>
        <w:t>ероприяти</w:t>
      </w:r>
      <w:r w:rsidR="0026244C">
        <w:rPr>
          <w:sz w:val="28"/>
          <w:szCs w:val="28"/>
        </w:rPr>
        <w:t>й</w:t>
      </w:r>
      <w:r w:rsidRPr="00013296">
        <w:rPr>
          <w:sz w:val="28"/>
          <w:szCs w:val="28"/>
        </w:rPr>
        <w:t xml:space="preserve"> по профилактике нарушений</w:t>
      </w:r>
      <w:r w:rsidR="0026244C">
        <w:rPr>
          <w:sz w:val="28"/>
          <w:szCs w:val="28"/>
        </w:rPr>
        <w:t xml:space="preserve"> на</w:t>
      </w:r>
      <w:r w:rsidR="00335504" w:rsidRPr="00013296">
        <w:rPr>
          <w:rFonts w:eastAsia="Calibri"/>
          <w:bCs/>
          <w:color w:val="000000"/>
          <w:spacing w:val="-1"/>
          <w:sz w:val="28"/>
          <w:szCs w:val="28"/>
        </w:rPr>
        <w:t xml:space="preserve"> </w:t>
      </w:r>
      <w:r w:rsidR="0026244C">
        <w:rPr>
          <w:rFonts w:eastAsia="Calibri"/>
          <w:bCs/>
          <w:color w:val="000000"/>
          <w:spacing w:val="-1"/>
          <w:sz w:val="28"/>
          <w:szCs w:val="28"/>
        </w:rPr>
        <w:t>2019 год</w:t>
      </w:r>
      <w:r w:rsidRPr="00013296">
        <w:rPr>
          <w:rFonts w:eastAsia="Calibri"/>
          <w:bCs/>
          <w:color w:val="000000"/>
          <w:spacing w:val="-1"/>
          <w:sz w:val="28"/>
          <w:szCs w:val="28"/>
        </w:rPr>
        <w:t xml:space="preserve"> </w:t>
      </w:r>
    </w:p>
    <w:p w:rsidR="00B45250" w:rsidRPr="00126EB6" w:rsidRDefault="00B45250" w:rsidP="00B45250">
      <w:pPr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A0"/>
      </w:tblPr>
      <w:tblGrid>
        <w:gridCol w:w="556"/>
        <w:gridCol w:w="4075"/>
        <w:gridCol w:w="2371"/>
        <w:gridCol w:w="2363"/>
      </w:tblGrid>
      <w:tr w:rsidR="00335504" w:rsidRPr="00A14BC7" w:rsidTr="0026244C">
        <w:tc>
          <w:tcPr>
            <w:tcW w:w="556" w:type="dxa"/>
          </w:tcPr>
          <w:p w:rsidR="00335504" w:rsidRPr="002D7353" w:rsidRDefault="00335504" w:rsidP="00FD109A">
            <w:pPr>
              <w:jc w:val="center"/>
              <w:textAlignment w:val="baseline"/>
            </w:pPr>
            <w:r w:rsidRPr="002D7353">
              <w:t>№</w:t>
            </w:r>
          </w:p>
          <w:p w:rsidR="00335504" w:rsidRPr="002D7353" w:rsidRDefault="00335504" w:rsidP="00FD109A">
            <w:pPr>
              <w:jc w:val="center"/>
              <w:textAlignment w:val="baseline"/>
            </w:pPr>
            <w:proofErr w:type="spellStart"/>
            <w:proofErr w:type="gramStart"/>
            <w:r w:rsidRPr="002D7353">
              <w:t>п</w:t>
            </w:r>
            <w:proofErr w:type="spellEnd"/>
            <w:proofErr w:type="gramEnd"/>
            <w:r w:rsidRPr="002D7353">
              <w:t>/</w:t>
            </w:r>
            <w:proofErr w:type="spellStart"/>
            <w:r w:rsidRPr="002D7353">
              <w:t>п</w:t>
            </w:r>
            <w:proofErr w:type="spellEnd"/>
          </w:p>
        </w:tc>
        <w:tc>
          <w:tcPr>
            <w:tcW w:w="4075" w:type="dxa"/>
          </w:tcPr>
          <w:p w:rsidR="00335504" w:rsidRPr="002D7353" w:rsidRDefault="00335504" w:rsidP="00FD109A">
            <w:pPr>
              <w:jc w:val="center"/>
              <w:textAlignment w:val="baseline"/>
            </w:pPr>
            <w:r w:rsidRPr="002D7353">
              <w:t>Наименование мероприятия</w:t>
            </w:r>
          </w:p>
        </w:tc>
        <w:tc>
          <w:tcPr>
            <w:tcW w:w="2371" w:type="dxa"/>
          </w:tcPr>
          <w:p w:rsidR="00335504" w:rsidRPr="002D7353" w:rsidRDefault="00335504" w:rsidP="00FD109A">
            <w:pPr>
              <w:jc w:val="center"/>
              <w:textAlignment w:val="baseline"/>
            </w:pPr>
            <w:r w:rsidRPr="002D7353">
              <w:t>Срок реализации мероприятия</w:t>
            </w:r>
          </w:p>
        </w:tc>
        <w:tc>
          <w:tcPr>
            <w:tcW w:w="2363" w:type="dxa"/>
          </w:tcPr>
          <w:p w:rsidR="00335504" w:rsidRPr="002D7353" w:rsidRDefault="00335504" w:rsidP="00FD109A">
            <w:pPr>
              <w:jc w:val="center"/>
              <w:textAlignment w:val="baseline"/>
            </w:pPr>
            <w:r w:rsidRPr="002D7353">
              <w:t>Ответственный исполнитель</w:t>
            </w:r>
          </w:p>
        </w:tc>
      </w:tr>
      <w:tr w:rsidR="00335504" w:rsidRPr="00A14BC7" w:rsidTr="0026244C">
        <w:tc>
          <w:tcPr>
            <w:tcW w:w="556" w:type="dxa"/>
          </w:tcPr>
          <w:p w:rsidR="00335504" w:rsidRPr="002D7353" w:rsidRDefault="00335504" w:rsidP="00FD109A">
            <w:pPr>
              <w:jc w:val="center"/>
              <w:textAlignment w:val="baseline"/>
            </w:pPr>
            <w:r w:rsidRPr="002D7353">
              <w:t>1</w:t>
            </w:r>
          </w:p>
        </w:tc>
        <w:tc>
          <w:tcPr>
            <w:tcW w:w="4075" w:type="dxa"/>
          </w:tcPr>
          <w:p w:rsidR="00335504" w:rsidRPr="002D7353" w:rsidRDefault="0026244C" w:rsidP="00CC7436">
            <w:pPr>
              <w:textAlignment w:val="baseline"/>
            </w:pPr>
            <w:r>
              <w:t>Размещение на официальном сайте</w:t>
            </w:r>
            <w:r w:rsidR="00335504" w:rsidRPr="002D7353">
              <w:t xml:space="preserve"> в сети «Интернет» для каждого вида муниципального контроля перечней нормативных правовых актов или их отдельных частей, содержащих обязательные требования,</w:t>
            </w:r>
            <w:r w:rsidR="00CC7436">
              <w:rPr>
                <w:sz w:val="28"/>
                <w:szCs w:val="28"/>
              </w:rPr>
              <w:t xml:space="preserve"> </w:t>
            </w:r>
            <w:r w:rsidR="00CC7436" w:rsidRPr="00CC7436">
              <w:t>требования, установленные муниципальными правовыми актами,</w:t>
            </w:r>
            <w:r w:rsidR="00335504" w:rsidRPr="002D7353">
              <w:t xml:space="preserve"> оценка соблюдения которых является предметом муниципального контроля, а также текстов соответствующих нормативных правовых актов.</w:t>
            </w:r>
          </w:p>
        </w:tc>
        <w:tc>
          <w:tcPr>
            <w:tcW w:w="2371" w:type="dxa"/>
          </w:tcPr>
          <w:p w:rsidR="00335504" w:rsidRPr="002D7353" w:rsidRDefault="00335504" w:rsidP="00FD109A">
            <w:pPr>
              <w:jc w:val="center"/>
              <w:textAlignment w:val="baseline"/>
            </w:pPr>
            <w:r w:rsidRPr="002D7353">
              <w:t xml:space="preserve">В течение года </w:t>
            </w:r>
          </w:p>
          <w:p w:rsidR="00335504" w:rsidRPr="002D7353" w:rsidRDefault="00335504" w:rsidP="00FD109A">
            <w:pPr>
              <w:jc w:val="center"/>
              <w:textAlignment w:val="baseline"/>
            </w:pPr>
            <w:r w:rsidRPr="002D7353">
              <w:t>(по мере необходимости)</w:t>
            </w:r>
          </w:p>
        </w:tc>
        <w:tc>
          <w:tcPr>
            <w:tcW w:w="2363" w:type="dxa"/>
          </w:tcPr>
          <w:p w:rsidR="00335504" w:rsidRPr="002D7353" w:rsidRDefault="0026244C" w:rsidP="00FD109A">
            <w:pPr>
              <w:jc w:val="center"/>
              <w:textAlignment w:val="baseline"/>
            </w:pPr>
            <w:r>
              <w:rPr>
                <w:shd w:val="clear" w:color="auto" w:fill="FFFFFF"/>
              </w:rPr>
              <w:t>Специалист администрации</w:t>
            </w:r>
          </w:p>
        </w:tc>
      </w:tr>
      <w:tr w:rsidR="00335504" w:rsidRPr="00A14BC7" w:rsidTr="0026244C">
        <w:tc>
          <w:tcPr>
            <w:tcW w:w="556" w:type="dxa"/>
          </w:tcPr>
          <w:p w:rsidR="00335504" w:rsidRPr="002D7353" w:rsidRDefault="00335504" w:rsidP="00FD109A">
            <w:pPr>
              <w:jc w:val="center"/>
              <w:textAlignment w:val="baseline"/>
            </w:pPr>
            <w:r w:rsidRPr="002D7353">
              <w:t>2</w:t>
            </w:r>
          </w:p>
        </w:tc>
        <w:tc>
          <w:tcPr>
            <w:tcW w:w="4075" w:type="dxa"/>
          </w:tcPr>
          <w:p w:rsidR="00335504" w:rsidRPr="002D7353" w:rsidRDefault="00335504" w:rsidP="00FD109A">
            <w:pPr>
              <w:textAlignment w:val="baseline"/>
            </w:pPr>
            <w:r w:rsidRPr="002D7353">
              <w:t>Осуществление информирования юридических лиц, индивидуальных</w:t>
            </w:r>
            <w:r>
              <w:t xml:space="preserve"> </w:t>
            </w:r>
            <w:r w:rsidRPr="002D7353">
              <w:t>предпринимателей по вопросам</w:t>
            </w:r>
            <w:r>
              <w:t xml:space="preserve"> </w:t>
            </w:r>
            <w:r w:rsidRPr="002D7353">
              <w:t>соблюдения обязательных требований,</w:t>
            </w:r>
            <w:r w:rsidR="00CC7436">
              <w:t xml:space="preserve"> </w:t>
            </w:r>
            <w:r w:rsidR="00CC7436" w:rsidRPr="00CC7436">
              <w:t>требовани</w:t>
            </w:r>
            <w:r w:rsidR="00CC7436">
              <w:t>й</w:t>
            </w:r>
            <w:r w:rsidR="00CC7436" w:rsidRPr="00CC7436">
              <w:t>, установленны</w:t>
            </w:r>
            <w:r w:rsidR="00CC7436">
              <w:t>х</w:t>
            </w:r>
            <w:r w:rsidR="00CC7436" w:rsidRPr="00CC7436">
              <w:t xml:space="preserve"> муниципальными правовыми актами,</w:t>
            </w:r>
            <w:r w:rsidR="00CC7436" w:rsidRPr="002D7353">
              <w:t xml:space="preserve"> </w:t>
            </w:r>
            <w:r w:rsidRPr="002D7353">
              <w:t xml:space="preserve"> в том числе посредством разработки и опубликования руководств по соблюдению обязательных требований, </w:t>
            </w:r>
            <w:r w:rsidR="00CC7436" w:rsidRPr="00CC7436">
              <w:t>требовани</w:t>
            </w:r>
            <w:r w:rsidR="00CC7436">
              <w:t>й</w:t>
            </w:r>
            <w:r w:rsidR="00CC7436" w:rsidRPr="00CC7436">
              <w:t>, установленны</w:t>
            </w:r>
            <w:r w:rsidR="00CC7436">
              <w:t>х</w:t>
            </w:r>
            <w:r w:rsidR="00CC7436" w:rsidRPr="00CC7436">
              <w:t xml:space="preserve"> муниципальными правовыми актами,</w:t>
            </w:r>
            <w:r w:rsidR="00CC7436" w:rsidRPr="002D7353">
              <w:t xml:space="preserve"> </w:t>
            </w:r>
            <w:r w:rsidRPr="002D7353">
              <w:t>проведения семинаров и конференций, разъяснительной работы в средствах массовой информации и иными способами.</w:t>
            </w:r>
          </w:p>
          <w:p w:rsidR="00335504" w:rsidRPr="002D7353" w:rsidRDefault="00335504" w:rsidP="00CC7436">
            <w:pPr>
              <w:textAlignment w:val="baseline"/>
            </w:pPr>
            <w:proofErr w:type="gramStart"/>
            <w:r w:rsidRPr="002D7353">
              <w:t>В случае изменения обязательных требований</w:t>
            </w:r>
            <w:r w:rsidR="00CC7436">
              <w:t>,</w:t>
            </w:r>
            <w:r w:rsidR="00CC7436" w:rsidRPr="00CC7436">
              <w:t xml:space="preserve"> требовани</w:t>
            </w:r>
            <w:r w:rsidR="00CC7436">
              <w:t>й</w:t>
            </w:r>
            <w:r w:rsidR="00CC7436" w:rsidRPr="00CC7436">
              <w:t>, установленны</w:t>
            </w:r>
            <w:r w:rsidR="00CC7436">
              <w:t>х</w:t>
            </w:r>
            <w:r w:rsidR="00CC7436" w:rsidRPr="00CC7436">
              <w:t xml:space="preserve"> муниципальными правовыми актами,</w:t>
            </w:r>
            <w:r w:rsidR="00CC7436" w:rsidRPr="002D7353">
              <w:t xml:space="preserve"> </w:t>
            </w:r>
            <w:r w:rsidRPr="002D7353">
              <w:t xml:space="preserve"> - подготовка и распространение комментариев о содержании новых нормативных правовых актов, устанавливающих обязательные требования,</w:t>
            </w:r>
            <w:r w:rsidR="00CC7436" w:rsidRPr="00CC7436">
              <w:t xml:space="preserve"> требования, установленные муниципальными правовыми актами,</w:t>
            </w:r>
            <w:r w:rsidR="00CC7436" w:rsidRPr="002D7353">
              <w:t xml:space="preserve"> </w:t>
            </w:r>
            <w:r w:rsidRPr="002D7353">
              <w:t>внесенных изменениях в действующие акты, сроках и порядке вступления их в действие, а также рекомендаций о проведении необходимых организационных, технических мероприятий, направленных на внедрение и обеспечение соблюдения обязательных требований</w:t>
            </w:r>
            <w:r w:rsidR="00CC7436">
              <w:t xml:space="preserve">, </w:t>
            </w:r>
            <w:r w:rsidR="00CC7436" w:rsidRPr="00CC7436">
              <w:t>требовани</w:t>
            </w:r>
            <w:r w:rsidR="00CC7436">
              <w:t>й</w:t>
            </w:r>
            <w:r w:rsidR="00CC7436" w:rsidRPr="00CC7436">
              <w:t>, установленны</w:t>
            </w:r>
            <w:r w:rsidR="00CC7436">
              <w:t>х</w:t>
            </w:r>
            <w:r w:rsidR="00CC7436" w:rsidRPr="00CC7436">
              <w:t xml:space="preserve"> муниципальными</w:t>
            </w:r>
            <w:proofErr w:type="gramEnd"/>
            <w:r w:rsidR="00CC7436" w:rsidRPr="00CC7436">
              <w:t xml:space="preserve"> правовыми актами</w:t>
            </w:r>
          </w:p>
        </w:tc>
        <w:tc>
          <w:tcPr>
            <w:tcW w:w="2371" w:type="dxa"/>
          </w:tcPr>
          <w:p w:rsidR="00335504" w:rsidRDefault="00335504" w:rsidP="00FD109A">
            <w:pPr>
              <w:jc w:val="center"/>
              <w:textAlignment w:val="baseline"/>
            </w:pPr>
            <w:r w:rsidRPr="002D7353">
              <w:t xml:space="preserve">В течение года </w:t>
            </w:r>
          </w:p>
          <w:p w:rsidR="00335504" w:rsidRPr="002D7353" w:rsidRDefault="00335504" w:rsidP="00FD109A">
            <w:pPr>
              <w:jc w:val="center"/>
              <w:textAlignment w:val="baseline"/>
            </w:pPr>
            <w:r w:rsidRPr="002D7353">
              <w:t>(по мере необходимости)</w:t>
            </w:r>
          </w:p>
        </w:tc>
        <w:tc>
          <w:tcPr>
            <w:tcW w:w="2363" w:type="dxa"/>
          </w:tcPr>
          <w:p w:rsidR="00335504" w:rsidRPr="002D7353" w:rsidRDefault="0026244C" w:rsidP="00FD109A">
            <w:pPr>
              <w:jc w:val="center"/>
              <w:textAlignment w:val="baseline"/>
            </w:pPr>
            <w:r>
              <w:rPr>
                <w:shd w:val="clear" w:color="auto" w:fill="FFFFFF"/>
              </w:rPr>
              <w:t>Специалист администрации</w:t>
            </w:r>
          </w:p>
        </w:tc>
      </w:tr>
      <w:tr w:rsidR="00335504" w:rsidRPr="00A14BC7" w:rsidTr="0026244C">
        <w:tc>
          <w:tcPr>
            <w:tcW w:w="556" w:type="dxa"/>
          </w:tcPr>
          <w:p w:rsidR="00335504" w:rsidRPr="002D7353" w:rsidRDefault="00335504" w:rsidP="00FD109A">
            <w:pPr>
              <w:jc w:val="center"/>
              <w:textAlignment w:val="baseline"/>
            </w:pPr>
            <w:r w:rsidRPr="002D7353">
              <w:lastRenderedPageBreak/>
              <w:t>3</w:t>
            </w:r>
          </w:p>
        </w:tc>
        <w:tc>
          <w:tcPr>
            <w:tcW w:w="4075" w:type="dxa"/>
          </w:tcPr>
          <w:p w:rsidR="00335504" w:rsidRPr="002D7353" w:rsidRDefault="00335504" w:rsidP="00CC7436">
            <w:pPr>
              <w:textAlignment w:val="baseline"/>
            </w:pPr>
            <w:proofErr w:type="gramStart"/>
            <w:r w:rsidRPr="002D7353">
              <w:t>Обеспечение регулярного (не реже одного раза в год) обобщения практики осуществления в соответствующей сфере деятельности муниципального контроля и размещение на официальном сайте  в сети «Интернет» соответствующих обобщений, в том числе с указанием наиболее часто встречающихся случаев нарушений обязательных требований</w:t>
            </w:r>
            <w:r w:rsidR="00CC7436">
              <w:t xml:space="preserve">, </w:t>
            </w:r>
            <w:r w:rsidR="00CC7436" w:rsidRPr="00CC7436">
              <w:t>требовани</w:t>
            </w:r>
            <w:r w:rsidR="00CC7436">
              <w:t>й</w:t>
            </w:r>
            <w:r w:rsidR="00CC7436" w:rsidRPr="00CC7436">
              <w:t>, установленны</w:t>
            </w:r>
            <w:r w:rsidR="00CC7436">
              <w:t>х</w:t>
            </w:r>
            <w:r w:rsidR="00CC7436" w:rsidRPr="00CC7436">
              <w:t xml:space="preserve"> муниципальными правовыми актами,</w:t>
            </w:r>
            <w:r w:rsidR="00CC7436" w:rsidRPr="002D7353">
              <w:t xml:space="preserve"> </w:t>
            </w:r>
            <w:r w:rsidRPr="002D7353">
              <w:t xml:space="preserve"> с рекомендациями в отношении мер, которые должны приниматься  юридическими лицами, индивидуальными предпринимателями в целях недопущения таких</w:t>
            </w:r>
            <w:proofErr w:type="gramEnd"/>
            <w:r w:rsidRPr="002D7353">
              <w:t xml:space="preserve"> нарушений</w:t>
            </w:r>
          </w:p>
        </w:tc>
        <w:tc>
          <w:tcPr>
            <w:tcW w:w="2371" w:type="dxa"/>
          </w:tcPr>
          <w:p w:rsidR="00335504" w:rsidRPr="002D7353" w:rsidRDefault="00335504" w:rsidP="00FD109A">
            <w:pPr>
              <w:jc w:val="center"/>
              <w:textAlignment w:val="baseline"/>
            </w:pPr>
            <w:r w:rsidRPr="002D7353">
              <w:t>IV квартал</w:t>
            </w:r>
          </w:p>
        </w:tc>
        <w:tc>
          <w:tcPr>
            <w:tcW w:w="2363" w:type="dxa"/>
          </w:tcPr>
          <w:p w:rsidR="00335504" w:rsidRPr="002D7353" w:rsidRDefault="0026244C" w:rsidP="00FD109A">
            <w:pPr>
              <w:jc w:val="center"/>
              <w:textAlignment w:val="baseline"/>
            </w:pPr>
            <w:r>
              <w:rPr>
                <w:shd w:val="clear" w:color="auto" w:fill="FFFFFF"/>
              </w:rPr>
              <w:t>Специалист администрации</w:t>
            </w:r>
          </w:p>
        </w:tc>
      </w:tr>
    </w:tbl>
    <w:p w:rsidR="00BB3BE9" w:rsidRDefault="00BB3BE9" w:rsidP="00B45250">
      <w:pPr>
        <w:spacing w:after="100"/>
        <w:rPr>
          <w:sz w:val="28"/>
          <w:szCs w:val="28"/>
        </w:rPr>
      </w:pPr>
    </w:p>
    <w:p w:rsidR="00B45250" w:rsidRPr="0026244C" w:rsidRDefault="00BB3BE9" w:rsidP="00BB3BE9">
      <w:pPr>
        <w:jc w:val="center"/>
        <w:rPr>
          <w:sz w:val="28"/>
          <w:szCs w:val="28"/>
        </w:rPr>
      </w:pPr>
      <w:r w:rsidRPr="0026244C">
        <w:rPr>
          <w:sz w:val="28"/>
          <w:szCs w:val="28"/>
        </w:rPr>
        <w:t xml:space="preserve">Раздел </w:t>
      </w:r>
      <w:r w:rsidR="0026244C" w:rsidRPr="0026244C">
        <w:rPr>
          <w:sz w:val="28"/>
          <w:szCs w:val="28"/>
        </w:rPr>
        <w:t>3</w:t>
      </w:r>
      <w:r w:rsidRPr="0026244C">
        <w:rPr>
          <w:sz w:val="28"/>
          <w:szCs w:val="28"/>
        </w:rPr>
        <w:t xml:space="preserve">. </w:t>
      </w:r>
      <w:r w:rsidR="0026244C" w:rsidRPr="0026244C">
        <w:rPr>
          <w:sz w:val="28"/>
          <w:szCs w:val="28"/>
        </w:rPr>
        <w:t xml:space="preserve">Проект плана </w:t>
      </w:r>
      <w:r w:rsidR="00B45250" w:rsidRPr="0026244C">
        <w:rPr>
          <w:sz w:val="28"/>
          <w:szCs w:val="28"/>
        </w:rPr>
        <w:t xml:space="preserve">программных мероприятий </w:t>
      </w:r>
      <w:r w:rsidR="0026244C" w:rsidRPr="0026244C">
        <w:rPr>
          <w:sz w:val="28"/>
          <w:szCs w:val="28"/>
        </w:rPr>
        <w:t xml:space="preserve">по профилактике нарушений на </w:t>
      </w:r>
      <w:r w:rsidR="00B45250" w:rsidRPr="0026244C">
        <w:rPr>
          <w:sz w:val="28"/>
          <w:szCs w:val="28"/>
        </w:rPr>
        <w:t xml:space="preserve">2020 - 2021 </w:t>
      </w:r>
      <w:r w:rsidR="0026244C" w:rsidRPr="0026244C">
        <w:rPr>
          <w:sz w:val="28"/>
          <w:szCs w:val="28"/>
        </w:rPr>
        <w:t>годы</w:t>
      </w:r>
    </w:p>
    <w:p w:rsidR="00B45250" w:rsidRPr="00126EB6" w:rsidRDefault="00B45250" w:rsidP="00B45250">
      <w:pPr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A0"/>
      </w:tblPr>
      <w:tblGrid>
        <w:gridCol w:w="556"/>
        <w:gridCol w:w="4075"/>
        <w:gridCol w:w="2371"/>
        <w:gridCol w:w="2363"/>
      </w:tblGrid>
      <w:tr w:rsidR="00BB3BE9" w:rsidRPr="00A14BC7" w:rsidTr="0026244C">
        <w:tc>
          <w:tcPr>
            <w:tcW w:w="556" w:type="dxa"/>
          </w:tcPr>
          <w:p w:rsidR="00BB3BE9" w:rsidRPr="002D7353" w:rsidRDefault="00BB3BE9" w:rsidP="00FD109A">
            <w:pPr>
              <w:jc w:val="center"/>
              <w:textAlignment w:val="baseline"/>
            </w:pPr>
            <w:r w:rsidRPr="002D7353">
              <w:t>№</w:t>
            </w:r>
          </w:p>
          <w:p w:rsidR="00BB3BE9" w:rsidRPr="002D7353" w:rsidRDefault="00BB3BE9" w:rsidP="00FD109A">
            <w:pPr>
              <w:jc w:val="center"/>
              <w:textAlignment w:val="baseline"/>
            </w:pPr>
            <w:proofErr w:type="spellStart"/>
            <w:proofErr w:type="gramStart"/>
            <w:r w:rsidRPr="002D7353">
              <w:t>п</w:t>
            </w:r>
            <w:proofErr w:type="spellEnd"/>
            <w:proofErr w:type="gramEnd"/>
            <w:r w:rsidRPr="002D7353">
              <w:t>/</w:t>
            </w:r>
            <w:proofErr w:type="spellStart"/>
            <w:r w:rsidRPr="002D7353">
              <w:t>п</w:t>
            </w:r>
            <w:proofErr w:type="spellEnd"/>
          </w:p>
        </w:tc>
        <w:tc>
          <w:tcPr>
            <w:tcW w:w="4075" w:type="dxa"/>
          </w:tcPr>
          <w:p w:rsidR="00BB3BE9" w:rsidRPr="002D7353" w:rsidRDefault="00BB3BE9" w:rsidP="00FD109A">
            <w:pPr>
              <w:jc w:val="center"/>
              <w:textAlignment w:val="baseline"/>
            </w:pPr>
            <w:r w:rsidRPr="002D7353">
              <w:t>Наименование мероприятия</w:t>
            </w:r>
          </w:p>
        </w:tc>
        <w:tc>
          <w:tcPr>
            <w:tcW w:w="2371" w:type="dxa"/>
          </w:tcPr>
          <w:p w:rsidR="00BB3BE9" w:rsidRPr="002D7353" w:rsidRDefault="00BB3BE9" w:rsidP="00FD109A">
            <w:pPr>
              <w:jc w:val="center"/>
              <w:textAlignment w:val="baseline"/>
            </w:pPr>
            <w:r w:rsidRPr="002D7353">
              <w:t>Срок реализации мероприятия</w:t>
            </w:r>
          </w:p>
        </w:tc>
        <w:tc>
          <w:tcPr>
            <w:tcW w:w="2363" w:type="dxa"/>
          </w:tcPr>
          <w:p w:rsidR="00BB3BE9" w:rsidRPr="002D7353" w:rsidRDefault="00BB3BE9" w:rsidP="00FD109A">
            <w:pPr>
              <w:jc w:val="center"/>
              <w:textAlignment w:val="baseline"/>
            </w:pPr>
            <w:r w:rsidRPr="002D7353">
              <w:t>Ответственный исполнитель</w:t>
            </w:r>
          </w:p>
        </w:tc>
      </w:tr>
      <w:tr w:rsidR="00BB3BE9" w:rsidRPr="00A14BC7" w:rsidTr="0026244C">
        <w:tc>
          <w:tcPr>
            <w:tcW w:w="556" w:type="dxa"/>
          </w:tcPr>
          <w:p w:rsidR="00BB3BE9" w:rsidRPr="002D7353" w:rsidRDefault="00BB3BE9" w:rsidP="00FD109A">
            <w:pPr>
              <w:jc w:val="center"/>
              <w:textAlignment w:val="baseline"/>
            </w:pPr>
            <w:r w:rsidRPr="002D7353">
              <w:t>1</w:t>
            </w:r>
          </w:p>
        </w:tc>
        <w:tc>
          <w:tcPr>
            <w:tcW w:w="4075" w:type="dxa"/>
          </w:tcPr>
          <w:p w:rsidR="00BB3BE9" w:rsidRPr="002D7353" w:rsidRDefault="00CC7436" w:rsidP="00FD109A">
            <w:pPr>
              <w:textAlignment w:val="baseline"/>
            </w:pPr>
            <w:r>
              <w:t>Размещение на официальном сайте</w:t>
            </w:r>
            <w:r w:rsidRPr="002D7353">
              <w:t xml:space="preserve"> в сети «Интернет» для каждого вида муниципального контроля перечней нормативных правовых актов или их отдельных частей, содержащих обязательные требования,</w:t>
            </w:r>
            <w:r>
              <w:rPr>
                <w:sz w:val="28"/>
                <w:szCs w:val="28"/>
              </w:rPr>
              <w:t xml:space="preserve"> </w:t>
            </w:r>
            <w:r w:rsidRPr="00CC7436">
              <w:t>требования, установленные муниципальными правовыми актами,</w:t>
            </w:r>
            <w:r w:rsidRPr="002D7353">
              <w:t xml:space="preserve"> оценка соблюдения которых является предметом муниципального контроля, а также текстов соответствующих нормативных правовых актов.</w:t>
            </w:r>
          </w:p>
        </w:tc>
        <w:tc>
          <w:tcPr>
            <w:tcW w:w="2371" w:type="dxa"/>
          </w:tcPr>
          <w:p w:rsidR="00BB3BE9" w:rsidRPr="002D7353" w:rsidRDefault="00BB3BE9" w:rsidP="00FD109A">
            <w:pPr>
              <w:jc w:val="center"/>
              <w:textAlignment w:val="baseline"/>
            </w:pPr>
            <w:r w:rsidRPr="002D7353">
              <w:t xml:space="preserve">В течение года </w:t>
            </w:r>
          </w:p>
          <w:p w:rsidR="00BB3BE9" w:rsidRPr="002D7353" w:rsidRDefault="00BB3BE9" w:rsidP="00FD109A">
            <w:pPr>
              <w:jc w:val="center"/>
              <w:textAlignment w:val="baseline"/>
            </w:pPr>
            <w:r w:rsidRPr="002D7353">
              <w:t>(по мере необходимости)</w:t>
            </w:r>
          </w:p>
        </w:tc>
        <w:tc>
          <w:tcPr>
            <w:tcW w:w="2363" w:type="dxa"/>
          </w:tcPr>
          <w:p w:rsidR="00BB3BE9" w:rsidRPr="002D7353" w:rsidRDefault="0026244C" w:rsidP="00FD109A">
            <w:pPr>
              <w:jc w:val="center"/>
              <w:textAlignment w:val="baseline"/>
            </w:pPr>
            <w:r>
              <w:rPr>
                <w:shd w:val="clear" w:color="auto" w:fill="FFFFFF"/>
              </w:rPr>
              <w:t>Специалист администрации</w:t>
            </w:r>
          </w:p>
        </w:tc>
      </w:tr>
      <w:tr w:rsidR="00BB3BE9" w:rsidRPr="00A14BC7" w:rsidTr="0026244C">
        <w:tc>
          <w:tcPr>
            <w:tcW w:w="556" w:type="dxa"/>
          </w:tcPr>
          <w:p w:rsidR="00BB3BE9" w:rsidRPr="002D7353" w:rsidRDefault="00BB3BE9" w:rsidP="00FD109A">
            <w:pPr>
              <w:jc w:val="center"/>
              <w:textAlignment w:val="baseline"/>
            </w:pPr>
            <w:r w:rsidRPr="002D7353">
              <w:t>2</w:t>
            </w:r>
          </w:p>
        </w:tc>
        <w:tc>
          <w:tcPr>
            <w:tcW w:w="4075" w:type="dxa"/>
          </w:tcPr>
          <w:p w:rsidR="00CC7436" w:rsidRPr="002D7353" w:rsidRDefault="00CC7436" w:rsidP="00CC7436">
            <w:pPr>
              <w:textAlignment w:val="baseline"/>
            </w:pPr>
            <w:r w:rsidRPr="002D7353">
              <w:t>Осуществление информирования юридических лиц, индивидуальных</w:t>
            </w:r>
            <w:r>
              <w:t xml:space="preserve"> </w:t>
            </w:r>
            <w:r w:rsidRPr="002D7353">
              <w:t>предпринимателей по вопросам</w:t>
            </w:r>
            <w:r>
              <w:t xml:space="preserve"> </w:t>
            </w:r>
            <w:r w:rsidRPr="002D7353">
              <w:t>соблюдения обязательных требований,</w:t>
            </w:r>
            <w:r>
              <w:t xml:space="preserve"> </w:t>
            </w:r>
            <w:r w:rsidRPr="00CC7436">
              <w:t>требовани</w:t>
            </w:r>
            <w:r>
              <w:t>й</w:t>
            </w:r>
            <w:r w:rsidRPr="00CC7436">
              <w:t>, установленны</w:t>
            </w:r>
            <w:r>
              <w:t>х</w:t>
            </w:r>
            <w:r w:rsidRPr="00CC7436">
              <w:t xml:space="preserve"> муниципальными правовыми актами,</w:t>
            </w:r>
            <w:r w:rsidRPr="002D7353">
              <w:t xml:space="preserve">  в том числе посредством разработки и опубликования руководств по соблюдению обязательных требований, </w:t>
            </w:r>
            <w:r w:rsidRPr="00CC7436">
              <w:t>требовани</w:t>
            </w:r>
            <w:r>
              <w:t>й</w:t>
            </w:r>
            <w:r w:rsidRPr="00CC7436">
              <w:t>, установленны</w:t>
            </w:r>
            <w:r>
              <w:t>х</w:t>
            </w:r>
            <w:r w:rsidRPr="00CC7436">
              <w:t xml:space="preserve"> муниципальными правовыми актами,</w:t>
            </w:r>
            <w:r w:rsidRPr="002D7353">
              <w:t xml:space="preserve"> проведения семинаров и конференций, разъяснительной работы в средствах массовой информации и иными способами.</w:t>
            </w:r>
          </w:p>
          <w:p w:rsidR="00BB3BE9" w:rsidRPr="002D7353" w:rsidRDefault="00CC7436" w:rsidP="00CC7436">
            <w:pPr>
              <w:textAlignment w:val="baseline"/>
            </w:pPr>
            <w:proofErr w:type="gramStart"/>
            <w:r w:rsidRPr="002D7353">
              <w:t xml:space="preserve">В случае изменения обязательных </w:t>
            </w:r>
            <w:r w:rsidRPr="002D7353">
              <w:lastRenderedPageBreak/>
              <w:t>требований</w:t>
            </w:r>
            <w:r>
              <w:t>,</w:t>
            </w:r>
            <w:r w:rsidRPr="00CC7436">
              <w:t xml:space="preserve"> требовани</w:t>
            </w:r>
            <w:r>
              <w:t>й</w:t>
            </w:r>
            <w:r w:rsidRPr="00CC7436">
              <w:t>, установленны</w:t>
            </w:r>
            <w:r>
              <w:t>х</w:t>
            </w:r>
            <w:r w:rsidRPr="00CC7436">
              <w:t xml:space="preserve"> муниципальными правовыми актами,</w:t>
            </w:r>
            <w:r w:rsidRPr="002D7353">
              <w:t xml:space="preserve">  - подготовка и распространение комментариев о содержании новых нормативных правовых актов, устанавливающих обязательные требования,</w:t>
            </w:r>
            <w:r w:rsidRPr="00CC7436">
              <w:t xml:space="preserve"> требования, установленные муниципальными правовыми актами,</w:t>
            </w:r>
            <w:r w:rsidRPr="002D7353">
              <w:t xml:space="preserve"> внесенных изменениях в действующие акты, сроках и порядке вступления их в действие, а также рекомендаций о проведении необходимых организационных, технических мероприятий, направленных на внедрение и обеспечение соблюдения обязательных требований</w:t>
            </w:r>
            <w:r>
              <w:t xml:space="preserve">, </w:t>
            </w:r>
            <w:r w:rsidRPr="00CC7436">
              <w:t>требовани</w:t>
            </w:r>
            <w:r>
              <w:t>й</w:t>
            </w:r>
            <w:r w:rsidRPr="00CC7436">
              <w:t>, установленны</w:t>
            </w:r>
            <w:r>
              <w:t>х</w:t>
            </w:r>
            <w:r w:rsidRPr="00CC7436">
              <w:t xml:space="preserve"> муниципальными</w:t>
            </w:r>
            <w:proofErr w:type="gramEnd"/>
            <w:r w:rsidRPr="00CC7436">
              <w:t xml:space="preserve"> правовыми актами</w:t>
            </w:r>
          </w:p>
        </w:tc>
        <w:tc>
          <w:tcPr>
            <w:tcW w:w="2371" w:type="dxa"/>
          </w:tcPr>
          <w:p w:rsidR="00BB3BE9" w:rsidRDefault="00BB3BE9" w:rsidP="00FD109A">
            <w:pPr>
              <w:jc w:val="center"/>
              <w:textAlignment w:val="baseline"/>
            </w:pPr>
            <w:r w:rsidRPr="002D7353">
              <w:lastRenderedPageBreak/>
              <w:t xml:space="preserve">В течение года </w:t>
            </w:r>
          </w:p>
          <w:p w:rsidR="00BB3BE9" w:rsidRPr="002D7353" w:rsidRDefault="00BB3BE9" w:rsidP="00FD109A">
            <w:pPr>
              <w:jc w:val="center"/>
              <w:textAlignment w:val="baseline"/>
            </w:pPr>
            <w:r w:rsidRPr="002D7353">
              <w:t>(по мере необходимости)</w:t>
            </w:r>
          </w:p>
        </w:tc>
        <w:tc>
          <w:tcPr>
            <w:tcW w:w="2363" w:type="dxa"/>
          </w:tcPr>
          <w:p w:rsidR="00BB3BE9" w:rsidRPr="002D7353" w:rsidRDefault="0026244C" w:rsidP="00FD109A">
            <w:pPr>
              <w:jc w:val="center"/>
              <w:textAlignment w:val="baseline"/>
            </w:pPr>
            <w:r>
              <w:rPr>
                <w:shd w:val="clear" w:color="auto" w:fill="FFFFFF"/>
              </w:rPr>
              <w:t>Специалист администрации</w:t>
            </w:r>
          </w:p>
        </w:tc>
      </w:tr>
      <w:tr w:rsidR="00BB3BE9" w:rsidRPr="00A14BC7" w:rsidTr="0026244C">
        <w:tc>
          <w:tcPr>
            <w:tcW w:w="556" w:type="dxa"/>
          </w:tcPr>
          <w:p w:rsidR="00BB3BE9" w:rsidRPr="002D7353" w:rsidRDefault="00BB3BE9" w:rsidP="00FD109A">
            <w:pPr>
              <w:jc w:val="center"/>
              <w:textAlignment w:val="baseline"/>
            </w:pPr>
            <w:r w:rsidRPr="002D7353">
              <w:lastRenderedPageBreak/>
              <w:t>3</w:t>
            </w:r>
          </w:p>
        </w:tc>
        <w:tc>
          <w:tcPr>
            <w:tcW w:w="4075" w:type="dxa"/>
          </w:tcPr>
          <w:p w:rsidR="00BB3BE9" w:rsidRPr="002D7353" w:rsidRDefault="00CC7436" w:rsidP="00FD109A">
            <w:pPr>
              <w:textAlignment w:val="baseline"/>
            </w:pPr>
            <w:proofErr w:type="gramStart"/>
            <w:r w:rsidRPr="002D7353">
              <w:t>Обеспечение регулярного (не реже одного раза в год) обобщения практики осуществления в соответствующей сфере деятельности муниципального контроля и размещение на официальном сайте  в сети «Интернет» соответствующих обобщений, в том числе с указанием наиболее часто встречающихся случаев нарушений обязательных требований</w:t>
            </w:r>
            <w:r>
              <w:t xml:space="preserve">, </w:t>
            </w:r>
            <w:r w:rsidRPr="00CC7436">
              <w:t>требовани</w:t>
            </w:r>
            <w:r>
              <w:t>й</w:t>
            </w:r>
            <w:r w:rsidRPr="00CC7436">
              <w:t>, установленны</w:t>
            </w:r>
            <w:r>
              <w:t>х</w:t>
            </w:r>
            <w:r w:rsidRPr="00CC7436">
              <w:t xml:space="preserve"> муниципальными правовыми актами,</w:t>
            </w:r>
            <w:r w:rsidRPr="002D7353">
              <w:t xml:space="preserve">  с рекомендациями в отношении мер, которые должны приниматься  юридическими лицами, индивидуальными предпринимателями в целях недопущения таких</w:t>
            </w:r>
            <w:proofErr w:type="gramEnd"/>
            <w:r w:rsidRPr="002D7353">
              <w:t xml:space="preserve"> нарушений</w:t>
            </w:r>
          </w:p>
        </w:tc>
        <w:tc>
          <w:tcPr>
            <w:tcW w:w="2371" w:type="dxa"/>
          </w:tcPr>
          <w:p w:rsidR="00BB3BE9" w:rsidRPr="002D7353" w:rsidRDefault="00BB3BE9" w:rsidP="00FD109A">
            <w:pPr>
              <w:jc w:val="center"/>
              <w:textAlignment w:val="baseline"/>
            </w:pPr>
            <w:r w:rsidRPr="002D7353">
              <w:t>IV квартал</w:t>
            </w:r>
          </w:p>
        </w:tc>
        <w:tc>
          <w:tcPr>
            <w:tcW w:w="2363" w:type="dxa"/>
          </w:tcPr>
          <w:p w:rsidR="00BB3BE9" w:rsidRPr="002D7353" w:rsidRDefault="0026244C" w:rsidP="00FD109A">
            <w:pPr>
              <w:jc w:val="center"/>
              <w:textAlignment w:val="baseline"/>
            </w:pPr>
            <w:r>
              <w:rPr>
                <w:shd w:val="clear" w:color="auto" w:fill="FFFFFF"/>
              </w:rPr>
              <w:t>Специалист администрации</w:t>
            </w:r>
          </w:p>
        </w:tc>
      </w:tr>
    </w:tbl>
    <w:p w:rsidR="00B45250" w:rsidRPr="00126EB6" w:rsidRDefault="00B45250" w:rsidP="00B45250">
      <w:pPr>
        <w:jc w:val="center"/>
        <w:rPr>
          <w:sz w:val="28"/>
          <w:szCs w:val="28"/>
        </w:rPr>
      </w:pPr>
    </w:p>
    <w:p w:rsidR="0026244C" w:rsidRPr="0026244C" w:rsidRDefault="00B45250" w:rsidP="0026244C">
      <w:pPr>
        <w:autoSpaceDE w:val="0"/>
        <w:autoSpaceDN w:val="0"/>
        <w:adjustRightInd w:val="0"/>
        <w:jc w:val="center"/>
        <w:outlineLvl w:val="0"/>
        <w:rPr>
          <w:rFonts w:eastAsia="Calibri"/>
          <w:bCs/>
          <w:sz w:val="28"/>
          <w:szCs w:val="28"/>
        </w:rPr>
      </w:pPr>
      <w:r w:rsidRPr="0026244C">
        <w:rPr>
          <w:color w:val="000000"/>
          <w:sz w:val="28"/>
          <w:szCs w:val="28"/>
        </w:rPr>
        <w:t xml:space="preserve">Раздел </w:t>
      </w:r>
      <w:r w:rsidR="0026244C" w:rsidRPr="0026244C">
        <w:rPr>
          <w:color w:val="000000"/>
          <w:sz w:val="28"/>
          <w:szCs w:val="28"/>
        </w:rPr>
        <w:t>4</w:t>
      </w:r>
      <w:r w:rsidR="00BB3BE9" w:rsidRPr="0026244C">
        <w:rPr>
          <w:color w:val="000000"/>
          <w:sz w:val="28"/>
          <w:szCs w:val="28"/>
        </w:rPr>
        <w:t xml:space="preserve">. </w:t>
      </w:r>
      <w:r w:rsidR="0026244C">
        <w:rPr>
          <w:rFonts w:eastAsia="Calibri"/>
          <w:bCs/>
          <w:sz w:val="28"/>
          <w:szCs w:val="28"/>
        </w:rPr>
        <w:t>Отчетные</w:t>
      </w:r>
      <w:r w:rsidR="0026244C" w:rsidRPr="0026244C">
        <w:rPr>
          <w:rFonts w:eastAsia="Calibri"/>
          <w:bCs/>
          <w:sz w:val="28"/>
          <w:szCs w:val="28"/>
        </w:rPr>
        <w:t xml:space="preserve"> показатели эффективности</w:t>
      </w:r>
      <w:r w:rsidR="0026244C">
        <w:rPr>
          <w:rFonts w:eastAsia="Calibri"/>
          <w:bCs/>
          <w:sz w:val="28"/>
          <w:szCs w:val="28"/>
        </w:rPr>
        <w:t xml:space="preserve"> </w:t>
      </w:r>
      <w:r w:rsidR="0026244C" w:rsidRPr="0026244C">
        <w:rPr>
          <w:rFonts w:eastAsia="Calibri"/>
          <w:bCs/>
          <w:sz w:val="28"/>
          <w:szCs w:val="28"/>
        </w:rPr>
        <w:t>и результативности профилактических мероприятий</w:t>
      </w:r>
      <w:r w:rsidR="0026244C">
        <w:rPr>
          <w:rFonts w:eastAsia="Calibri"/>
          <w:bCs/>
          <w:sz w:val="28"/>
          <w:szCs w:val="28"/>
        </w:rPr>
        <w:t xml:space="preserve"> </w:t>
      </w:r>
      <w:r w:rsidR="0026244C" w:rsidRPr="0026244C">
        <w:rPr>
          <w:rFonts w:eastAsia="Calibri"/>
          <w:bCs/>
          <w:sz w:val="28"/>
          <w:szCs w:val="28"/>
        </w:rPr>
        <w:t>на 2019 год</w:t>
      </w:r>
    </w:p>
    <w:p w:rsidR="0026244C" w:rsidRPr="0026244C" w:rsidRDefault="0026244C" w:rsidP="0026244C">
      <w:pPr>
        <w:autoSpaceDE w:val="0"/>
        <w:autoSpaceDN w:val="0"/>
        <w:adjustRightInd w:val="0"/>
        <w:rPr>
          <w:rFonts w:eastAsia="Calibri"/>
          <w:bCs/>
          <w:sz w:val="28"/>
          <w:szCs w:val="28"/>
        </w:rPr>
      </w:pPr>
    </w:p>
    <w:p w:rsidR="0026244C" w:rsidRPr="0026244C" w:rsidRDefault="0026244C" w:rsidP="0026244C">
      <w:pPr>
        <w:autoSpaceDE w:val="0"/>
        <w:autoSpaceDN w:val="0"/>
        <w:adjustRightInd w:val="0"/>
        <w:ind w:firstLine="540"/>
        <w:rPr>
          <w:rFonts w:eastAsia="Calibri"/>
          <w:bCs/>
          <w:sz w:val="28"/>
          <w:szCs w:val="28"/>
        </w:rPr>
      </w:pPr>
      <w:r w:rsidRPr="0026244C">
        <w:rPr>
          <w:rFonts w:eastAsia="Calibri"/>
          <w:bCs/>
          <w:sz w:val="28"/>
          <w:szCs w:val="28"/>
        </w:rPr>
        <w:t>4.1. Показатели качества профилактических мероприятий (и их сравнение с прошлым годом):</w:t>
      </w:r>
    </w:p>
    <w:p w:rsidR="0026244C" w:rsidRPr="0026244C" w:rsidRDefault="0026244C" w:rsidP="0026244C">
      <w:pPr>
        <w:autoSpaceDE w:val="0"/>
        <w:autoSpaceDN w:val="0"/>
        <w:adjustRightInd w:val="0"/>
        <w:ind w:firstLine="540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4.1.1. У</w:t>
      </w:r>
      <w:r w:rsidRPr="0026244C">
        <w:rPr>
          <w:rFonts w:eastAsia="Calibri"/>
          <w:bCs/>
          <w:sz w:val="28"/>
          <w:szCs w:val="28"/>
        </w:rPr>
        <w:t>лучшение состояния подконтрольной среды (повышение уровня законопослушности, повышение к</w:t>
      </w:r>
      <w:r>
        <w:rPr>
          <w:rFonts w:eastAsia="Calibri"/>
          <w:bCs/>
          <w:sz w:val="28"/>
          <w:szCs w:val="28"/>
        </w:rPr>
        <w:t>ачества поступающей информации).</w:t>
      </w:r>
    </w:p>
    <w:p w:rsidR="0026244C" w:rsidRPr="0026244C" w:rsidRDefault="0026244C" w:rsidP="0026244C">
      <w:pPr>
        <w:autoSpaceDE w:val="0"/>
        <w:autoSpaceDN w:val="0"/>
        <w:adjustRightInd w:val="0"/>
        <w:ind w:firstLine="540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4.1.2. С</w:t>
      </w:r>
      <w:r w:rsidRPr="0026244C">
        <w:rPr>
          <w:rFonts w:eastAsia="Calibri"/>
          <w:bCs/>
          <w:sz w:val="28"/>
          <w:szCs w:val="28"/>
        </w:rPr>
        <w:t>нижение количества нарушений обязательных требований.</w:t>
      </w:r>
    </w:p>
    <w:p w:rsidR="0026244C" w:rsidRPr="0026244C" w:rsidRDefault="0026244C" w:rsidP="0026244C">
      <w:pPr>
        <w:autoSpaceDE w:val="0"/>
        <w:autoSpaceDN w:val="0"/>
        <w:adjustRightInd w:val="0"/>
        <w:ind w:firstLine="540"/>
        <w:rPr>
          <w:rFonts w:eastAsia="Calibri"/>
          <w:bCs/>
          <w:sz w:val="28"/>
          <w:szCs w:val="28"/>
        </w:rPr>
      </w:pPr>
      <w:r w:rsidRPr="0026244C">
        <w:rPr>
          <w:rFonts w:eastAsia="Calibri"/>
          <w:bCs/>
          <w:sz w:val="28"/>
          <w:szCs w:val="28"/>
        </w:rPr>
        <w:t>4.2. Индикативные показатели эффективности профилактических мероприятий:</w:t>
      </w:r>
    </w:p>
    <w:p w:rsidR="0026244C" w:rsidRPr="0026244C" w:rsidRDefault="0026244C" w:rsidP="0026244C">
      <w:pPr>
        <w:autoSpaceDE w:val="0"/>
        <w:autoSpaceDN w:val="0"/>
        <w:adjustRightInd w:val="0"/>
        <w:ind w:firstLine="540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4.2.1. К</w:t>
      </w:r>
      <w:r w:rsidRPr="0026244C">
        <w:rPr>
          <w:rFonts w:eastAsia="Calibri"/>
          <w:bCs/>
          <w:sz w:val="28"/>
          <w:szCs w:val="28"/>
        </w:rPr>
        <w:t xml:space="preserve">оличество </w:t>
      </w:r>
      <w:r>
        <w:rPr>
          <w:rFonts w:eastAsia="Calibri"/>
          <w:bCs/>
          <w:sz w:val="28"/>
          <w:szCs w:val="28"/>
        </w:rPr>
        <w:t>подконтрольных</w:t>
      </w:r>
      <w:r w:rsidRPr="0026244C">
        <w:rPr>
          <w:rFonts w:eastAsia="Calibri"/>
          <w:bCs/>
          <w:sz w:val="28"/>
          <w:szCs w:val="28"/>
        </w:rPr>
        <w:t xml:space="preserve"> субъектов, в отношении которых проведены про</w:t>
      </w:r>
      <w:r>
        <w:rPr>
          <w:rFonts w:eastAsia="Calibri"/>
          <w:bCs/>
          <w:sz w:val="28"/>
          <w:szCs w:val="28"/>
        </w:rPr>
        <w:t>филактические мероприятия (ед.).</w:t>
      </w:r>
    </w:p>
    <w:p w:rsidR="0026244C" w:rsidRPr="0026244C" w:rsidRDefault="0026244C" w:rsidP="0026244C">
      <w:pPr>
        <w:autoSpaceDE w:val="0"/>
        <w:autoSpaceDN w:val="0"/>
        <w:adjustRightInd w:val="0"/>
        <w:ind w:firstLine="540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4.2.2. К</w:t>
      </w:r>
      <w:r w:rsidRPr="0026244C">
        <w:rPr>
          <w:rFonts w:eastAsia="Calibri"/>
          <w:bCs/>
          <w:sz w:val="28"/>
          <w:szCs w:val="28"/>
        </w:rPr>
        <w:t xml:space="preserve">оличество </w:t>
      </w:r>
      <w:r>
        <w:rPr>
          <w:rFonts w:eastAsia="Calibri"/>
          <w:bCs/>
          <w:sz w:val="28"/>
          <w:szCs w:val="28"/>
        </w:rPr>
        <w:t>подконтрольных</w:t>
      </w:r>
      <w:r w:rsidRPr="0026244C">
        <w:rPr>
          <w:rFonts w:eastAsia="Calibri"/>
          <w:bCs/>
          <w:sz w:val="28"/>
          <w:szCs w:val="28"/>
        </w:rPr>
        <w:t xml:space="preserve"> субъектов, в отношении которых проведены адресные про</w:t>
      </w:r>
      <w:r>
        <w:rPr>
          <w:rFonts w:eastAsia="Calibri"/>
          <w:bCs/>
          <w:sz w:val="28"/>
          <w:szCs w:val="28"/>
        </w:rPr>
        <w:t>филактические мероприятия (ед.).</w:t>
      </w:r>
    </w:p>
    <w:p w:rsidR="0026244C" w:rsidRPr="0026244C" w:rsidRDefault="0026244C" w:rsidP="0026244C">
      <w:pPr>
        <w:autoSpaceDE w:val="0"/>
        <w:autoSpaceDN w:val="0"/>
        <w:adjustRightInd w:val="0"/>
        <w:ind w:firstLine="540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lastRenderedPageBreak/>
        <w:t>4.2.3. К</w:t>
      </w:r>
      <w:r w:rsidRPr="0026244C">
        <w:rPr>
          <w:rFonts w:eastAsia="Calibri"/>
          <w:bCs/>
          <w:sz w:val="28"/>
          <w:szCs w:val="28"/>
        </w:rPr>
        <w:t>оличество проведенных профилактических мероприятий (ед.).</w:t>
      </w:r>
    </w:p>
    <w:p w:rsidR="0026244C" w:rsidRPr="0026244C" w:rsidRDefault="0026244C" w:rsidP="0026244C">
      <w:pPr>
        <w:autoSpaceDE w:val="0"/>
        <w:autoSpaceDN w:val="0"/>
        <w:adjustRightInd w:val="0"/>
        <w:rPr>
          <w:rFonts w:eastAsia="Calibri"/>
          <w:bCs/>
          <w:sz w:val="28"/>
          <w:szCs w:val="28"/>
        </w:rPr>
      </w:pPr>
    </w:p>
    <w:p w:rsidR="0026244C" w:rsidRPr="0026244C" w:rsidRDefault="0026244C" w:rsidP="0026244C">
      <w:pPr>
        <w:autoSpaceDE w:val="0"/>
        <w:autoSpaceDN w:val="0"/>
        <w:adjustRightInd w:val="0"/>
        <w:jc w:val="center"/>
        <w:outlineLvl w:val="0"/>
        <w:rPr>
          <w:rFonts w:eastAsia="Calibri"/>
          <w:bCs/>
          <w:sz w:val="28"/>
          <w:szCs w:val="28"/>
        </w:rPr>
      </w:pPr>
      <w:r w:rsidRPr="0026244C">
        <w:rPr>
          <w:rFonts w:eastAsia="Calibri"/>
          <w:bCs/>
          <w:sz w:val="28"/>
          <w:szCs w:val="28"/>
        </w:rPr>
        <w:t xml:space="preserve">Глава </w:t>
      </w:r>
      <w:r>
        <w:rPr>
          <w:rFonts w:eastAsia="Calibri"/>
          <w:bCs/>
          <w:sz w:val="28"/>
          <w:szCs w:val="28"/>
        </w:rPr>
        <w:t>5</w:t>
      </w:r>
      <w:r w:rsidRPr="0026244C">
        <w:rPr>
          <w:rFonts w:eastAsia="Calibri"/>
          <w:bCs/>
          <w:sz w:val="28"/>
          <w:szCs w:val="28"/>
        </w:rPr>
        <w:t xml:space="preserve">. </w:t>
      </w:r>
      <w:r w:rsidR="00572A55">
        <w:rPr>
          <w:rFonts w:eastAsia="Calibri"/>
          <w:bCs/>
          <w:sz w:val="28"/>
          <w:szCs w:val="28"/>
        </w:rPr>
        <w:t>Отчетные</w:t>
      </w:r>
      <w:r w:rsidRPr="0026244C">
        <w:rPr>
          <w:rFonts w:eastAsia="Calibri"/>
          <w:bCs/>
          <w:sz w:val="28"/>
          <w:szCs w:val="28"/>
        </w:rPr>
        <w:t xml:space="preserve"> показатели эффективности</w:t>
      </w:r>
      <w:r>
        <w:rPr>
          <w:rFonts w:eastAsia="Calibri"/>
          <w:bCs/>
          <w:sz w:val="28"/>
          <w:szCs w:val="28"/>
        </w:rPr>
        <w:t xml:space="preserve"> </w:t>
      </w:r>
      <w:r w:rsidRPr="0026244C">
        <w:rPr>
          <w:rFonts w:eastAsia="Calibri"/>
          <w:bCs/>
          <w:sz w:val="28"/>
          <w:szCs w:val="28"/>
        </w:rPr>
        <w:t>и результативности профилактических мероприятий</w:t>
      </w:r>
      <w:r>
        <w:rPr>
          <w:rFonts w:eastAsia="Calibri"/>
          <w:bCs/>
          <w:sz w:val="28"/>
          <w:szCs w:val="28"/>
        </w:rPr>
        <w:t xml:space="preserve"> </w:t>
      </w:r>
      <w:r w:rsidRPr="0026244C">
        <w:rPr>
          <w:rFonts w:eastAsia="Calibri"/>
          <w:bCs/>
          <w:sz w:val="28"/>
          <w:szCs w:val="28"/>
        </w:rPr>
        <w:t>на 2020 - 2021 годы</w:t>
      </w:r>
    </w:p>
    <w:p w:rsidR="0026244C" w:rsidRPr="0026244C" w:rsidRDefault="0026244C" w:rsidP="0026244C">
      <w:pPr>
        <w:autoSpaceDE w:val="0"/>
        <w:autoSpaceDN w:val="0"/>
        <w:adjustRightInd w:val="0"/>
        <w:rPr>
          <w:rFonts w:eastAsia="Calibri"/>
          <w:bCs/>
          <w:sz w:val="28"/>
          <w:szCs w:val="28"/>
        </w:rPr>
      </w:pPr>
    </w:p>
    <w:p w:rsidR="0026244C" w:rsidRPr="0026244C" w:rsidRDefault="0026244C" w:rsidP="0026244C">
      <w:pPr>
        <w:autoSpaceDE w:val="0"/>
        <w:autoSpaceDN w:val="0"/>
        <w:adjustRightInd w:val="0"/>
        <w:ind w:firstLine="540"/>
        <w:rPr>
          <w:rFonts w:eastAsia="Calibri"/>
          <w:bCs/>
          <w:sz w:val="28"/>
          <w:szCs w:val="28"/>
        </w:rPr>
      </w:pPr>
      <w:r w:rsidRPr="0026244C">
        <w:rPr>
          <w:rFonts w:eastAsia="Calibri"/>
          <w:bCs/>
          <w:sz w:val="28"/>
          <w:szCs w:val="28"/>
        </w:rPr>
        <w:t>5.1. Показатели качества профилактических мероприятий (и их сравнение с прошлым годом):</w:t>
      </w:r>
    </w:p>
    <w:p w:rsidR="0026244C" w:rsidRPr="0026244C" w:rsidRDefault="0026244C" w:rsidP="0026244C">
      <w:pPr>
        <w:autoSpaceDE w:val="0"/>
        <w:autoSpaceDN w:val="0"/>
        <w:adjustRightInd w:val="0"/>
        <w:ind w:firstLine="540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5.1.1. У</w:t>
      </w:r>
      <w:r w:rsidRPr="0026244C">
        <w:rPr>
          <w:rFonts w:eastAsia="Calibri"/>
          <w:bCs/>
          <w:sz w:val="28"/>
          <w:szCs w:val="28"/>
        </w:rPr>
        <w:t>лучшение состояния подконтрольной среды (повышение уровня законопослушности, повышение к</w:t>
      </w:r>
      <w:r>
        <w:rPr>
          <w:rFonts w:eastAsia="Calibri"/>
          <w:bCs/>
          <w:sz w:val="28"/>
          <w:szCs w:val="28"/>
        </w:rPr>
        <w:t>ачества поступающей информации).</w:t>
      </w:r>
    </w:p>
    <w:p w:rsidR="0026244C" w:rsidRPr="0026244C" w:rsidRDefault="0026244C" w:rsidP="0026244C">
      <w:pPr>
        <w:autoSpaceDE w:val="0"/>
        <w:autoSpaceDN w:val="0"/>
        <w:adjustRightInd w:val="0"/>
        <w:ind w:firstLine="540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5.1.2. С</w:t>
      </w:r>
      <w:r w:rsidRPr="0026244C">
        <w:rPr>
          <w:rFonts w:eastAsia="Calibri"/>
          <w:bCs/>
          <w:sz w:val="28"/>
          <w:szCs w:val="28"/>
        </w:rPr>
        <w:t>нижение количества нарушений обязательных требований.</w:t>
      </w:r>
    </w:p>
    <w:p w:rsidR="0026244C" w:rsidRPr="0026244C" w:rsidRDefault="0026244C" w:rsidP="0026244C">
      <w:pPr>
        <w:autoSpaceDE w:val="0"/>
        <w:autoSpaceDN w:val="0"/>
        <w:adjustRightInd w:val="0"/>
        <w:ind w:firstLine="540"/>
        <w:rPr>
          <w:rFonts w:eastAsia="Calibri"/>
          <w:bCs/>
          <w:sz w:val="28"/>
          <w:szCs w:val="28"/>
        </w:rPr>
      </w:pPr>
      <w:r w:rsidRPr="0026244C">
        <w:rPr>
          <w:rFonts w:eastAsia="Calibri"/>
          <w:bCs/>
          <w:sz w:val="28"/>
          <w:szCs w:val="28"/>
        </w:rPr>
        <w:t>5.2. Индикативные показатели эффективности профилактических мероприятий:</w:t>
      </w:r>
    </w:p>
    <w:p w:rsidR="0026244C" w:rsidRPr="0026244C" w:rsidRDefault="0026244C" w:rsidP="0026244C">
      <w:pPr>
        <w:autoSpaceDE w:val="0"/>
        <w:autoSpaceDN w:val="0"/>
        <w:adjustRightInd w:val="0"/>
        <w:ind w:firstLine="540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5.2.1. К</w:t>
      </w:r>
      <w:r w:rsidRPr="0026244C">
        <w:rPr>
          <w:rFonts w:eastAsia="Calibri"/>
          <w:bCs/>
          <w:sz w:val="28"/>
          <w:szCs w:val="28"/>
        </w:rPr>
        <w:t xml:space="preserve">оличество </w:t>
      </w:r>
      <w:r>
        <w:rPr>
          <w:rFonts w:eastAsia="Calibri"/>
          <w:bCs/>
          <w:sz w:val="28"/>
          <w:szCs w:val="28"/>
        </w:rPr>
        <w:t>подконтрольных</w:t>
      </w:r>
      <w:r w:rsidRPr="0026244C">
        <w:rPr>
          <w:rFonts w:eastAsia="Calibri"/>
          <w:bCs/>
          <w:sz w:val="28"/>
          <w:szCs w:val="28"/>
        </w:rPr>
        <w:t xml:space="preserve"> субъектов, в отношении которых проведены про</w:t>
      </w:r>
      <w:r>
        <w:rPr>
          <w:rFonts w:eastAsia="Calibri"/>
          <w:bCs/>
          <w:sz w:val="28"/>
          <w:szCs w:val="28"/>
        </w:rPr>
        <w:t>филактические мероприятия (ед.).</w:t>
      </w:r>
    </w:p>
    <w:p w:rsidR="0026244C" w:rsidRPr="0026244C" w:rsidRDefault="0026244C" w:rsidP="0026244C">
      <w:pPr>
        <w:autoSpaceDE w:val="0"/>
        <w:autoSpaceDN w:val="0"/>
        <w:adjustRightInd w:val="0"/>
        <w:ind w:firstLine="540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5.2.2. К</w:t>
      </w:r>
      <w:r w:rsidRPr="0026244C">
        <w:rPr>
          <w:rFonts w:eastAsia="Calibri"/>
          <w:bCs/>
          <w:sz w:val="28"/>
          <w:szCs w:val="28"/>
        </w:rPr>
        <w:t xml:space="preserve">оличество </w:t>
      </w:r>
      <w:r>
        <w:rPr>
          <w:rFonts w:eastAsia="Calibri"/>
          <w:bCs/>
          <w:sz w:val="28"/>
          <w:szCs w:val="28"/>
        </w:rPr>
        <w:t>подконтрольных</w:t>
      </w:r>
      <w:r w:rsidRPr="0026244C">
        <w:rPr>
          <w:rFonts w:eastAsia="Calibri"/>
          <w:bCs/>
          <w:sz w:val="28"/>
          <w:szCs w:val="28"/>
        </w:rPr>
        <w:t xml:space="preserve"> субъектов, в отношении которых проведены адресные про</w:t>
      </w:r>
      <w:r>
        <w:rPr>
          <w:rFonts w:eastAsia="Calibri"/>
          <w:bCs/>
          <w:sz w:val="28"/>
          <w:szCs w:val="28"/>
        </w:rPr>
        <w:t>филактические мероприятия (ед.).</w:t>
      </w:r>
    </w:p>
    <w:p w:rsidR="0026244C" w:rsidRDefault="0026244C" w:rsidP="0026244C">
      <w:pPr>
        <w:autoSpaceDE w:val="0"/>
        <w:autoSpaceDN w:val="0"/>
        <w:adjustRightInd w:val="0"/>
        <w:ind w:firstLine="540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5.2.3. К</w:t>
      </w:r>
      <w:r w:rsidRPr="0026244C">
        <w:rPr>
          <w:rFonts w:eastAsia="Calibri"/>
          <w:bCs/>
          <w:sz w:val="28"/>
          <w:szCs w:val="28"/>
        </w:rPr>
        <w:t>оличество проведенных профилактических мероприятий (ед.).</w:t>
      </w:r>
    </w:p>
    <w:p w:rsidR="0026244C" w:rsidRPr="0026244C" w:rsidRDefault="0026244C" w:rsidP="0026244C">
      <w:pPr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__________</w:t>
      </w:r>
    </w:p>
    <w:p w:rsidR="007822B5" w:rsidRPr="00126EB6" w:rsidRDefault="007822B5" w:rsidP="0026244C">
      <w:pPr>
        <w:pStyle w:val="a4"/>
        <w:spacing w:after="0"/>
        <w:jc w:val="center"/>
        <w:rPr>
          <w:sz w:val="28"/>
          <w:szCs w:val="28"/>
        </w:rPr>
      </w:pPr>
    </w:p>
    <w:sectPr w:rsidR="007822B5" w:rsidRPr="00126EB6" w:rsidSect="007822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">
    <w:nsid w:val="3D7D165B"/>
    <w:multiLevelType w:val="multilevel"/>
    <w:tmpl w:val="2AE60480"/>
    <w:lvl w:ilvl="0">
      <w:start w:val="1"/>
      <w:numFmt w:val="decimal"/>
      <w:pStyle w:val="1"/>
      <w:lvlText w:val="%1"/>
      <w:lvlJc w:val="left"/>
      <w:pPr>
        <w:tabs>
          <w:tab w:val="num" w:pos="1072"/>
        </w:tabs>
        <w:ind w:firstLine="709"/>
      </w:pPr>
      <w:rPr>
        <w:rFonts w:hint="default"/>
      </w:rPr>
    </w:lvl>
    <w:lvl w:ilvl="1">
      <w:start w:val="7"/>
      <w:numFmt w:val="decimal"/>
      <w:lvlRestart w:val="0"/>
      <w:pStyle w:val="2"/>
      <w:lvlText w:val="%1.%2"/>
      <w:lvlJc w:val="left"/>
      <w:pPr>
        <w:tabs>
          <w:tab w:val="num" w:pos="1429"/>
        </w:tabs>
        <w:ind w:firstLine="709"/>
      </w:pPr>
      <w:rPr>
        <w:rFonts w:hint="default"/>
      </w:rPr>
    </w:lvl>
    <w:lvl w:ilvl="2">
      <w:start w:val="1"/>
      <w:numFmt w:val="decimal"/>
      <w:lvlRestart w:val="0"/>
      <w:pStyle w:val="3"/>
      <w:lvlText w:val="%1.%2.%3"/>
      <w:lvlJc w:val="left"/>
      <w:pPr>
        <w:tabs>
          <w:tab w:val="num" w:pos="1840"/>
        </w:tabs>
        <w:ind w:left="411" w:firstLine="709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1588"/>
        </w:tabs>
        <w:ind w:firstLine="709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276"/>
        </w:tabs>
        <w:ind w:left="1276" w:hanging="1276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800"/>
        </w:tabs>
        <w:ind w:left="1418" w:hanging="1418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800"/>
        </w:tabs>
        <w:ind w:left="1559" w:hanging="1559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2160"/>
        </w:tabs>
        <w:ind w:left="1701" w:hanging="1701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2520"/>
        </w:tabs>
        <w:ind w:left="1843" w:hanging="1843"/>
      </w:pPr>
      <w:rPr>
        <w:rFonts w:hint="default"/>
      </w:rPr>
    </w:lvl>
  </w:abstractNum>
  <w:num w:numId="1">
    <w:abstractNumId w:val="1"/>
  </w:num>
  <w:num w:numId="2">
    <w:abstractNumId w:val="1"/>
  </w:num>
  <w:num w:numId="3">
    <w:abstractNumId w:val="1"/>
  </w:num>
  <w:num w:numId="4">
    <w:abstractNumId w:val="1"/>
  </w:num>
  <w:num w:numId="5">
    <w:abstractNumId w:val="1"/>
  </w:num>
  <w:num w:numId="6">
    <w:abstractNumId w:val="1"/>
  </w:num>
  <w:num w:numId="7">
    <w:abstractNumId w:val="1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B45250"/>
    <w:rsid w:val="00013296"/>
    <w:rsid w:val="00047DBC"/>
    <w:rsid w:val="00102AC7"/>
    <w:rsid w:val="00126EB6"/>
    <w:rsid w:val="00187D48"/>
    <w:rsid w:val="0026244C"/>
    <w:rsid w:val="002A545E"/>
    <w:rsid w:val="002E0654"/>
    <w:rsid w:val="003208DE"/>
    <w:rsid w:val="00335504"/>
    <w:rsid w:val="00394CAD"/>
    <w:rsid w:val="003E366E"/>
    <w:rsid w:val="00471631"/>
    <w:rsid w:val="005539D6"/>
    <w:rsid w:val="00572A55"/>
    <w:rsid w:val="005B2A30"/>
    <w:rsid w:val="00631AA8"/>
    <w:rsid w:val="007822B5"/>
    <w:rsid w:val="00832404"/>
    <w:rsid w:val="00840DB2"/>
    <w:rsid w:val="00947113"/>
    <w:rsid w:val="00972413"/>
    <w:rsid w:val="009A7C8A"/>
    <w:rsid w:val="009C59F9"/>
    <w:rsid w:val="00A27924"/>
    <w:rsid w:val="00AB1898"/>
    <w:rsid w:val="00B16FDF"/>
    <w:rsid w:val="00B45250"/>
    <w:rsid w:val="00BB3BE9"/>
    <w:rsid w:val="00BD18D7"/>
    <w:rsid w:val="00CC7436"/>
    <w:rsid w:val="00DD0335"/>
    <w:rsid w:val="00DF2C71"/>
    <w:rsid w:val="00F51D65"/>
    <w:rsid w:val="00F90C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5250"/>
    <w:pPr>
      <w:jc w:val="both"/>
    </w:pPr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3E366E"/>
    <w:pPr>
      <w:keepNext/>
      <w:numPr>
        <w:numId w:val="8"/>
      </w:numPr>
      <w:spacing w:before="180" w:after="180"/>
      <w:outlineLvl w:val="0"/>
    </w:pPr>
    <w:rPr>
      <w:b/>
      <w:bCs/>
      <w:kern w:val="32"/>
    </w:rPr>
  </w:style>
  <w:style w:type="paragraph" w:styleId="2">
    <w:name w:val="heading 2"/>
    <w:basedOn w:val="a"/>
    <w:next w:val="a"/>
    <w:link w:val="20"/>
    <w:qFormat/>
    <w:rsid w:val="003E366E"/>
    <w:pPr>
      <w:keepNext/>
      <w:numPr>
        <w:ilvl w:val="1"/>
        <w:numId w:val="8"/>
      </w:numPr>
      <w:spacing w:before="120" w:after="120"/>
      <w:outlineLvl w:val="1"/>
    </w:pPr>
  </w:style>
  <w:style w:type="paragraph" w:styleId="3">
    <w:name w:val="heading 3"/>
    <w:basedOn w:val="a"/>
    <w:next w:val="a"/>
    <w:link w:val="30"/>
    <w:qFormat/>
    <w:rsid w:val="003E366E"/>
    <w:pPr>
      <w:keepNext/>
      <w:numPr>
        <w:ilvl w:val="2"/>
        <w:numId w:val="8"/>
      </w:numPr>
      <w:spacing w:before="60" w:after="60"/>
      <w:outlineLvl w:val="2"/>
    </w:pPr>
  </w:style>
  <w:style w:type="paragraph" w:styleId="4">
    <w:name w:val="heading 4"/>
    <w:basedOn w:val="a"/>
    <w:next w:val="a"/>
    <w:link w:val="40"/>
    <w:qFormat/>
    <w:rsid w:val="003E366E"/>
    <w:pPr>
      <w:keepNext/>
      <w:numPr>
        <w:ilvl w:val="3"/>
        <w:numId w:val="8"/>
      </w:numPr>
      <w:spacing w:after="60"/>
      <w:outlineLvl w:val="3"/>
    </w:pPr>
    <w:rPr>
      <w:b/>
      <w:bCs/>
    </w:rPr>
  </w:style>
  <w:style w:type="paragraph" w:styleId="6">
    <w:name w:val="heading 6"/>
    <w:basedOn w:val="a"/>
    <w:next w:val="a"/>
    <w:link w:val="60"/>
    <w:qFormat/>
    <w:rsid w:val="003E366E"/>
    <w:pPr>
      <w:numPr>
        <w:ilvl w:val="5"/>
        <w:numId w:val="8"/>
      </w:numPr>
      <w:spacing w:before="240" w:after="60"/>
      <w:outlineLvl w:val="5"/>
    </w:pPr>
    <w:rPr>
      <w:rFonts w:cs="Calibri"/>
      <w:b/>
      <w:bCs/>
      <w:sz w:val="20"/>
      <w:szCs w:val="20"/>
    </w:rPr>
  </w:style>
  <w:style w:type="paragraph" w:styleId="7">
    <w:name w:val="heading 7"/>
    <w:basedOn w:val="a"/>
    <w:next w:val="a"/>
    <w:link w:val="70"/>
    <w:qFormat/>
    <w:rsid w:val="003E366E"/>
    <w:pPr>
      <w:numPr>
        <w:ilvl w:val="6"/>
        <w:numId w:val="8"/>
      </w:numPr>
      <w:spacing w:before="240" w:after="60"/>
      <w:outlineLvl w:val="6"/>
    </w:pPr>
    <w:rPr>
      <w:rFonts w:cs="Calibri"/>
    </w:rPr>
  </w:style>
  <w:style w:type="paragraph" w:styleId="8">
    <w:name w:val="heading 8"/>
    <w:basedOn w:val="a"/>
    <w:next w:val="a"/>
    <w:link w:val="80"/>
    <w:qFormat/>
    <w:rsid w:val="003E366E"/>
    <w:pPr>
      <w:numPr>
        <w:ilvl w:val="7"/>
        <w:numId w:val="8"/>
      </w:numPr>
      <w:spacing w:before="240" w:after="60"/>
      <w:outlineLvl w:val="7"/>
    </w:pPr>
    <w:rPr>
      <w:rFonts w:cs="Calibri"/>
      <w:i/>
      <w:iCs/>
    </w:rPr>
  </w:style>
  <w:style w:type="paragraph" w:styleId="9">
    <w:name w:val="heading 9"/>
    <w:basedOn w:val="a"/>
    <w:next w:val="a"/>
    <w:link w:val="90"/>
    <w:qFormat/>
    <w:rsid w:val="003E366E"/>
    <w:pPr>
      <w:numPr>
        <w:ilvl w:val="8"/>
        <w:numId w:val="8"/>
      </w:numPr>
      <w:spacing w:before="240" w:after="60"/>
      <w:outlineLvl w:val="8"/>
    </w:pPr>
    <w:rPr>
      <w:rFonts w:ascii="Cambria" w:hAnsi="Cambria" w:cs="Cambria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3E366E"/>
    <w:rPr>
      <w:rFonts w:ascii="Times New Roman" w:eastAsia="Times New Roman" w:hAnsi="Times New Roman"/>
      <w:b/>
      <w:bCs/>
      <w:kern w:val="32"/>
      <w:sz w:val="24"/>
      <w:szCs w:val="24"/>
    </w:rPr>
  </w:style>
  <w:style w:type="character" w:customStyle="1" w:styleId="20">
    <w:name w:val="Заголовок 2 Знак"/>
    <w:link w:val="2"/>
    <w:rsid w:val="003E366E"/>
    <w:rPr>
      <w:rFonts w:ascii="Times New Roman" w:eastAsia="Times New Roman" w:hAnsi="Times New Roman"/>
      <w:sz w:val="24"/>
      <w:szCs w:val="24"/>
    </w:rPr>
  </w:style>
  <w:style w:type="character" w:customStyle="1" w:styleId="30">
    <w:name w:val="Заголовок 3 Знак"/>
    <w:link w:val="3"/>
    <w:rsid w:val="003E366E"/>
    <w:rPr>
      <w:rFonts w:ascii="Times New Roman" w:eastAsia="Times New Roman" w:hAnsi="Times New Roman"/>
      <w:sz w:val="24"/>
      <w:szCs w:val="24"/>
    </w:rPr>
  </w:style>
  <w:style w:type="character" w:customStyle="1" w:styleId="40">
    <w:name w:val="Заголовок 4 Знак"/>
    <w:link w:val="4"/>
    <w:rsid w:val="003E366E"/>
    <w:rPr>
      <w:rFonts w:ascii="Times New Roman" w:eastAsia="Times New Roman" w:hAnsi="Times New Roman"/>
      <w:b/>
      <w:bCs/>
      <w:sz w:val="24"/>
      <w:szCs w:val="24"/>
    </w:rPr>
  </w:style>
  <w:style w:type="character" w:customStyle="1" w:styleId="60">
    <w:name w:val="Заголовок 6 Знак"/>
    <w:link w:val="6"/>
    <w:rsid w:val="003E366E"/>
    <w:rPr>
      <w:rFonts w:eastAsia="Times New Roman" w:cs="Calibri"/>
      <w:b/>
      <w:bCs/>
    </w:rPr>
  </w:style>
  <w:style w:type="character" w:customStyle="1" w:styleId="70">
    <w:name w:val="Заголовок 7 Знак"/>
    <w:link w:val="7"/>
    <w:rsid w:val="003E366E"/>
    <w:rPr>
      <w:rFonts w:eastAsia="Times New Roman" w:cs="Calibri"/>
      <w:sz w:val="24"/>
      <w:szCs w:val="24"/>
    </w:rPr>
  </w:style>
  <w:style w:type="character" w:customStyle="1" w:styleId="80">
    <w:name w:val="Заголовок 8 Знак"/>
    <w:link w:val="8"/>
    <w:rsid w:val="003E366E"/>
    <w:rPr>
      <w:rFonts w:eastAsia="Times New Roman" w:cs="Calibri"/>
      <w:i/>
      <w:iCs/>
      <w:sz w:val="24"/>
      <w:szCs w:val="24"/>
    </w:rPr>
  </w:style>
  <w:style w:type="character" w:customStyle="1" w:styleId="90">
    <w:name w:val="Заголовок 9 Знак"/>
    <w:link w:val="9"/>
    <w:rsid w:val="003E366E"/>
    <w:rPr>
      <w:rFonts w:ascii="Cambria" w:eastAsia="Times New Roman" w:hAnsi="Cambria" w:cs="Cambria"/>
    </w:rPr>
  </w:style>
  <w:style w:type="paragraph" w:styleId="a3">
    <w:name w:val="List Paragraph"/>
    <w:basedOn w:val="a"/>
    <w:uiPriority w:val="34"/>
    <w:qFormat/>
    <w:rsid w:val="003E366E"/>
    <w:pPr>
      <w:ind w:left="720"/>
      <w:contextualSpacing/>
    </w:pPr>
  </w:style>
  <w:style w:type="paragraph" w:customStyle="1" w:styleId="ConsPlusNormal">
    <w:name w:val="ConsPlusNormal"/>
    <w:link w:val="ConsPlusNormal0"/>
    <w:rsid w:val="00B45250"/>
    <w:pPr>
      <w:widowControl w:val="0"/>
      <w:suppressAutoHyphens/>
      <w:autoSpaceDN w:val="0"/>
      <w:ind w:firstLine="720"/>
      <w:textAlignment w:val="baseline"/>
    </w:pPr>
    <w:rPr>
      <w:rFonts w:ascii="Arial" w:eastAsia="Times New Roman" w:hAnsi="Arial" w:cs="Arial"/>
      <w:kern w:val="3"/>
    </w:rPr>
  </w:style>
  <w:style w:type="paragraph" w:styleId="a4">
    <w:name w:val="Body Text"/>
    <w:basedOn w:val="a"/>
    <w:link w:val="11"/>
    <w:uiPriority w:val="99"/>
    <w:unhideWhenUsed/>
    <w:rsid w:val="00B45250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B45250"/>
    <w:rPr>
      <w:rFonts w:ascii="Times New Roman" w:eastAsia="Times New Roman" w:hAnsi="Times New Roman"/>
      <w:sz w:val="24"/>
      <w:szCs w:val="24"/>
    </w:rPr>
  </w:style>
  <w:style w:type="character" w:customStyle="1" w:styleId="11">
    <w:name w:val="Основной текст Знак1"/>
    <w:basedOn w:val="a0"/>
    <w:link w:val="a4"/>
    <w:uiPriority w:val="99"/>
    <w:rsid w:val="00B45250"/>
    <w:rPr>
      <w:rFonts w:ascii="Times New Roman" w:eastAsia="Times New Roman" w:hAnsi="Times New Roman"/>
      <w:sz w:val="24"/>
      <w:szCs w:val="24"/>
    </w:rPr>
  </w:style>
  <w:style w:type="paragraph" w:customStyle="1" w:styleId="a6">
    <w:name w:val="Содержимое таблицы"/>
    <w:basedOn w:val="a"/>
    <w:rsid w:val="00B45250"/>
    <w:pPr>
      <w:suppressLineNumbers/>
      <w:suppressAutoHyphens/>
      <w:ind w:firstLine="360"/>
      <w:jc w:val="left"/>
    </w:pPr>
    <w:rPr>
      <w:rFonts w:ascii="Calibri" w:hAnsi="Calibri"/>
      <w:sz w:val="22"/>
      <w:szCs w:val="22"/>
      <w:lang w:val="en-US" w:eastAsia="zh-CN" w:bidi="en-US"/>
    </w:rPr>
  </w:style>
  <w:style w:type="paragraph" w:styleId="a7">
    <w:name w:val="No Spacing"/>
    <w:uiPriority w:val="1"/>
    <w:qFormat/>
    <w:rsid w:val="00126EB6"/>
    <w:rPr>
      <w:rFonts w:asciiTheme="minorHAnsi" w:eastAsiaTheme="minorEastAsia" w:hAnsiTheme="minorHAnsi" w:cstheme="minorBidi"/>
      <w:sz w:val="22"/>
      <w:szCs w:val="22"/>
    </w:rPr>
  </w:style>
  <w:style w:type="character" w:customStyle="1" w:styleId="ConsPlusNormal0">
    <w:name w:val="ConsPlusNormal Знак"/>
    <w:link w:val="ConsPlusNormal"/>
    <w:locked/>
    <w:rsid w:val="00F51D65"/>
    <w:rPr>
      <w:rFonts w:ascii="Arial" w:eastAsia="Times New Roman" w:hAnsi="Arial" w:cs="Arial"/>
      <w:kern w:val="3"/>
    </w:rPr>
  </w:style>
  <w:style w:type="character" w:styleId="a8">
    <w:name w:val="Hyperlink"/>
    <w:uiPriority w:val="99"/>
    <w:unhideWhenUsed/>
    <w:rsid w:val="00F51D65"/>
    <w:rPr>
      <w:color w:val="0000FF"/>
      <w:u w:val="single"/>
    </w:rPr>
  </w:style>
  <w:style w:type="table" w:styleId="a9">
    <w:name w:val="Table Grid"/>
    <w:basedOn w:val="a1"/>
    <w:uiPriority w:val="59"/>
    <w:rsid w:val="00F51D6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rmal (Web)"/>
    <w:basedOn w:val="a"/>
    <w:uiPriority w:val="99"/>
    <w:semiHidden/>
    <w:unhideWhenUsed/>
    <w:rsid w:val="00DF2C71"/>
    <w:pPr>
      <w:spacing w:before="100" w:beforeAutospacing="1" w:after="100" w:afterAutospacing="1"/>
      <w:jc w:val="lef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11</Pages>
  <Words>2142</Words>
  <Characters>12213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14327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user83</cp:lastModifiedBy>
  <cp:revision>5</cp:revision>
  <cp:lastPrinted>2019-05-13T07:47:00Z</cp:lastPrinted>
  <dcterms:created xsi:type="dcterms:W3CDTF">2019-05-13T07:45:00Z</dcterms:created>
  <dcterms:modified xsi:type="dcterms:W3CDTF">2019-06-05T08:40:00Z</dcterms:modified>
</cp:coreProperties>
</file>