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D5E" w:rsidRDefault="00EF7D5E" w:rsidP="00EF7D5E"/>
    <w:p w:rsidR="00EF7D5E" w:rsidRDefault="00F47B57" w:rsidP="00EF7D5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6" o:title=""/>
          </v:shape>
          <o:OLEObject Type="Embed" ProgID="Word.Picture.8" ShapeID="_x0000_s1026" DrawAspect="Content" ObjectID="_1613220005" r:id="rId7"/>
        </w:pict>
      </w:r>
    </w:p>
    <w:p w:rsidR="00EF7D5E" w:rsidRDefault="00EF7D5E" w:rsidP="00EF7D5E"/>
    <w:p w:rsidR="00EF7D5E" w:rsidRPr="00F47B57" w:rsidRDefault="00EF7D5E" w:rsidP="00F47B57">
      <w:pPr>
        <w:pStyle w:val="aa"/>
        <w:jc w:val="center"/>
        <w:rPr>
          <w:rFonts w:ascii="Times New Roman" w:hAnsi="Times New Roman" w:cs="Times New Roman"/>
          <w:b/>
          <w:sz w:val="28"/>
          <w:szCs w:val="28"/>
        </w:rPr>
      </w:pPr>
      <w:bookmarkStart w:id="0" w:name="_GoBack"/>
      <w:r w:rsidRPr="00F47B57">
        <w:rPr>
          <w:rFonts w:ascii="Times New Roman" w:hAnsi="Times New Roman" w:cs="Times New Roman"/>
          <w:b/>
          <w:sz w:val="28"/>
          <w:szCs w:val="28"/>
        </w:rPr>
        <w:t>АДМИНИСТРАЦИЯ МУНИЦИПАЛЬНОГО ОБРАЗОВАНИЯ</w:t>
      </w:r>
    </w:p>
    <w:p w:rsidR="00EF7D5E" w:rsidRPr="00F47B57" w:rsidRDefault="00EF7D5E" w:rsidP="00F47B57">
      <w:pPr>
        <w:pStyle w:val="aa"/>
        <w:jc w:val="center"/>
        <w:rPr>
          <w:rFonts w:ascii="Times New Roman" w:hAnsi="Times New Roman" w:cs="Times New Roman"/>
          <w:b/>
          <w:sz w:val="28"/>
          <w:szCs w:val="28"/>
        </w:rPr>
      </w:pPr>
      <w:r w:rsidRPr="00F47B57">
        <w:rPr>
          <w:rFonts w:ascii="Times New Roman" w:hAnsi="Times New Roman" w:cs="Times New Roman"/>
          <w:b/>
          <w:sz w:val="28"/>
          <w:szCs w:val="28"/>
        </w:rPr>
        <w:t>СОВЕТСКИЙ МУНИЦИПАЛЬНЫЙ РАЙОН</w:t>
      </w:r>
    </w:p>
    <w:p w:rsidR="00EF7D5E" w:rsidRPr="00F47B57" w:rsidRDefault="00EF7D5E" w:rsidP="00F47B57">
      <w:pPr>
        <w:pStyle w:val="aa"/>
        <w:jc w:val="center"/>
        <w:rPr>
          <w:rFonts w:ascii="Times New Roman" w:hAnsi="Times New Roman" w:cs="Times New Roman"/>
          <w:b/>
          <w:sz w:val="28"/>
          <w:szCs w:val="28"/>
        </w:rPr>
      </w:pPr>
      <w:r w:rsidRPr="00F47B57">
        <w:rPr>
          <w:rFonts w:ascii="Times New Roman" w:hAnsi="Times New Roman" w:cs="Times New Roman"/>
          <w:b/>
          <w:sz w:val="28"/>
          <w:szCs w:val="28"/>
        </w:rPr>
        <w:t>КИРОВСКОЙ ОБЛАСТИ</w:t>
      </w:r>
    </w:p>
    <w:p w:rsidR="00F47B57" w:rsidRPr="00F47B57" w:rsidRDefault="00F47B57" w:rsidP="00F47B57">
      <w:pPr>
        <w:pStyle w:val="aa"/>
        <w:jc w:val="center"/>
        <w:rPr>
          <w:rFonts w:ascii="Times New Roman" w:hAnsi="Times New Roman" w:cs="Times New Roman"/>
          <w:b/>
          <w:sz w:val="28"/>
          <w:szCs w:val="28"/>
        </w:rPr>
      </w:pPr>
    </w:p>
    <w:p w:rsidR="00EF7D5E" w:rsidRPr="00F47B57" w:rsidRDefault="00EF7D5E" w:rsidP="00F47B57">
      <w:pPr>
        <w:pStyle w:val="aa"/>
        <w:jc w:val="center"/>
        <w:rPr>
          <w:rFonts w:ascii="Times New Roman" w:hAnsi="Times New Roman" w:cs="Times New Roman"/>
          <w:b/>
          <w:sz w:val="28"/>
          <w:szCs w:val="28"/>
        </w:rPr>
      </w:pPr>
      <w:r w:rsidRPr="00F47B57">
        <w:rPr>
          <w:rFonts w:ascii="Times New Roman" w:hAnsi="Times New Roman" w:cs="Times New Roman"/>
          <w:b/>
          <w:sz w:val="28"/>
          <w:szCs w:val="28"/>
        </w:rPr>
        <w:t>ПОСТАНОВЛЕНИЕ</w:t>
      </w:r>
    </w:p>
    <w:p w:rsidR="00EF7D5E" w:rsidRPr="00F47B57" w:rsidRDefault="00EF7D5E" w:rsidP="00F47B57">
      <w:pPr>
        <w:pStyle w:val="aa"/>
        <w:jc w:val="center"/>
        <w:rPr>
          <w:rFonts w:ascii="Times New Roman" w:hAnsi="Times New Roman"/>
        </w:rPr>
      </w:pPr>
    </w:p>
    <w:p w:rsidR="00EF7D5E" w:rsidRPr="00F47B57" w:rsidRDefault="00EF7D5E" w:rsidP="00F47B57">
      <w:pPr>
        <w:pStyle w:val="aa"/>
        <w:jc w:val="center"/>
        <w:rPr>
          <w:rFonts w:ascii="Times New Roman" w:hAnsi="Times New Roman"/>
          <w:u w:val="single"/>
        </w:rPr>
      </w:pPr>
      <w:r w:rsidRPr="00F47B57">
        <w:rPr>
          <w:rFonts w:ascii="Times New Roman" w:hAnsi="Times New Roman"/>
        </w:rPr>
        <w:t>28.02.2019                                                                                                        № 167</w:t>
      </w:r>
    </w:p>
    <w:p w:rsidR="00EF7D5E" w:rsidRPr="00F47B57" w:rsidRDefault="00EF7D5E" w:rsidP="00F47B57">
      <w:pPr>
        <w:pStyle w:val="aa"/>
        <w:jc w:val="center"/>
      </w:pPr>
      <w:r w:rsidRPr="00F47B57">
        <w:t>г. Советск</w:t>
      </w:r>
    </w:p>
    <w:p w:rsidR="00F47B57" w:rsidRPr="00F47B57" w:rsidRDefault="00F47B57" w:rsidP="00F47B57">
      <w:pPr>
        <w:pStyle w:val="aa"/>
        <w:jc w:val="center"/>
      </w:pPr>
    </w:p>
    <w:p w:rsidR="00EF7D5E" w:rsidRPr="00F47B57" w:rsidRDefault="00EF7D5E" w:rsidP="00F47B57">
      <w:pPr>
        <w:pStyle w:val="aa"/>
        <w:jc w:val="center"/>
        <w:rPr>
          <w:rFonts w:ascii="Times New Roman" w:hAnsi="Times New Roman"/>
          <w:b/>
          <w:sz w:val="28"/>
          <w:szCs w:val="28"/>
        </w:rPr>
      </w:pPr>
      <w:r w:rsidRPr="00F47B57">
        <w:rPr>
          <w:rFonts w:ascii="Times New Roman" w:hAnsi="Times New Roman"/>
          <w:b/>
          <w:sz w:val="28"/>
          <w:szCs w:val="28"/>
        </w:rPr>
        <w:t>Об утверждении административного регламента</w:t>
      </w:r>
    </w:p>
    <w:p w:rsidR="00EF7D5E" w:rsidRPr="00F47B57" w:rsidRDefault="00EF7D5E" w:rsidP="00F47B57">
      <w:pPr>
        <w:pStyle w:val="aa"/>
        <w:jc w:val="center"/>
        <w:rPr>
          <w:rFonts w:ascii="Times New Roman" w:hAnsi="Times New Roman"/>
          <w:b/>
          <w:sz w:val="28"/>
          <w:szCs w:val="28"/>
        </w:rPr>
      </w:pPr>
      <w:r w:rsidRPr="00F47B57">
        <w:rPr>
          <w:rFonts w:ascii="Times New Roman" w:hAnsi="Times New Roman"/>
          <w:b/>
          <w:sz w:val="28"/>
          <w:szCs w:val="28"/>
        </w:rPr>
        <w:t xml:space="preserve">предоставления муниципальной услуги </w:t>
      </w:r>
      <w:r w:rsidRPr="00F47B57">
        <w:rPr>
          <w:rFonts w:ascii="Times New Roman" w:hAnsi="Times New Roman"/>
          <w:b/>
          <w:bCs/>
          <w:sz w:val="28"/>
          <w:szCs w:val="28"/>
        </w:rPr>
        <w:t>«</w:t>
      </w:r>
      <w:r w:rsidRPr="00F47B57">
        <w:rPr>
          <w:rFonts w:ascii="Times New Roman" w:hAnsi="Times New Roman"/>
          <w:b/>
          <w:sz w:val="28"/>
          <w:szCs w:val="28"/>
        </w:rPr>
        <w:t>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F47B57" w:rsidRPr="00F47B57" w:rsidRDefault="00F47B57" w:rsidP="00F47B57">
      <w:pPr>
        <w:shd w:val="clear" w:color="auto" w:fill="FFFFFF"/>
        <w:spacing w:after="0"/>
        <w:jc w:val="both"/>
        <w:rPr>
          <w:rFonts w:ascii="Times New Roman" w:hAnsi="Times New Roman"/>
          <w:spacing w:val="-1"/>
          <w:sz w:val="28"/>
          <w:szCs w:val="28"/>
        </w:rPr>
      </w:pPr>
    </w:p>
    <w:p w:rsidR="00EF7D5E" w:rsidRPr="00F47B57" w:rsidRDefault="00EF7D5E" w:rsidP="00F47B57">
      <w:pPr>
        <w:shd w:val="clear" w:color="auto" w:fill="FFFFFF"/>
        <w:spacing w:after="0" w:line="360" w:lineRule="auto"/>
        <w:ind w:firstLine="708"/>
        <w:jc w:val="both"/>
        <w:rPr>
          <w:rFonts w:ascii="Times New Roman" w:hAnsi="Times New Roman"/>
          <w:spacing w:val="-1"/>
          <w:sz w:val="28"/>
          <w:szCs w:val="28"/>
        </w:rPr>
      </w:pPr>
      <w:r w:rsidRPr="00F47B57">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EF7D5E" w:rsidRPr="00F47B57" w:rsidRDefault="00EF7D5E" w:rsidP="00F47B57">
      <w:pPr>
        <w:spacing w:after="0" w:line="360" w:lineRule="auto"/>
        <w:ind w:firstLine="709"/>
        <w:jc w:val="both"/>
        <w:rPr>
          <w:rFonts w:ascii="Times New Roman" w:hAnsi="Times New Roman"/>
          <w:spacing w:val="-1"/>
          <w:sz w:val="28"/>
          <w:szCs w:val="28"/>
        </w:rPr>
      </w:pPr>
      <w:r w:rsidRPr="00F47B57">
        <w:rPr>
          <w:rFonts w:ascii="Times New Roman" w:hAnsi="Times New Roman"/>
          <w:spacing w:val="-1"/>
          <w:sz w:val="28"/>
          <w:szCs w:val="28"/>
        </w:rPr>
        <w:t>1. Утвердить а</w:t>
      </w:r>
      <w:r w:rsidRPr="00F47B57">
        <w:rPr>
          <w:rFonts w:ascii="Times New Roman" w:hAnsi="Times New Roman"/>
          <w:sz w:val="28"/>
          <w:szCs w:val="28"/>
        </w:rPr>
        <w:t xml:space="preserve">дминистративный регламент предоставления муниципальной услуги </w:t>
      </w:r>
      <w:r w:rsidRPr="00F47B57">
        <w:rPr>
          <w:rFonts w:ascii="Times New Roman" w:hAnsi="Times New Roman"/>
          <w:bCs/>
          <w:sz w:val="28"/>
          <w:szCs w:val="28"/>
        </w:rPr>
        <w:t>«</w:t>
      </w:r>
      <w:r w:rsidRPr="00F47B57">
        <w:rPr>
          <w:rFonts w:ascii="Times New Roman" w:hAnsi="Times New Roman"/>
          <w:sz w:val="28"/>
        </w:rPr>
        <w:t xml:space="preserve">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F47B57">
        <w:rPr>
          <w:rFonts w:ascii="Times New Roman" w:hAnsi="Times New Roman"/>
          <w:sz w:val="28"/>
          <w:szCs w:val="28"/>
        </w:rPr>
        <w:t>согласно приложению</w:t>
      </w:r>
      <w:r w:rsidRPr="00F47B57">
        <w:rPr>
          <w:rFonts w:ascii="Times New Roman" w:hAnsi="Times New Roman"/>
          <w:spacing w:val="-1"/>
          <w:sz w:val="28"/>
          <w:szCs w:val="28"/>
        </w:rPr>
        <w:t>.</w:t>
      </w:r>
    </w:p>
    <w:p w:rsidR="00EF7D5E" w:rsidRPr="00F47B57" w:rsidRDefault="00EF7D5E" w:rsidP="00F47B57">
      <w:pPr>
        <w:spacing w:after="0" w:line="360" w:lineRule="auto"/>
        <w:ind w:firstLine="709"/>
        <w:jc w:val="both"/>
        <w:rPr>
          <w:rFonts w:ascii="Times New Roman" w:hAnsi="Times New Roman"/>
          <w:spacing w:val="-1"/>
          <w:sz w:val="28"/>
          <w:szCs w:val="28"/>
        </w:rPr>
      </w:pPr>
      <w:r w:rsidRPr="00F47B57">
        <w:rPr>
          <w:rFonts w:ascii="Times New Roman" w:hAnsi="Times New Roman"/>
          <w:spacing w:val="-1"/>
          <w:sz w:val="28"/>
          <w:szCs w:val="28"/>
        </w:rPr>
        <w:t>2. Признать утратившим силу постановление администрации Советского района от 22.01.2016  № 17 «Об утверждении административного регламента предоставления муниципальной услуги «</w:t>
      </w:r>
      <w:r w:rsidRPr="00F47B57">
        <w:rPr>
          <w:rFonts w:ascii="Times New Roman" w:hAnsi="Times New Roman"/>
          <w:sz w:val="28"/>
          <w:szCs w:val="28"/>
        </w:rPr>
        <w:t xml:space="preserve">Предоставление земельных участков из земель, находящихся в собственности </w:t>
      </w:r>
      <w:r w:rsidRPr="00F47B57">
        <w:rPr>
          <w:rFonts w:ascii="Times New Roman" w:hAnsi="Times New Roman"/>
          <w:sz w:val="28"/>
          <w:szCs w:val="28"/>
        </w:rPr>
        <w:lastRenderedPageBreak/>
        <w:t>муниципального образования Советский муниципальный район Кировской области, гражданам для индивидуального жилищного строительства, ведения личного подсобного хозяйства в границах населенного пункта, гражданам и крестьянским (фермерским) хозяйствам для осуществления крестьянским (фермерским) хозяйством его деятельности</w:t>
      </w:r>
      <w:r w:rsidRPr="00F47B57">
        <w:rPr>
          <w:rFonts w:ascii="Times New Roman" w:hAnsi="Times New Roman"/>
          <w:sz w:val="28"/>
        </w:rPr>
        <w:t>».</w:t>
      </w:r>
    </w:p>
    <w:p w:rsidR="00EF7D5E" w:rsidRPr="00F47B57" w:rsidRDefault="00EF7D5E" w:rsidP="00F47B57">
      <w:pPr>
        <w:tabs>
          <w:tab w:val="left" w:pos="9354"/>
        </w:tabs>
        <w:suppressAutoHyphens/>
        <w:autoSpaceDE w:val="0"/>
        <w:autoSpaceDN w:val="0"/>
        <w:adjustRightInd w:val="0"/>
        <w:spacing w:after="720" w:line="360" w:lineRule="auto"/>
        <w:ind w:firstLine="709"/>
        <w:jc w:val="both"/>
        <w:rPr>
          <w:rFonts w:ascii="Times New Roman" w:hAnsi="Times New Roman"/>
          <w:sz w:val="28"/>
          <w:szCs w:val="28"/>
        </w:rPr>
      </w:pPr>
      <w:r w:rsidRPr="00F47B57">
        <w:rPr>
          <w:rFonts w:ascii="Times New Roman" w:hAnsi="Times New Roman"/>
          <w:sz w:val="28"/>
          <w:szCs w:val="28"/>
        </w:rPr>
        <w:t>3. Настоящее постановление вступает в силу со дня его официального опубликования.</w:t>
      </w:r>
      <w:r w:rsidRPr="00F47B57">
        <w:rPr>
          <w:rFonts w:ascii="Times New Roman" w:hAnsi="Times New Roman"/>
          <w:spacing w:val="-1"/>
          <w:sz w:val="28"/>
          <w:szCs w:val="28"/>
        </w:rPr>
        <w:t xml:space="preserve"> </w:t>
      </w:r>
      <w:r w:rsidRPr="00F47B57">
        <w:rPr>
          <w:rFonts w:ascii="Times New Roman" w:hAnsi="Times New Roman"/>
          <w:sz w:val="28"/>
          <w:szCs w:val="28"/>
        </w:rPr>
        <w:t xml:space="preserve">  </w:t>
      </w:r>
    </w:p>
    <w:p w:rsidR="00EF7D5E" w:rsidRPr="00F47B57" w:rsidRDefault="00EF7D5E" w:rsidP="00EF7D5E">
      <w:pPr>
        <w:tabs>
          <w:tab w:val="left" w:pos="9354"/>
        </w:tabs>
        <w:suppressAutoHyphens/>
        <w:autoSpaceDE w:val="0"/>
        <w:autoSpaceDN w:val="0"/>
        <w:adjustRightInd w:val="0"/>
        <w:spacing w:after="0" w:line="240" w:lineRule="auto"/>
        <w:jc w:val="both"/>
        <w:rPr>
          <w:rFonts w:ascii="Times New Roman" w:hAnsi="Times New Roman"/>
          <w:sz w:val="28"/>
          <w:szCs w:val="28"/>
        </w:rPr>
      </w:pPr>
      <w:r w:rsidRPr="00F47B57">
        <w:rPr>
          <w:rFonts w:ascii="Times New Roman" w:hAnsi="Times New Roman"/>
          <w:sz w:val="28"/>
          <w:szCs w:val="28"/>
        </w:rPr>
        <w:t>Глава Советского района           С.А. Галкин</w:t>
      </w:r>
    </w:p>
    <w:bookmarkEnd w:id="0"/>
    <w:p w:rsidR="00F47B57" w:rsidRDefault="00F47B57">
      <w:r>
        <w:br w:type="page"/>
      </w:r>
    </w:p>
    <w:p w:rsidR="00EF7D5E" w:rsidRDefault="00F47B57">
      <w:r>
        <w:rPr>
          <w:noProof/>
        </w:rPr>
        <w:lastRenderedPageBreak/>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41910</wp:posOffset>
                </wp:positionV>
                <wp:extent cx="2563495" cy="1657350"/>
                <wp:effectExtent l="0" t="0" r="0" b="0"/>
                <wp:wrapTopAndBottom/>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5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7D5E" w:rsidRDefault="00EF7D5E" w:rsidP="00EF7D5E">
                            <w:pPr>
                              <w:pStyle w:val="2TimesNewRoman"/>
                              <w:spacing w:before="0" w:after="0"/>
                              <w:rPr>
                                <w:b w:val="0"/>
                                <w:bCs w:val="0"/>
                                <w:i w:val="0"/>
                                <w:iCs w:val="0"/>
                              </w:rPr>
                            </w:pPr>
                          </w:p>
                          <w:p w:rsidR="00EF7D5E" w:rsidRDefault="00EF7D5E" w:rsidP="00EF7D5E">
                            <w:pPr>
                              <w:pStyle w:val="2TimesNewRoman"/>
                              <w:spacing w:before="0" w:after="0"/>
                              <w:jc w:val="left"/>
                              <w:rPr>
                                <w:b w:val="0"/>
                                <w:bCs w:val="0"/>
                                <w:i w:val="0"/>
                                <w:iCs w:val="0"/>
                              </w:rPr>
                            </w:pPr>
                            <w:r>
                              <w:rPr>
                                <w:b w:val="0"/>
                                <w:bCs w:val="0"/>
                                <w:i w:val="0"/>
                                <w:iCs w:val="0"/>
                              </w:rPr>
                              <w:t>Приложение</w:t>
                            </w:r>
                          </w:p>
                          <w:p w:rsidR="00EF7D5E" w:rsidRPr="00C5743B" w:rsidRDefault="00EF7D5E" w:rsidP="00EF7D5E">
                            <w:pPr>
                              <w:pStyle w:val="2TimesNewRoman"/>
                              <w:spacing w:before="0" w:after="0"/>
                              <w:jc w:val="left"/>
                              <w:rPr>
                                <w:b w:val="0"/>
                                <w:i w:val="0"/>
                              </w:rPr>
                            </w:pPr>
                            <w:r w:rsidRPr="001047D2">
                              <w:rPr>
                                <w:b w:val="0"/>
                                <w:i w:val="0"/>
                              </w:rPr>
                              <w:t xml:space="preserve">                                                                              </w:t>
                            </w:r>
                            <w:r>
                              <w:rPr>
                                <w:b w:val="0"/>
                                <w:i w:val="0"/>
                              </w:rPr>
                              <w:t>УТВЕРЖДЕН</w:t>
                            </w:r>
                          </w:p>
                          <w:p w:rsidR="00EF7D5E" w:rsidRDefault="00EF7D5E" w:rsidP="00EF7D5E">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EF7D5E" w:rsidRPr="00E16B64" w:rsidRDefault="00EF7D5E" w:rsidP="00EF7D5E">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167</w:t>
                            </w:r>
                          </w:p>
                          <w:p w:rsidR="00EF7D5E" w:rsidRPr="001F0BBF" w:rsidRDefault="00EF7D5E" w:rsidP="00EF7D5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59.2pt;margin-top:3.3pt;width:201.85pt;height:130.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" stroked="f">
                <v:textbox inset="0,0,0,0">
                  <w:txbxContent>
                    <w:p w:rsidR="00EF7D5E" w:rsidRDefault="00EF7D5E" w:rsidP="00EF7D5E">
                      <w:pPr>
                        <w:pStyle w:val="2TimesNewRoman"/>
                        <w:spacing w:before="0" w:after="0"/>
                        <w:rPr>
                          <w:b w:val="0"/>
                          <w:bCs w:val="0"/>
                          <w:i w:val="0"/>
                          <w:iCs w:val="0"/>
                        </w:rPr>
                      </w:pPr>
                    </w:p>
                    <w:p w:rsidR="00EF7D5E" w:rsidRDefault="00EF7D5E" w:rsidP="00EF7D5E">
                      <w:pPr>
                        <w:pStyle w:val="2TimesNewRoman"/>
                        <w:spacing w:before="0" w:after="0"/>
                        <w:jc w:val="left"/>
                        <w:rPr>
                          <w:b w:val="0"/>
                          <w:bCs w:val="0"/>
                          <w:i w:val="0"/>
                          <w:iCs w:val="0"/>
                        </w:rPr>
                      </w:pPr>
                      <w:r>
                        <w:rPr>
                          <w:b w:val="0"/>
                          <w:bCs w:val="0"/>
                          <w:i w:val="0"/>
                          <w:iCs w:val="0"/>
                        </w:rPr>
                        <w:t>Приложение</w:t>
                      </w:r>
                    </w:p>
                    <w:p w:rsidR="00EF7D5E" w:rsidRPr="00C5743B" w:rsidRDefault="00EF7D5E" w:rsidP="00EF7D5E">
                      <w:pPr>
                        <w:pStyle w:val="2TimesNewRoman"/>
                        <w:spacing w:before="0" w:after="0"/>
                        <w:jc w:val="left"/>
                        <w:rPr>
                          <w:b w:val="0"/>
                          <w:i w:val="0"/>
                        </w:rPr>
                      </w:pPr>
                      <w:r w:rsidRPr="001047D2">
                        <w:rPr>
                          <w:b w:val="0"/>
                          <w:i w:val="0"/>
                        </w:rPr>
                        <w:t xml:space="preserve">                                                                              </w:t>
                      </w:r>
                      <w:r>
                        <w:rPr>
                          <w:b w:val="0"/>
                          <w:i w:val="0"/>
                        </w:rPr>
                        <w:t>УТВЕРЖДЕН</w:t>
                      </w:r>
                    </w:p>
                    <w:p w:rsidR="00EF7D5E" w:rsidRDefault="00EF7D5E" w:rsidP="00EF7D5E">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EF7D5E" w:rsidRPr="00E16B64" w:rsidRDefault="00EF7D5E" w:rsidP="00EF7D5E">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28.02.2019  </w:t>
                      </w:r>
                      <w:r w:rsidRPr="003E78ED">
                        <w:rPr>
                          <w:b w:val="0"/>
                          <w:i w:val="0"/>
                        </w:rPr>
                        <w:t>№</w:t>
                      </w:r>
                      <w:r>
                        <w:rPr>
                          <w:b w:val="0"/>
                          <w:i w:val="0"/>
                        </w:rPr>
                        <w:t xml:space="preserve">  167</w:t>
                      </w:r>
                    </w:p>
                    <w:p w:rsidR="00EF7D5E" w:rsidRPr="001F0BBF" w:rsidRDefault="00EF7D5E" w:rsidP="00EF7D5E">
                      <w:pPr>
                        <w:pStyle w:val="a5"/>
                        <w:tabs>
                          <w:tab w:val="left" w:pos="426"/>
                        </w:tabs>
                        <w:ind w:left="0"/>
                      </w:pPr>
                    </w:p>
                  </w:txbxContent>
                </v:textbox>
                <w10:wrap type="topAndBottom"/>
              </v:shape>
            </w:pict>
          </mc:Fallback>
        </mc:AlternateContent>
      </w:r>
    </w:p>
    <w:p w:rsidR="00EF7D5E" w:rsidRPr="00EF7D5E" w:rsidRDefault="00EF7D5E" w:rsidP="00EF7D5E">
      <w:pPr>
        <w:autoSpaceDE w:val="0"/>
        <w:autoSpaceDN w:val="0"/>
        <w:adjustRightInd w:val="0"/>
        <w:spacing w:after="0" w:line="240" w:lineRule="auto"/>
        <w:jc w:val="center"/>
        <w:rPr>
          <w:rFonts w:ascii="Times New Roman" w:eastAsia="Times New Roman" w:hAnsi="Times New Roman" w:cs="Times New Roman"/>
          <w:b/>
          <w:bCs/>
          <w:sz w:val="28"/>
          <w:szCs w:val="28"/>
        </w:rPr>
      </w:pPr>
      <w:r w:rsidRPr="00EF7D5E">
        <w:rPr>
          <w:rFonts w:ascii="Times New Roman" w:eastAsia="Times New Roman" w:hAnsi="Times New Roman" w:cs="Times New Roman"/>
          <w:b/>
          <w:bCs/>
          <w:sz w:val="28"/>
          <w:szCs w:val="28"/>
        </w:rPr>
        <w:t>Административный регламент</w:t>
      </w:r>
    </w:p>
    <w:p w:rsidR="00EF7D5E" w:rsidRPr="00EF7D5E" w:rsidRDefault="00EF7D5E" w:rsidP="00EF7D5E">
      <w:pPr>
        <w:autoSpaceDE w:val="0"/>
        <w:autoSpaceDN w:val="0"/>
        <w:adjustRightInd w:val="0"/>
        <w:spacing w:after="0" w:line="240" w:lineRule="auto"/>
        <w:jc w:val="center"/>
        <w:rPr>
          <w:rFonts w:ascii="Times New Roman" w:eastAsia="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jc w:val="center"/>
        <w:rPr>
          <w:rFonts w:ascii="Times New Roman" w:eastAsia="Times New Roman" w:hAnsi="Times New Roman" w:cs="Times New Roman"/>
          <w:b/>
          <w:bCs/>
          <w:sz w:val="28"/>
          <w:szCs w:val="28"/>
        </w:rPr>
      </w:pPr>
      <w:r w:rsidRPr="00EF7D5E">
        <w:rPr>
          <w:rFonts w:ascii="Times New Roman" w:eastAsia="Times New Roman" w:hAnsi="Times New Roman" w:cs="Times New Roman"/>
          <w:b/>
          <w:bCs/>
          <w:sz w:val="28"/>
          <w:szCs w:val="28"/>
        </w:rPr>
        <w:t>предоставления муниципальной услуги</w:t>
      </w:r>
    </w:p>
    <w:p w:rsidR="00EF7D5E" w:rsidRPr="00EF7D5E" w:rsidRDefault="00EF7D5E" w:rsidP="00EF7D5E">
      <w:pPr>
        <w:shd w:val="clear" w:color="auto" w:fill="FFFFFF"/>
        <w:spacing w:after="0" w:line="240" w:lineRule="auto"/>
        <w:jc w:val="center"/>
        <w:rPr>
          <w:rFonts w:ascii="Times New Roman" w:hAnsi="Times New Roman" w:cs="Times New Roman"/>
          <w:b/>
          <w:sz w:val="28"/>
          <w:szCs w:val="28"/>
        </w:rPr>
      </w:pPr>
      <w:r w:rsidRPr="00EF7D5E">
        <w:rPr>
          <w:rFonts w:ascii="Times New Roman" w:hAnsi="Times New Roman" w:cs="Times New Roman"/>
          <w:b/>
          <w:sz w:val="28"/>
          <w:szCs w:val="28"/>
        </w:rPr>
        <w:t>«</w:t>
      </w:r>
      <w:r w:rsidRPr="00EF7D5E">
        <w:rPr>
          <w:rFonts w:ascii="Times New Roman" w:hAnsi="Times New Roman" w:cs="Times New Roman"/>
          <w:b/>
          <w:sz w:val="28"/>
        </w:rPr>
        <w:t>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EF7D5E">
        <w:rPr>
          <w:rFonts w:ascii="Times New Roman" w:hAnsi="Times New Roman" w:cs="Times New Roman"/>
          <w:b/>
          <w:sz w:val="28"/>
          <w:szCs w:val="28"/>
        </w:rPr>
        <w:t>»</w:t>
      </w:r>
    </w:p>
    <w:p w:rsidR="00EF7D5E" w:rsidRPr="00EF7D5E" w:rsidRDefault="00EF7D5E" w:rsidP="00EF7D5E">
      <w:pPr>
        <w:shd w:val="clear" w:color="auto" w:fill="FFFFFF"/>
        <w:spacing w:after="0" w:line="360" w:lineRule="auto"/>
        <w:jc w:val="center"/>
        <w:rPr>
          <w:rFonts w:ascii="Times New Roman" w:hAnsi="Times New Roman" w:cs="Times New Roman"/>
          <w:b/>
          <w:sz w:val="28"/>
          <w:szCs w:val="28"/>
        </w:rPr>
      </w:pPr>
    </w:p>
    <w:p w:rsidR="00EF7D5E" w:rsidRPr="00EF7D5E" w:rsidRDefault="00EF7D5E" w:rsidP="00EF7D5E">
      <w:pPr>
        <w:numPr>
          <w:ilvl w:val="0"/>
          <w:numId w:val="1"/>
        </w:numPr>
        <w:spacing w:after="0" w:line="240" w:lineRule="auto"/>
        <w:ind w:left="0" w:firstLine="709"/>
        <w:rPr>
          <w:rFonts w:ascii="Times New Roman" w:hAnsi="Times New Roman" w:cs="Times New Roman"/>
          <w:b/>
          <w:bCs/>
          <w:sz w:val="28"/>
          <w:szCs w:val="28"/>
        </w:rPr>
      </w:pPr>
      <w:r w:rsidRPr="00EF7D5E">
        <w:rPr>
          <w:rFonts w:ascii="Times New Roman" w:hAnsi="Times New Roman" w:cs="Times New Roman"/>
          <w:b/>
          <w:bCs/>
          <w:sz w:val="28"/>
          <w:szCs w:val="28"/>
        </w:rPr>
        <w:t>Общие положения</w:t>
      </w:r>
    </w:p>
    <w:p w:rsidR="00EF7D5E" w:rsidRPr="00EF7D5E" w:rsidRDefault="00EF7D5E" w:rsidP="00EF7D5E">
      <w:pPr>
        <w:spacing w:after="0" w:line="240" w:lineRule="auto"/>
        <w:ind w:firstLine="709"/>
        <w:rPr>
          <w:rFonts w:ascii="Times New Roman" w:hAnsi="Times New Roman" w:cs="Times New Roman"/>
          <w:b/>
          <w:bCs/>
          <w:sz w:val="28"/>
          <w:szCs w:val="28"/>
        </w:rPr>
      </w:pPr>
    </w:p>
    <w:p w:rsidR="00EF7D5E" w:rsidRPr="00EF7D5E" w:rsidRDefault="00EF7D5E" w:rsidP="00EF7D5E">
      <w:pPr>
        <w:pStyle w:val="a5"/>
        <w:numPr>
          <w:ilvl w:val="1"/>
          <w:numId w:val="2"/>
        </w:numPr>
        <w:suppressAutoHyphens/>
        <w:spacing w:after="0" w:line="240" w:lineRule="auto"/>
        <w:ind w:left="0" w:firstLine="709"/>
        <w:jc w:val="both"/>
        <w:rPr>
          <w:rFonts w:ascii="Times New Roman" w:hAnsi="Times New Roman" w:cs="Times New Roman"/>
          <w:b/>
          <w:bCs/>
          <w:sz w:val="28"/>
          <w:szCs w:val="28"/>
        </w:rPr>
      </w:pPr>
      <w:r w:rsidRPr="00EF7D5E">
        <w:rPr>
          <w:rFonts w:ascii="Times New Roman" w:hAnsi="Times New Roman" w:cs="Times New Roman"/>
          <w:b/>
          <w:bCs/>
          <w:sz w:val="28"/>
          <w:szCs w:val="28"/>
        </w:rPr>
        <w:t>Предмет регулирования Административного регламента</w:t>
      </w:r>
    </w:p>
    <w:p w:rsidR="00EF7D5E" w:rsidRPr="00EF7D5E" w:rsidRDefault="00EF7D5E" w:rsidP="00EF7D5E">
      <w:pPr>
        <w:pStyle w:val="a5"/>
        <w:suppressAutoHyphens/>
        <w:ind w:left="0" w:firstLine="709"/>
        <w:jc w:val="both"/>
        <w:rPr>
          <w:rFonts w:ascii="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sz w:val="28"/>
          <w:szCs w:val="28"/>
        </w:rPr>
        <w:t xml:space="preserve">Административный регламент предоставления муниципальной услуги </w:t>
      </w:r>
      <w:r w:rsidRPr="00EF7D5E">
        <w:rPr>
          <w:rFonts w:ascii="Times New Roman" w:hAnsi="Times New Roman" w:cs="Times New Roman"/>
          <w:bCs/>
          <w:sz w:val="28"/>
          <w:szCs w:val="28"/>
        </w:rPr>
        <w:t>«</w:t>
      </w:r>
      <w:r w:rsidRPr="00EF7D5E">
        <w:rPr>
          <w:rFonts w:ascii="Times New Roman" w:hAnsi="Times New Roman" w:cs="Times New Roman"/>
          <w:sz w:val="28"/>
        </w:rPr>
        <w:t>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EF7D5E">
        <w:rPr>
          <w:rFonts w:ascii="Times New Roman" w:hAnsi="Times New Roman" w:cs="Times New Roman"/>
          <w:bCs/>
          <w:sz w:val="28"/>
          <w:szCs w:val="28"/>
        </w:rPr>
        <w:t xml:space="preserve"> </w:t>
      </w:r>
      <w:r w:rsidRPr="00EF7D5E">
        <w:rPr>
          <w:rFonts w:ascii="Times New Roman" w:hAnsi="Times New Roman" w:cs="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EF7D5E">
        <w:rPr>
          <w:rFonts w:ascii="Times New Roman" w:hAnsi="Times New Roman" w:cs="Times New Roman"/>
          <w:bCs/>
          <w:sz w:val="28"/>
          <w:szCs w:val="28"/>
        </w:rPr>
        <w:t>.</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Cs/>
          <w:iCs/>
          <w:sz w:val="28"/>
          <w:szCs w:val="28"/>
        </w:rPr>
      </w:pPr>
      <w:r w:rsidRPr="00EF7D5E">
        <w:rPr>
          <w:rFonts w:ascii="Times New Roman" w:hAnsi="Times New Roman" w:cs="Times New Roman"/>
          <w:sz w:val="28"/>
          <w:szCs w:val="28"/>
        </w:rPr>
        <w:lastRenderedPageBreak/>
        <w:t xml:space="preserve">Основные понятия в настоящем Административном регламенте используются в том же значении, в котором они приведены в Федеральном </w:t>
      </w:r>
      <w:hyperlink r:id="rId8" w:history="1">
        <w:r w:rsidRPr="00EF7D5E">
          <w:rPr>
            <w:rFonts w:ascii="Times New Roman" w:hAnsi="Times New Roman" w:cs="Times New Roman"/>
            <w:sz w:val="28"/>
            <w:szCs w:val="28"/>
          </w:rPr>
          <w:t>законе</w:t>
        </w:r>
      </w:hyperlink>
      <w:r w:rsidRPr="00EF7D5E">
        <w:rPr>
          <w:rFonts w:ascii="Times New Roman" w:hAnsi="Times New Roman" w:cs="Times New Roman"/>
          <w:sz w:val="28"/>
          <w:szCs w:val="28"/>
        </w:rPr>
        <w:t xml:space="preserve"> от 27.07.2010 № 210-ФЗ «Об организации предоставления государственных и муниципальных услуг» (далее - Федеральный закон от 27.07.2010 № 210-ФЗ) </w:t>
      </w:r>
      <w:r w:rsidRPr="00EF7D5E">
        <w:rPr>
          <w:rFonts w:ascii="Times New Roman" w:hAnsi="Times New Roman" w:cs="Times New Roman"/>
          <w:bCs/>
          <w:iCs/>
          <w:sz w:val="28"/>
          <w:szCs w:val="28"/>
        </w:rPr>
        <w:t>и иных нормативных правовых актах Российской Федерации и Кировской области.</w:t>
      </w:r>
    </w:p>
    <w:p w:rsidR="00EF7D5E" w:rsidRPr="00EF7D5E" w:rsidRDefault="00EF7D5E" w:rsidP="00EF7D5E">
      <w:pPr>
        <w:autoSpaceDE w:val="0"/>
        <w:autoSpaceDN w:val="0"/>
        <w:adjustRightInd w:val="0"/>
        <w:spacing w:after="0" w:line="240" w:lineRule="auto"/>
        <w:jc w:val="both"/>
        <w:rPr>
          <w:rFonts w:ascii="Times New Roman" w:hAnsi="Times New Roman" w:cs="Times New Roman"/>
          <w:bCs/>
          <w:iCs/>
          <w:sz w:val="28"/>
          <w:szCs w:val="28"/>
        </w:rPr>
      </w:pPr>
    </w:p>
    <w:p w:rsidR="00EF7D5E" w:rsidRPr="00EF7D5E" w:rsidRDefault="00EF7D5E" w:rsidP="00EF7D5E">
      <w:pPr>
        <w:pStyle w:val="a5"/>
        <w:numPr>
          <w:ilvl w:val="1"/>
          <w:numId w:val="2"/>
        </w:numPr>
        <w:suppressAutoHyphens/>
        <w:autoSpaceDE w:val="0"/>
        <w:spacing w:after="0" w:line="240" w:lineRule="auto"/>
        <w:ind w:left="0" w:firstLine="709"/>
        <w:jc w:val="both"/>
        <w:rPr>
          <w:rFonts w:ascii="Times New Roman" w:hAnsi="Times New Roman" w:cs="Times New Roman"/>
          <w:b/>
          <w:sz w:val="28"/>
          <w:szCs w:val="28"/>
        </w:rPr>
      </w:pPr>
      <w:r w:rsidRPr="00EF7D5E">
        <w:rPr>
          <w:rFonts w:ascii="Times New Roman" w:hAnsi="Times New Roman" w:cs="Times New Roman"/>
          <w:b/>
          <w:sz w:val="28"/>
          <w:szCs w:val="28"/>
        </w:rPr>
        <w:t>Круг заявителей</w:t>
      </w:r>
    </w:p>
    <w:p w:rsidR="00EF7D5E" w:rsidRPr="00EF7D5E" w:rsidRDefault="00EF7D5E" w:rsidP="00EF7D5E">
      <w:pPr>
        <w:pStyle w:val="a5"/>
        <w:suppressAutoHyphens/>
        <w:autoSpaceDE w:val="0"/>
        <w:ind w:left="0" w:firstLine="709"/>
        <w:jc w:val="both"/>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Заявителями при предоставлении муниципальной услуги являются –</w:t>
      </w:r>
      <w:r w:rsidRPr="00EF7D5E">
        <w:rPr>
          <w:rFonts w:ascii="Times New Roman" w:eastAsia="Times New Roman" w:hAnsi="Times New Roman" w:cs="Times New Roman"/>
          <w:sz w:val="28"/>
          <w:szCs w:val="28"/>
          <w:shd w:val="clear" w:color="auto" w:fill="FFFFFF"/>
        </w:rPr>
        <w:t xml:space="preserve">физические лица </w:t>
      </w:r>
      <w:r w:rsidRPr="00EF7D5E">
        <w:rPr>
          <w:rFonts w:ascii="Times New Roman" w:hAnsi="Times New Roman" w:cs="Times New Roman"/>
          <w:sz w:val="28"/>
          <w:szCs w:val="28"/>
        </w:rPr>
        <w:t xml:space="preserve">либо их уполномоченные представители, </w:t>
      </w:r>
      <w:r w:rsidRPr="00EF7D5E">
        <w:rPr>
          <w:rFonts w:ascii="Times New Roman" w:eastAsia="Times New Roman" w:hAnsi="Times New Roman" w:cs="Times New Roman"/>
          <w:sz w:val="28"/>
          <w:szCs w:val="28"/>
          <w:shd w:val="clear" w:color="auto" w:fill="FFFFFF"/>
        </w:rPr>
        <w:t>крестьянские (фермерские) хозяйства</w:t>
      </w:r>
      <w:r w:rsidRPr="00EF7D5E">
        <w:rPr>
          <w:rFonts w:ascii="Times New Roman" w:hAnsi="Times New Roman" w:cs="Times New Roman"/>
          <w:sz w:val="28"/>
          <w:szCs w:val="28"/>
        </w:rPr>
        <w:t xml:space="preserve">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От имени физических лиц заявления о предоставлении муниципальной услуги могут подавать представители, действующие в силу полномочий, основанных на доверенности или договоре.</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От имени крестьянского (фермерского) хозяйства в качестве потребителей муниципальной услуги могут выступать:</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лица, действующие в соответствии с законом, иными правовыми актами и учредительными документами без доверенности;</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представители в силу полномочий, основанных на доверенности или договоре.</w:t>
      </w:r>
    </w:p>
    <w:p w:rsidR="00EF7D5E" w:rsidRPr="00EF7D5E" w:rsidRDefault="00EF7D5E" w:rsidP="00EF7D5E">
      <w:pPr>
        <w:autoSpaceDE w:val="0"/>
        <w:autoSpaceDN w:val="0"/>
        <w:adjustRightInd w:val="0"/>
        <w:spacing w:after="0" w:line="240" w:lineRule="auto"/>
        <w:jc w:val="both"/>
        <w:rPr>
          <w:rFonts w:ascii="Times New Roman" w:hAnsi="Times New Roman" w:cs="Times New Roman"/>
          <w:sz w:val="28"/>
          <w:szCs w:val="28"/>
        </w:rPr>
      </w:pPr>
    </w:p>
    <w:p w:rsidR="00EF7D5E" w:rsidRPr="00EF7D5E" w:rsidRDefault="00EF7D5E" w:rsidP="00EF7D5E">
      <w:pPr>
        <w:numPr>
          <w:ilvl w:val="1"/>
          <w:numId w:val="1"/>
        </w:numPr>
        <w:suppressAutoHyphens/>
        <w:autoSpaceDE w:val="0"/>
        <w:spacing w:after="0" w:line="240" w:lineRule="auto"/>
        <w:ind w:left="709" w:firstLine="0"/>
        <w:jc w:val="both"/>
        <w:rPr>
          <w:rFonts w:ascii="Times New Roman" w:hAnsi="Times New Roman" w:cs="Times New Roman"/>
          <w:b/>
          <w:sz w:val="28"/>
          <w:szCs w:val="28"/>
        </w:rPr>
      </w:pPr>
      <w:r w:rsidRPr="00EF7D5E">
        <w:rPr>
          <w:rFonts w:ascii="Times New Roman" w:hAnsi="Times New Roman" w:cs="Times New Roman"/>
          <w:b/>
          <w:sz w:val="28"/>
          <w:szCs w:val="28"/>
        </w:rPr>
        <w:t>Требования к порядку информирования о предоставлении муниципальной услуги</w:t>
      </w:r>
    </w:p>
    <w:p w:rsidR="00EF7D5E" w:rsidRPr="00EF7D5E" w:rsidRDefault="00EF7D5E" w:rsidP="00EF7D5E">
      <w:pPr>
        <w:suppressAutoHyphens/>
        <w:autoSpaceDE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управлении земельно-имущественных отношений администрации Советского района;</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 </w:t>
      </w:r>
      <w:r w:rsidRPr="00EF7D5E">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официальном сайте органа, предоставляющего муниципальную услугу, в информационно-телекоммуникационной сети «Интернет» (далее  – официальный сайт);</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информационных стендах в местах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 личном обращении заявителя;</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 обращении в письменной форме, в форме электронного документа.</w:t>
      </w:r>
    </w:p>
    <w:p w:rsidR="00EF7D5E" w:rsidRPr="00EF7D5E" w:rsidRDefault="00EF7D5E" w:rsidP="00EF7D5E">
      <w:pPr>
        <w:autoSpaceDN w:val="0"/>
        <w:adjustRightInd w:val="0"/>
        <w:spacing w:after="0" w:line="240" w:lineRule="auto"/>
        <w:ind w:firstLine="709"/>
        <w:jc w:val="both"/>
        <w:outlineLvl w:val="3"/>
        <w:rPr>
          <w:rFonts w:ascii="Times New Roman" w:hAnsi="Times New Roman" w:cs="Times New Roman"/>
          <w:sz w:val="28"/>
          <w:szCs w:val="28"/>
        </w:rPr>
      </w:pPr>
      <w:r w:rsidRPr="00EF7D5E">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EF7D5E" w:rsidRPr="00EF7D5E" w:rsidRDefault="00EF7D5E" w:rsidP="00EF7D5E">
      <w:pPr>
        <w:autoSpaceDN w:val="0"/>
        <w:adjustRightInd w:val="0"/>
        <w:spacing w:after="0" w:line="240" w:lineRule="auto"/>
        <w:ind w:firstLine="709"/>
        <w:jc w:val="both"/>
        <w:outlineLvl w:val="3"/>
        <w:rPr>
          <w:rFonts w:ascii="Times New Roman" w:hAnsi="Times New Roman" w:cs="Times New Roman"/>
          <w:sz w:val="28"/>
          <w:szCs w:val="28"/>
        </w:rPr>
      </w:pPr>
      <w:r w:rsidRPr="00EF7D5E">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EF7D5E" w:rsidRPr="00EF7D5E" w:rsidRDefault="00EF7D5E" w:rsidP="00EF7D5E">
      <w:pPr>
        <w:autoSpaceDN w:val="0"/>
        <w:adjustRightInd w:val="0"/>
        <w:spacing w:after="0" w:line="240" w:lineRule="auto"/>
        <w:ind w:firstLine="709"/>
        <w:jc w:val="both"/>
        <w:outlineLvl w:val="3"/>
        <w:rPr>
          <w:rFonts w:ascii="Times New Roman" w:hAnsi="Times New Roman" w:cs="Times New Roman"/>
          <w:sz w:val="28"/>
          <w:szCs w:val="28"/>
        </w:rPr>
      </w:pPr>
      <w:r w:rsidRPr="00EF7D5E">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EF7D5E" w:rsidRPr="00EF7D5E" w:rsidRDefault="00EF7D5E" w:rsidP="00EF7D5E">
      <w:pPr>
        <w:autoSpaceDN w:val="0"/>
        <w:adjustRightInd w:val="0"/>
        <w:spacing w:after="0" w:line="240" w:lineRule="auto"/>
        <w:ind w:firstLine="709"/>
        <w:jc w:val="both"/>
        <w:outlineLvl w:val="3"/>
        <w:rPr>
          <w:rFonts w:ascii="Times New Roman" w:hAnsi="Times New Roman" w:cs="Times New Roman"/>
          <w:sz w:val="28"/>
          <w:szCs w:val="28"/>
        </w:rPr>
      </w:pPr>
      <w:r w:rsidRPr="00EF7D5E">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EF7D5E" w:rsidRPr="00EF7D5E" w:rsidRDefault="00EF7D5E" w:rsidP="00EF7D5E">
      <w:pPr>
        <w:autoSpaceDN w:val="0"/>
        <w:adjustRightInd w:val="0"/>
        <w:spacing w:after="0" w:line="240" w:lineRule="auto"/>
        <w:ind w:firstLine="709"/>
        <w:jc w:val="both"/>
        <w:outlineLvl w:val="3"/>
        <w:rPr>
          <w:rFonts w:ascii="Times New Roman" w:hAnsi="Times New Roman" w:cs="Times New Roman"/>
          <w:sz w:val="28"/>
          <w:szCs w:val="28"/>
        </w:rPr>
      </w:pPr>
      <w:r w:rsidRPr="00EF7D5E">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w:t>
      </w:r>
      <w:r w:rsidRPr="00EF7D5E">
        <w:rPr>
          <w:rFonts w:ascii="Times New Roman" w:hAnsi="Times New Roman" w:cs="Times New Roman"/>
          <w:sz w:val="28"/>
          <w:szCs w:val="28"/>
        </w:rPr>
        <w:lastRenderedPageBreak/>
        <w:t xml:space="preserve">предоставляющего муниципальную услугу, в сети Интернет, можно получить: </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официальном сайте;</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 Федеральном реестре; </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Региональном реестре;</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Едином портале;</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Региональном портале;</w:t>
      </w:r>
    </w:p>
    <w:p w:rsidR="00EF7D5E" w:rsidRPr="00EF7D5E" w:rsidRDefault="00EF7D5E" w:rsidP="00EF7D5E">
      <w:pPr>
        <w:pStyle w:val="a5"/>
        <w:autoSpaceDE w:val="0"/>
        <w:autoSpaceDN w:val="0"/>
        <w:adjustRightInd w:val="0"/>
        <w:ind w:left="0" w:firstLine="709"/>
        <w:jc w:val="both"/>
        <w:rPr>
          <w:rFonts w:ascii="Times New Roman" w:hAnsi="Times New Roman" w:cs="Times New Roman"/>
          <w:sz w:val="28"/>
          <w:szCs w:val="28"/>
        </w:rPr>
      </w:pPr>
      <w:r w:rsidRPr="00EF7D5E">
        <w:rPr>
          <w:rFonts w:ascii="Times New Roman" w:hAnsi="Times New Roman" w:cs="Times New Roman"/>
          <w:sz w:val="28"/>
          <w:szCs w:val="28"/>
        </w:rPr>
        <w:t>на информационных стендах в местах предоставления муниципальной услуги.</w:t>
      </w:r>
    </w:p>
    <w:p w:rsidR="00EF7D5E" w:rsidRPr="00EF7D5E" w:rsidRDefault="00EF7D5E" w:rsidP="00EF7D5E">
      <w:pPr>
        <w:pStyle w:val="a5"/>
        <w:autoSpaceDE w:val="0"/>
        <w:autoSpaceDN w:val="0"/>
        <w:adjustRightInd w:val="0"/>
        <w:ind w:left="0" w:firstLine="709"/>
        <w:jc w:val="both"/>
        <w:rPr>
          <w:rFonts w:ascii="Times New Roman" w:hAnsi="Times New Roman" w:cs="Times New Roman"/>
          <w:sz w:val="28"/>
          <w:szCs w:val="28"/>
        </w:rPr>
      </w:pPr>
    </w:p>
    <w:p w:rsidR="00EF7D5E" w:rsidRPr="00EF7D5E" w:rsidRDefault="00EF7D5E" w:rsidP="00EF7D5E">
      <w:pPr>
        <w:pStyle w:val="a5"/>
        <w:numPr>
          <w:ilvl w:val="0"/>
          <w:numId w:val="1"/>
        </w:numPr>
        <w:spacing w:after="0" w:line="240" w:lineRule="auto"/>
        <w:jc w:val="both"/>
        <w:rPr>
          <w:rFonts w:ascii="Times New Roman" w:hAnsi="Times New Roman" w:cs="Times New Roman"/>
          <w:b/>
          <w:sz w:val="28"/>
          <w:szCs w:val="28"/>
        </w:rPr>
      </w:pPr>
      <w:r w:rsidRPr="00EF7D5E">
        <w:rPr>
          <w:rFonts w:ascii="Times New Roman" w:hAnsi="Times New Roman" w:cs="Times New Roman"/>
          <w:b/>
          <w:sz w:val="28"/>
          <w:szCs w:val="28"/>
        </w:rPr>
        <w:t>Стандарт предоставления муниципальной услуги</w:t>
      </w:r>
    </w:p>
    <w:p w:rsidR="00EF7D5E" w:rsidRPr="00EF7D5E" w:rsidRDefault="00EF7D5E" w:rsidP="00EF7D5E">
      <w:pPr>
        <w:pStyle w:val="a5"/>
        <w:ind w:left="1068"/>
        <w:jc w:val="both"/>
        <w:rPr>
          <w:rFonts w:ascii="Times New Roman" w:hAnsi="Times New Roman" w:cs="Times New Roman"/>
          <w:sz w:val="28"/>
          <w:szCs w:val="28"/>
        </w:rPr>
      </w:pPr>
    </w:p>
    <w:p w:rsidR="00EF7D5E" w:rsidRPr="00EF7D5E" w:rsidRDefault="00EF7D5E" w:rsidP="00EF7D5E">
      <w:pPr>
        <w:suppressAutoHyphens/>
        <w:autoSpaceDE w:val="0"/>
        <w:spacing w:after="0" w:line="240" w:lineRule="auto"/>
        <w:ind w:firstLine="709"/>
        <w:jc w:val="both"/>
        <w:rPr>
          <w:rFonts w:ascii="Times New Roman" w:hAnsi="Times New Roman" w:cs="Times New Roman"/>
          <w:b/>
          <w:sz w:val="28"/>
          <w:szCs w:val="28"/>
        </w:rPr>
      </w:pPr>
      <w:r w:rsidRPr="00EF7D5E">
        <w:rPr>
          <w:rFonts w:ascii="Times New Roman" w:hAnsi="Times New Roman" w:cs="Times New Roman"/>
          <w:b/>
          <w:sz w:val="28"/>
          <w:szCs w:val="28"/>
        </w:rPr>
        <w:t>2.1. Наименование муниципальной услуги</w:t>
      </w:r>
    </w:p>
    <w:p w:rsidR="00EF7D5E" w:rsidRPr="00EF7D5E" w:rsidRDefault="00EF7D5E" w:rsidP="00EF7D5E">
      <w:pPr>
        <w:suppressAutoHyphens/>
        <w:autoSpaceDE w:val="0"/>
        <w:spacing w:after="0" w:line="240" w:lineRule="auto"/>
        <w:ind w:firstLine="709"/>
        <w:jc w:val="both"/>
        <w:rPr>
          <w:rFonts w:ascii="Times New Roman" w:hAnsi="Times New Roman" w:cs="Times New Roman"/>
          <w:b/>
          <w:sz w:val="28"/>
          <w:szCs w:val="28"/>
        </w:rPr>
      </w:pPr>
    </w:p>
    <w:p w:rsidR="00EF7D5E" w:rsidRPr="00EF7D5E" w:rsidRDefault="00EF7D5E" w:rsidP="00EF7D5E">
      <w:pPr>
        <w:suppressAutoHyphens/>
        <w:autoSpaceDE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Наименование муниципальной услуги: «</w:t>
      </w:r>
      <w:r w:rsidRPr="00EF7D5E">
        <w:rPr>
          <w:rFonts w:ascii="Times New Roman" w:hAnsi="Times New Roman" w:cs="Times New Roman"/>
          <w:sz w:val="28"/>
        </w:rPr>
        <w:t>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EF7D5E">
        <w:rPr>
          <w:rFonts w:ascii="Times New Roman" w:hAnsi="Times New Roman" w:cs="Times New Roman"/>
          <w:sz w:val="28"/>
          <w:szCs w:val="28"/>
        </w:rPr>
        <w:t>».</w:t>
      </w:r>
    </w:p>
    <w:p w:rsidR="00EF7D5E" w:rsidRPr="00EF7D5E" w:rsidRDefault="00EF7D5E" w:rsidP="00EF7D5E">
      <w:pPr>
        <w:suppressAutoHyphens/>
        <w:autoSpaceDE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outlineLvl w:val="2"/>
        <w:rPr>
          <w:rFonts w:ascii="Times New Roman" w:hAnsi="Times New Roman" w:cs="Times New Roman"/>
          <w:b/>
          <w:sz w:val="28"/>
          <w:szCs w:val="28"/>
        </w:rPr>
      </w:pPr>
      <w:r w:rsidRPr="00EF7D5E">
        <w:rPr>
          <w:rFonts w:ascii="Times New Roman" w:hAnsi="Times New Roman" w:cs="Times New Roman"/>
          <w:b/>
          <w:sz w:val="28"/>
          <w:szCs w:val="28"/>
        </w:rPr>
        <w:t>2.2.</w:t>
      </w:r>
      <w:r w:rsidRPr="00EF7D5E">
        <w:rPr>
          <w:rFonts w:ascii="Times New Roman" w:hAnsi="Times New Roman" w:cs="Times New Roman"/>
          <w:b/>
          <w:sz w:val="28"/>
          <w:szCs w:val="28"/>
        </w:rPr>
        <w:tab/>
        <w:t>Наименование органа, предоставляющего муниципальную  услугу</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EF7D5E">
        <w:rPr>
          <w:rFonts w:ascii="Times New Roman" w:hAnsi="Times New Roman" w:cs="Times New Roman"/>
          <w:sz w:val="28"/>
          <w:szCs w:val="28"/>
        </w:rPr>
        <w:t xml:space="preserve">Муниципальная услуга предоставляется </w:t>
      </w:r>
      <w:r w:rsidRPr="00EF7D5E">
        <w:rPr>
          <w:rFonts w:ascii="Times New Roman" w:hAnsi="Times New Roman" w:cs="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EF7D5E" w:rsidRPr="00EF7D5E" w:rsidRDefault="00EF7D5E" w:rsidP="00EF7D5E">
      <w:pPr>
        <w:pStyle w:val="a8"/>
        <w:ind w:firstLine="709"/>
        <w:jc w:val="both"/>
        <w:rPr>
          <w:rFonts w:ascii="Times New Roman" w:hAnsi="Times New Roman" w:cs="Times New Roman"/>
          <w:sz w:val="28"/>
          <w:szCs w:val="28"/>
        </w:rPr>
      </w:pPr>
      <w:r w:rsidRPr="00EF7D5E">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F7D5E" w:rsidRPr="00EF7D5E" w:rsidRDefault="00EF7D5E" w:rsidP="00EF7D5E">
      <w:pPr>
        <w:spacing w:after="0" w:line="240" w:lineRule="auto"/>
        <w:ind w:firstLine="709"/>
        <w:jc w:val="both"/>
        <w:rPr>
          <w:rFonts w:ascii="Times New Roman" w:hAnsi="Times New Roman" w:cs="Times New Roman"/>
          <w:bCs/>
          <w:sz w:val="28"/>
          <w:szCs w:val="28"/>
        </w:rPr>
      </w:pPr>
    </w:p>
    <w:p w:rsidR="00EF7D5E" w:rsidRPr="00EF7D5E" w:rsidRDefault="00EF7D5E" w:rsidP="00EF7D5E">
      <w:pPr>
        <w:autoSpaceDE w:val="0"/>
        <w:autoSpaceDN w:val="0"/>
        <w:adjustRightInd w:val="0"/>
        <w:spacing w:after="0" w:line="240" w:lineRule="auto"/>
        <w:ind w:firstLine="709"/>
        <w:outlineLvl w:val="2"/>
        <w:rPr>
          <w:rFonts w:ascii="Times New Roman" w:hAnsi="Times New Roman" w:cs="Times New Roman"/>
          <w:b/>
          <w:bCs/>
          <w:sz w:val="28"/>
          <w:szCs w:val="28"/>
        </w:rPr>
      </w:pPr>
      <w:r w:rsidRPr="00EF7D5E">
        <w:rPr>
          <w:rFonts w:ascii="Times New Roman" w:hAnsi="Times New Roman" w:cs="Times New Roman"/>
          <w:b/>
          <w:bCs/>
          <w:sz w:val="28"/>
          <w:szCs w:val="28"/>
        </w:rPr>
        <w:t xml:space="preserve">2.3. Результат предоставления муниципальной услуги </w:t>
      </w:r>
    </w:p>
    <w:p w:rsidR="00EF7D5E" w:rsidRPr="00EF7D5E" w:rsidRDefault="00EF7D5E" w:rsidP="00EF7D5E">
      <w:pPr>
        <w:autoSpaceDE w:val="0"/>
        <w:autoSpaceDN w:val="0"/>
        <w:adjustRightInd w:val="0"/>
        <w:spacing w:after="0" w:line="240" w:lineRule="auto"/>
        <w:ind w:firstLine="709"/>
        <w:outlineLvl w:val="2"/>
        <w:rPr>
          <w:rFonts w:ascii="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bCs/>
          <w:sz w:val="28"/>
          <w:szCs w:val="28"/>
        </w:rPr>
      </w:pPr>
      <w:r w:rsidRPr="00EF7D5E">
        <w:rPr>
          <w:rFonts w:ascii="Times New Roman" w:hAnsi="Times New Roman" w:cs="Times New Roman"/>
          <w:bCs/>
          <w:sz w:val="28"/>
          <w:szCs w:val="28"/>
        </w:rPr>
        <w:t>Результатом предоставления муниципальной услуги является:</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предоставление земельного участка на праве аренды;</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предоставление земельного участка на праве собственности;</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решение о предварительном согласовании предоставления земельного участка;</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отказ в предоставлении земельного участка.</w:t>
      </w: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r w:rsidRPr="00EF7D5E">
        <w:rPr>
          <w:rFonts w:ascii="Times New Roman" w:hAnsi="Times New Roman" w:cs="Times New Roman"/>
          <w:b/>
          <w:sz w:val="28"/>
          <w:szCs w:val="28"/>
        </w:rPr>
        <w:lastRenderedPageBreak/>
        <w:t>2.4. Срок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Срок предоставления муниципальной услуги не должен превышать восьмидесятидневный срок. </w:t>
      </w:r>
    </w:p>
    <w:p w:rsidR="00EF7D5E" w:rsidRPr="00EF7D5E" w:rsidRDefault="00EF7D5E" w:rsidP="00EF7D5E">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outlineLvl w:val="2"/>
        <w:rPr>
          <w:rFonts w:ascii="Times New Roman" w:hAnsi="Times New Roman" w:cs="Times New Roman"/>
          <w:b/>
          <w:sz w:val="28"/>
          <w:szCs w:val="28"/>
        </w:rPr>
      </w:pPr>
      <w:r w:rsidRPr="00EF7D5E">
        <w:rPr>
          <w:rFonts w:ascii="Times New Roman" w:hAnsi="Times New Roman" w:cs="Times New Roman"/>
          <w:b/>
          <w:sz w:val="28"/>
          <w:szCs w:val="28"/>
        </w:rPr>
        <w:t>2.5.</w:t>
      </w:r>
      <w:r w:rsidRPr="00EF7D5E">
        <w:rPr>
          <w:rFonts w:ascii="Times New Roman" w:hAnsi="Times New Roman" w:cs="Times New Roman"/>
          <w:b/>
          <w:sz w:val="28"/>
          <w:szCs w:val="28"/>
        </w:rPr>
        <w:tab/>
        <w:t>Нормативные правовые акты, регулирующие предоставление муниципальной услуги</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на официальном сайте;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 Федеральном реестре;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Региональном реестре;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на Едином портале; </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Региональном портале.</w:t>
      </w:r>
    </w:p>
    <w:p w:rsidR="00EF7D5E" w:rsidRPr="00EF7D5E" w:rsidRDefault="00EF7D5E" w:rsidP="00EF7D5E">
      <w:pPr>
        <w:spacing w:after="0" w:line="240" w:lineRule="auto"/>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t>2.6.</w:t>
      </w:r>
      <w:r w:rsidRPr="00EF7D5E">
        <w:rPr>
          <w:rFonts w:ascii="Times New Roman" w:hAnsi="Times New Roman" w:cs="Times New Roman"/>
          <w:b/>
          <w:sz w:val="28"/>
          <w:szCs w:val="28"/>
        </w:rPr>
        <w:tab/>
        <w:t>Перечень документов, необходимых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pStyle w:val="consplusnormal1"/>
        <w:shd w:val="clear" w:color="auto" w:fill="FFFFFF"/>
        <w:spacing w:before="0" w:beforeAutospacing="0" w:after="0" w:afterAutospacing="0"/>
        <w:ind w:firstLine="709"/>
        <w:jc w:val="both"/>
        <w:rPr>
          <w:sz w:val="28"/>
          <w:szCs w:val="28"/>
        </w:rPr>
      </w:pPr>
      <w:r w:rsidRPr="00EF7D5E">
        <w:rPr>
          <w:sz w:val="28"/>
          <w:szCs w:val="28"/>
        </w:rPr>
        <w:t>2.6.1. Документы, которые заявитель должен предоставить самостоятельно:</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2.6.1.1. Заявление о предоставлении земельного участка (приложение № 1 к настоящему Административному регламенту).</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2.6.1.2. Копия документа, удостоверяющего личность заявителя (заявителей), являющегося физическим лицом, либо личность представителя физического.</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2.6.1.3. Документ, подтверждающий полномочия представителя заявителя, в случае, если с заявлением обращается представитель заявителя.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2.6.1.4. Решение о предварительном согласовании предоставления земельного участка, если такое решение принято иным уполномоченным органом.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2.6.1.5.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8"/>
          <w:szCs w:val="28"/>
          <w:shd w:val="clear" w:color="auto" w:fill="FFFFFF"/>
        </w:rPr>
      </w:pPr>
      <w:r w:rsidRPr="00EF7D5E">
        <w:rPr>
          <w:rFonts w:ascii="Times New Roman" w:eastAsia="Times New Roman" w:hAnsi="Times New Roman" w:cs="Times New Roman"/>
          <w:sz w:val="28"/>
          <w:szCs w:val="28"/>
          <w:shd w:val="clear" w:color="auto" w:fill="FFFFFF"/>
        </w:rPr>
        <w:t>2.6.2.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находящихся в распоряжении органов исполнительной власти Кировской области, органов местного самоуправления и иных организаций, которые заявитель вправе представить самостоятельно:</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2.6.2.1.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lastRenderedPageBreak/>
        <w:t>2.6.2.2. Выписка из Единого государственного реестра недвижимости (далее -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2.6.2.3. Выписка из Единого государственного реестра юридических лиц (далее - ЕГРЮЛ) о юридическом лице, являющемся заявителем.</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2.6.2.4.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В случае непредставления этих документов заявителем документы запрашиваются в рамках межведомственного информационного взаимодействия.</w:t>
      </w:r>
    </w:p>
    <w:p w:rsidR="00EF7D5E" w:rsidRPr="00EF7D5E" w:rsidRDefault="00EF7D5E" w:rsidP="00EF7D5E">
      <w:pPr>
        <w:pStyle w:val="consplusnormal1"/>
        <w:shd w:val="clear" w:color="auto" w:fill="FFFFFF"/>
        <w:spacing w:before="0" w:beforeAutospacing="0" w:after="0" w:afterAutospacing="0"/>
        <w:ind w:firstLine="709"/>
        <w:jc w:val="both"/>
        <w:rPr>
          <w:sz w:val="20"/>
          <w:szCs w:val="20"/>
        </w:rPr>
      </w:pPr>
      <w:bookmarkStart w:id="1" w:name="P90"/>
      <w:bookmarkEnd w:id="1"/>
      <w:r w:rsidRPr="00EF7D5E">
        <w:rPr>
          <w:sz w:val="28"/>
          <w:szCs w:val="28"/>
        </w:rPr>
        <w:t>2.6.3.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2.6.4. При предоставлении муниципальной услуги администрация не вправе требовать от заявителя:</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EF7D5E">
        <w:rPr>
          <w:rStyle w:val="a7"/>
          <w:rFonts w:ascii="Times New Roman" w:hAnsi="Times New Roman"/>
          <w:color w:val="auto"/>
          <w:sz w:val="28"/>
          <w:szCs w:val="28"/>
        </w:rPr>
        <w:t>частью 1 статьи 1</w:t>
      </w:r>
      <w:r w:rsidRPr="00EF7D5E">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sidRPr="00EF7D5E">
        <w:rPr>
          <w:rStyle w:val="a7"/>
          <w:rFonts w:ascii="Times New Roman" w:hAnsi="Times New Roman"/>
          <w:color w:val="auto"/>
          <w:sz w:val="28"/>
          <w:szCs w:val="28"/>
        </w:rPr>
        <w:t>частью 6</w:t>
      </w:r>
      <w:r w:rsidRPr="00EF7D5E">
        <w:rPr>
          <w:rFonts w:ascii="Times New Roman" w:hAnsi="Times New Roman" w:cs="Times New Roman"/>
          <w:sz w:val="28"/>
          <w:szCs w:val="28"/>
        </w:rPr>
        <w:t xml:space="preserve">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EF7D5E">
        <w:rPr>
          <w:rStyle w:val="a7"/>
          <w:rFonts w:ascii="Times New Roman" w:hAnsi="Times New Roman"/>
          <w:color w:val="auto"/>
          <w:sz w:val="28"/>
          <w:szCs w:val="28"/>
        </w:rPr>
        <w:t>части 1 статьи 9</w:t>
      </w:r>
      <w:r w:rsidRPr="00EF7D5E">
        <w:rPr>
          <w:rFonts w:ascii="Times New Roman" w:hAnsi="Times New Roman" w:cs="Times New Roman"/>
          <w:sz w:val="28"/>
          <w:szCs w:val="28"/>
        </w:rPr>
        <w:t xml:space="preserve"> Федерального закона от 27.07.2010 № </w:t>
      </w:r>
      <w:r w:rsidRPr="00EF7D5E">
        <w:rPr>
          <w:rFonts w:ascii="Times New Roman" w:hAnsi="Times New Roman" w:cs="Times New Roman"/>
          <w:sz w:val="28"/>
          <w:szCs w:val="28"/>
        </w:rPr>
        <w:lastRenderedPageBreak/>
        <w:t>210-ФЗ «Об организации предоставления государственных и муниципальных услуг»,;</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bookmarkStart w:id="2" w:name="sub_7014"/>
      <w:r w:rsidRPr="00EF7D5E">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bookmarkStart w:id="3" w:name="sub_7141"/>
      <w:bookmarkEnd w:id="2"/>
      <w:r w:rsidRPr="00EF7D5E">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bookmarkStart w:id="4" w:name="sub_7142"/>
      <w:bookmarkEnd w:id="3"/>
      <w:r w:rsidRPr="00EF7D5E">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bookmarkStart w:id="5" w:name="sub_7143"/>
      <w:bookmarkEnd w:id="4"/>
      <w:r w:rsidRPr="00EF7D5E">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5"/>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rsidR="00EF7D5E" w:rsidRPr="00EF7D5E" w:rsidRDefault="00EF7D5E" w:rsidP="00EF7D5E">
      <w:pPr>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t>2.7.</w:t>
      </w:r>
      <w:r w:rsidRPr="00EF7D5E">
        <w:rPr>
          <w:rFonts w:ascii="Times New Roman" w:hAnsi="Times New Roman" w:cs="Times New Roman"/>
          <w:b/>
          <w:sz w:val="28"/>
          <w:szCs w:val="28"/>
        </w:rPr>
        <w:tab/>
        <w:t>Перечень оснований для отказа в приеме документов, необходимых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2.7.1.  Заявление о предоставлении земельного участка не соответствует форме заявления, утвержденной настоящим Административным регламентом.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2.7.2. Заявление о предоставлении земельного участка подано в иной уполномоченный орган.</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2.7.3.  К заявлению о предоставлении земельного участка не приложены документы, предусмотренные пунктом 2.6.1 подраздела 2.6 раздела 2 настоящего Административного регламента.</w:t>
      </w: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lastRenderedPageBreak/>
        <w:t>2.8. Перечень оснований для приостановления или отказа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2.8.1. Основания для приостановления предоставления муниципальной услуги отсутствуют.</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2.8.2. Основаниями для отказа в предоставлении муниципальной услуги являются: </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9" w:history="1">
        <w:r w:rsidRPr="00EF7D5E">
          <w:rPr>
            <w:rStyle w:val="a6"/>
            <w:rFonts w:ascii="Times New Roman" w:hAnsi="Times New Roman" w:cs="Times New Roman"/>
            <w:color w:val="auto"/>
            <w:sz w:val="28"/>
            <w:szCs w:val="28"/>
            <w:u w:val="none"/>
          </w:rPr>
          <w:t>пункте 16 статьи 11.10</w:t>
        </w:r>
      </w:hyperlink>
      <w:r w:rsidRPr="00EF7D5E">
        <w:rPr>
          <w:rFonts w:ascii="Times New Roman" w:hAnsi="Times New Roman" w:cs="Times New Roman"/>
          <w:sz w:val="28"/>
          <w:szCs w:val="28"/>
        </w:rPr>
        <w:t xml:space="preserve">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 Земельный участок, который предстоит образовать, не может быть предоставлен заявителю по основаниям, указанным в подпунктах 1 - 13, 15 - 19, 22 и 23 статьи 39.16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2.8.1.4.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2.8.1.5.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sidRPr="00EF7D5E">
          <w:rPr>
            <w:rStyle w:val="a6"/>
            <w:rFonts w:ascii="Times New Roman" w:hAnsi="Times New Roman" w:cs="Times New Roman"/>
            <w:color w:val="auto"/>
            <w:sz w:val="28"/>
            <w:szCs w:val="28"/>
            <w:u w:val="none"/>
          </w:rPr>
          <w:t>подпунктом 10 пункта 2 статьи 39.10</w:t>
        </w:r>
      </w:hyperlink>
      <w:r w:rsidRPr="00EF7D5E">
        <w:rPr>
          <w:rFonts w:ascii="Times New Roman" w:hAnsi="Times New Roman" w:cs="Times New Roman"/>
          <w:sz w:val="28"/>
          <w:szCs w:val="28"/>
        </w:rPr>
        <w:t xml:space="preserve">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2.8.1.6.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1" w:history="1">
        <w:r w:rsidRPr="00EF7D5E">
          <w:rPr>
            <w:rStyle w:val="a6"/>
            <w:rFonts w:ascii="Times New Roman" w:hAnsi="Times New Roman" w:cs="Times New Roman"/>
            <w:color w:val="auto"/>
            <w:sz w:val="28"/>
            <w:szCs w:val="28"/>
            <w:u w:val="none"/>
          </w:rPr>
          <w:t>пунктом 3 статьи 39.36</w:t>
        </w:r>
      </w:hyperlink>
      <w:r w:rsidRPr="00EF7D5E">
        <w:rPr>
          <w:rFonts w:ascii="Times New Roman" w:hAnsi="Times New Roman" w:cs="Times New Roman"/>
          <w:sz w:val="28"/>
          <w:szCs w:val="28"/>
        </w:rPr>
        <w:t xml:space="preserve"> Земельного кодекса Российской </w:t>
      </w:r>
      <w:r w:rsidRPr="00EF7D5E">
        <w:rPr>
          <w:rFonts w:ascii="Times New Roman" w:hAnsi="Times New Roman" w:cs="Times New Roman"/>
          <w:sz w:val="28"/>
          <w:szCs w:val="28"/>
        </w:rPr>
        <w:lastRenderedPageBreak/>
        <w:t>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w:t>
      </w:r>
      <w:r w:rsidRPr="00EF7D5E">
        <w:rPr>
          <w:rFonts w:ascii="Times New Roman" w:hAnsi="Times New Roman" w:cs="Times New Roman"/>
          <w:sz w:val="28"/>
          <w:szCs w:val="28"/>
        </w:rPr>
        <w:lastRenderedPageBreak/>
        <w:t>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2.8.1.14.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2.8.1.15. Указанный в заявлении земельный участок, в отношении которого поступило предусмотренное </w:t>
      </w:r>
      <w:hyperlink r:id="rId12" w:history="1">
        <w:r w:rsidRPr="00EF7D5E">
          <w:rPr>
            <w:rStyle w:val="a6"/>
            <w:rFonts w:ascii="Times New Roman" w:hAnsi="Times New Roman" w:cs="Times New Roman"/>
            <w:color w:val="auto"/>
            <w:sz w:val="28"/>
            <w:szCs w:val="28"/>
            <w:u w:val="none"/>
          </w:rPr>
          <w:t>подпунктом 6 пункта 4 статьи 39.11</w:t>
        </w:r>
      </w:hyperlink>
      <w:r w:rsidRPr="00EF7D5E">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history="1">
        <w:r w:rsidRPr="00EF7D5E">
          <w:rPr>
            <w:rStyle w:val="a6"/>
            <w:rFonts w:ascii="Times New Roman" w:hAnsi="Times New Roman" w:cs="Times New Roman"/>
            <w:color w:val="auto"/>
            <w:sz w:val="28"/>
            <w:szCs w:val="28"/>
            <w:u w:val="none"/>
          </w:rPr>
          <w:t>подпунктом 4 пункта 4 статьи 39.11</w:t>
        </w:r>
      </w:hyperlink>
      <w:r w:rsidRPr="00EF7D5E">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4" w:history="1">
        <w:r w:rsidRPr="00EF7D5E">
          <w:rPr>
            <w:rStyle w:val="a6"/>
            <w:rFonts w:ascii="Times New Roman" w:hAnsi="Times New Roman" w:cs="Times New Roman"/>
            <w:color w:val="auto"/>
            <w:sz w:val="28"/>
            <w:szCs w:val="28"/>
            <w:u w:val="none"/>
          </w:rPr>
          <w:t>пунктом 8 статьи 39.11</w:t>
        </w:r>
      </w:hyperlink>
      <w:r w:rsidRPr="00EF7D5E">
        <w:rPr>
          <w:rFonts w:ascii="Times New Roman" w:hAnsi="Times New Roman" w:cs="Times New Roman"/>
          <w:sz w:val="28"/>
          <w:szCs w:val="28"/>
        </w:rPr>
        <w:t xml:space="preserve">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2.8.1.16. В отношении земельного участка, указанного в заявлении о его предоставлении, опубликовано и размещено в соответствии с </w:t>
      </w:r>
      <w:hyperlink r:id="rId15" w:history="1">
        <w:r w:rsidRPr="00EF7D5E">
          <w:rPr>
            <w:rStyle w:val="a6"/>
            <w:rFonts w:ascii="Times New Roman" w:hAnsi="Times New Roman" w:cs="Times New Roman"/>
            <w:color w:val="auto"/>
            <w:sz w:val="28"/>
            <w:szCs w:val="28"/>
            <w:u w:val="none"/>
          </w:rPr>
          <w:t>подпунктом 1 пункта 1 статьи 39.18</w:t>
        </w:r>
      </w:hyperlink>
      <w:r w:rsidRPr="00EF7D5E">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w:t>
      </w:r>
    </w:p>
    <w:p w:rsidR="00EF7D5E" w:rsidRPr="00EF7D5E" w:rsidRDefault="00EF7D5E" w:rsidP="00EF7D5E">
      <w:pPr>
        <w:autoSpaceDE w:val="0"/>
        <w:autoSpaceDN w:val="0"/>
        <w:adjustRightInd w:val="0"/>
        <w:spacing w:after="0" w:line="240" w:lineRule="auto"/>
        <w:jc w:val="both"/>
        <w:rPr>
          <w:rFonts w:ascii="Times New Roman" w:hAnsi="Times New Roman" w:cs="Times New Roman"/>
          <w:sz w:val="28"/>
          <w:szCs w:val="28"/>
        </w:rPr>
      </w:pPr>
      <w:r w:rsidRPr="00EF7D5E">
        <w:rPr>
          <w:rFonts w:ascii="Times New Roman" w:hAnsi="Times New Roman" w:cs="Times New Roman"/>
          <w:sz w:val="28"/>
          <w:szCs w:val="28"/>
        </w:rPr>
        <w:t>хозяйства или осуществления крестьянским (фермерским) хозяйством его деятельности.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6" w:history="1">
        <w:r w:rsidRPr="00EF7D5E">
          <w:rPr>
            <w:rStyle w:val="a6"/>
            <w:rFonts w:ascii="Times New Roman" w:hAnsi="Times New Roman" w:cs="Times New Roman"/>
            <w:color w:val="auto"/>
            <w:sz w:val="28"/>
            <w:szCs w:val="28"/>
            <w:u w:val="none"/>
          </w:rPr>
          <w:t>подпунктом 10 пункта 2 статьи 39.10</w:t>
        </w:r>
      </w:hyperlink>
      <w:r w:rsidRPr="00EF7D5E">
        <w:rPr>
          <w:rFonts w:ascii="Times New Roman" w:hAnsi="Times New Roman" w:cs="Times New Roman"/>
          <w:sz w:val="28"/>
          <w:szCs w:val="28"/>
        </w:rPr>
        <w:t xml:space="preserve"> Земельного кодекса Российской Федерации.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EF7D5E">
        <w:rPr>
          <w:rFonts w:ascii="Times New Roman" w:hAnsi="Times New Roman" w:cs="Times New Roman"/>
          <w:sz w:val="28"/>
          <w:szCs w:val="28"/>
        </w:rPr>
        <w:lastRenderedPageBreak/>
        <w:t>заявлением о предоставлении земельного участка обратилось лицо, не уполномоченное на строительство этих объектов.</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2.8.1.21.  Предоставление земельного участка на заявленном виде прав не допускается.</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2.8.1.22. В отношении земельного участка, указанного в заявлении о его предоставлении, не установлен вид разрешенного использования.</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2.8.1.23. Указанный в заявлении о предоставлении земельного участка земельный участок не отнесен к определенной категории земель.</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2.8.1.24.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 xml:space="preserve">2.8.1.26. Границы земельного участка, указанного в заявлении о его предоставлении, подлежат уточнению в соответствии с Федеральным </w:t>
      </w:r>
      <w:hyperlink r:id="rId17" w:history="1">
        <w:r w:rsidRPr="00EF7D5E">
          <w:rPr>
            <w:rStyle w:val="a6"/>
            <w:rFonts w:ascii="Times New Roman" w:hAnsi="Times New Roman" w:cs="Times New Roman"/>
            <w:color w:val="auto"/>
            <w:sz w:val="28"/>
            <w:szCs w:val="28"/>
          </w:rPr>
          <w:t>законом</w:t>
        </w:r>
      </w:hyperlink>
      <w:r w:rsidRPr="00EF7D5E">
        <w:rPr>
          <w:rFonts w:ascii="Times New Roman" w:hAnsi="Times New Roman" w:cs="Times New Roman"/>
          <w:sz w:val="28"/>
          <w:szCs w:val="28"/>
        </w:rPr>
        <w:t xml:space="preserve"> «О государственном кадастре недвижимости».</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2.8.1.27.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r w:rsidRPr="00EF7D5E">
        <w:rPr>
          <w:rFonts w:ascii="Times New Roman" w:hAnsi="Times New Roman" w:cs="Times New Roman"/>
          <w:sz w:val="28"/>
          <w:szCs w:val="28"/>
        </w:rPr>
        <w:t>2.8.1.28.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F7D5E" w:rsidRPr="00EF7D5E" w:rsidRDefault="00EF7D5E" w:rsidP="00EF7D5E">
      <w:pPr>
        <w:autoSpaceDE w:val="0"/>
        <w:autoSpaceDN w:val="0"/>
        <w:adjustRightInd w:val="0"/>
        <w:spacing w:after="0" w:line="240" w:lineRule="auto"/>
        <w:ind w:firstLine="567"/>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jc w:val="both"/>
        <w:rPr>
          <w:rFonts w:ascii="Times New Roman" w:hAnsi="Times New Roman" w:cs="Times New Roman"/>
          <w:sz w:val="28"/>
          <w:szCs w:val="28"/>
        </w:rPr>
      </w:pPr>
    </w:p>
    <w:p w:rsidR="00EF7D5E" w:rsidRPr="00EF7D5E" w:rsidRDefault="00EF7D5E" w:rsidP="00EF7D5E">
      <w:pPr>
        <w:suppressAutoHyphens/>
        <w:autoSpaceDE w:val="0"/>
        <w:spacing w:after="0" w:line="240" w:lineRule="auto"/>
        <w:ind w:left="709"/>
        <w:jc w:val="both"/>
        <w:rPr>
          <w:rFonts w:ascii="Times New Roman" w:hAnsi="Times New Roman" w:cs="Times New Roman"/>
          <w:b/>
          <w:bCs/>
          <w:sz w:val="28"/>
          <w:szCs w:val="28"/>
        </w:rPr>
      </w:pPr>
      <w:r w:rsidRPr="00EF7D5E">
        <w:rPr>
          <w:rFonts w:ascii="Times New Roman" w:hAnsi="Times New Roman" w:cs="Times New Roman"/>
          <w:b/>
          <w:sz w:val="28"/>
          <w:szCs w:val="28"/>
        </w:rPr>
        <w:lastRenderedPageBreak/>
        <w:t>2.9.</w:t>
      </w:r>
      <w:r w:rsidRPr="00EF7D5E">
        <w:rPr>
          <w:rFonts w:ascii="Times New Roman" w:hAnsi="Times New Roman" w:cs="Times New Roman"/>
          <w:b/>
          <w:sz w:val="28"/>
          <w:szCs w:val="28"/>
        </w:rPr>
        <w:tab/>
      </w:r>
      <w:r w:rsidRPr="00EF7D5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F7D5E" w:rsidRPr="00EF7D5E" w:rsidRDefault="00EF7D5E" w:rsidP="00EF7D5E">
      <w:pPr>
        <w:suppressAutoHyphens/>
        <w:autoSpaceDE w:val="0"/>
        <w:spacing w:after="0" w:line="240" w:lineRule="auto"/>
        <w:ind w:firstLine="709"/>
        <w:jc w:val="both"/>
        <w:rPr>
          <w:rFonts w:ascii="Times New Roman" w:hAnsi="Times New Roman" w:cs="Times New Roman"/>
          <w:b/>
          <w:sz w:val="28"/>
          <w:szCs w:val="28"/>
        </w:rPr>
      </w:pPr>
    </w:p>
    <w:p w:rsidR="00EF7D5E" w:rsidRPr="00EF7D5E" w:rsidRDefault="00EF7D5E" w:rsidP="00EF7D5E">
      <w:pPr>
        <w:suppressAutoHyphens/>
        <w:autoSpaceDE w:val="0"/>
        <w:spacing w:after="0" w:line="240" w:lineRule="auto"/>
        <w:ind w:firstLine="709"/>
        <w:jc w:val="both"/>
        <w:rPr>
          <w:rFonts w:ascii="Times New Roman" w:eastAsia="Calibri" w:hAnsi="Times New Roman" w:cs="Times New Roman"/>
          <w:sz w:val="28"/>
          <w:szCs w:val="28"/>
        </w:rPr>
      </w:pPr>
      <w:r w:rsidRPr="00EF7D5E">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EF7D5E">
        <w:rPr>
          <w:rFonts w:ascii="Times New Roman" w:eastAsia="Calibri" w:hAnsi="Times New Roman" w:cs="Times New Roman"/>
          <w:sz w:val="28"/>
          <w:szCs w:val="28"/>
        </w:rPr>
        <w:t xml:space="preserve">принятие решения о предварительном согласовании предоставления земельного участка в порядке, установленном </w:t>
      </w:r>
      <w:hyperlink r:id="rId18" w:history="1">
        <w:r w:rsidRPr="00EF7D5E">
          <w:rPr>
            <w:rFonts w:ascii="Times New Roman" w:eastAsia="Calibri" w:hAnsi="Times New Roman" w:cs="Times New Roman"/>
            <w:sz w:val="28"/>
            <w:szCs w:val="28"/>
          </w:rPr>
          <w:t>статьей 39.15</w:t>
        </w:r>
      </w:hyperlink>
      <w:r w:rsidRPr="00EF7D5E">
        <w:rPr>
          <w:rFonts w:ascii="Times New Roman" w:eastAsia="Calibri" w:hAnsi="Times New Roman" w:cs="Times New Roman"/>
          <w:sz w:val="28"/>
          <w:szCs w:val="28"/>
        </w:rPr>
        <w:t xml:space="preserve"> Земельного Кодекса Российской Федерации, в случае, если земельный участок предстоит образовать или границы земельного участка подлежат уточнению в соответствии с Федеральным </w:t>
      </w:r>
      <w:hyperlink r:id="rId19" w:history="1">
        <w:r w:rsidRPr="00EF7D5E">
          <w:rPr>
            <w:rFonts w:ascii="Times New Roman" w:eastAsia="Calibri" w:hAnsi="Times New Roman" w:cs="Times New Roman"/>
            <w:sz w:val="28"/>
            <w:szCs w:val="28"/>
          </w:rPr>
          <w:t>законом</w:t>
        </w:r>
      </w:hyperlink>
      <w:r w:rsidRPr="00EF7D5E">
        <w:rPr>
          <w:rFonts w:ascii="Times New Roman" w:eastAsia="Calibri" w:hAnsi="Times New Roman" w:cs="Times New Roman"/>
          <w:sz w:val="28"/>
          <w:szCs w:val="28"/>
        </w:rPr>
        <w:t xml:space="preserve"> от 13.07.2015 № 218 «О государственной регистрации недвижимости».</w:t>
      </w:r>
    </w:p>
    <w:p w:rsidR="00EF7D5E" w:rsidRPr="00EF7D5E" w:rsidRDefault="00EF7D5E" w:rsidP="00EF7D5E">
      <w:pPr>
        <w:suppressAutoHyphens/>
        <w:autoSpaceDE w:val="0"/>
        <w:spacing w:after="0" w:line="240" w:lineRule="auto"/>
        <w:ind w:firstLine="709"/>
        <w:jc w:val="both"/>
        <w:rPr>
          <w:rFonts w:ascii="Times New Roman" w:hAnsi="Times New Roman" w:cs="Times New Roman"/>
          <w:sz w:val="28"/>
          <w:szCs w:val="28"/>
        </w:rPr>
      </w:pPr>
    </w:p>
    <w:p w:rsidR="00EF7D5E" w:rsidRPr="00EF7D5E" w:rsidRDefault="00EF7D5E" w:rsidP="00EF7D5E">
      <w:pPr>
        <w:suppressAutoHyphens/>
        <w:autoSpaceDE w:val="0"/>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t>2.10.</w:t>
      </w:r>
      <w:r w:rsidRPr="00EF7D5E">
        <w:rPr>
          <w:rFonts w:ascii="Times New Roman" w:hAnsi="Times New Roman" w:cs="Times New Roman"/>
          <w:b/>
          <w:sz w:val="28"/>
          <w:szCs w:val="28"/>
        </w:rPr>
        <w:tab/>
        <w:t>Порядок, размер и основания взимания платы за предоставление муниципальной услуги</w:t>
      </w:r>
    </w:p>
    <w:p w:rsidR="00EF7D5E" w:rsidRPr="00EF7D5E" w:rsidRDefault="00EF7D5E" w:rsidP="00EF7D5E">
      <w:pPr>
        <w:suppressAutoHyphens/>
        <w:autoSpaceDE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rPr>
      </w:pPr>
      <w:r w:rsidRPr="00EF7D5E">
        <w:rPr>
          <w:rFonts w:ascii="Times New Roman" w:hAnsi="Times New Roman" w:cs="Times New Roman"/>
          <w:sz w:val="28"/>
        </w:rPr>
        <w:t>Муниципальная услуга оказывается бесплатно.</w:t>
      </w:r>
    </w:p>
    <w:p w:rsidR="00EF7D5E" w:rsidRPr="00EF7D5E" w:rsidRDefault="00EF7D5E" w:rsidP="00EF7D5E">
      <w:pPr>
        <w:autoSpaceDE w:val="0"/>
        <w:autoSpaceDN w:val="0"/>
        <w:adjustRightInd w:val="0"/>
        <w:spacing w:after="0" w:line="240" w:lineRule="auto"/>
        <w:jc w:val="both"/>
        <w:rPr>
          <w:rFonts w:ascii="Times New Roman" w:hAnsi="Times New Roman" w:cs="Times New Roman"/>
          <w:sz w:val="28"/>
        </w:rPr>
      </w:pPr>
    </w:p>
    <w:p w:rsidR="00EF7D5E" w:rsidRPr="00EF7D5E" w:rsidRDefault="00EF7D5E" w:rsidP="00EF7D5E">
      <w:pPr>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t>2.11.</w:t>
      </w:r>
      <w:r w:rsidRPr="00EF7D5E">
        <w:rPr>
          <w:rFonts w:ascii="Times New Roman" w:hAnsi="Times New Roman" w:cs="Times New Roman"/>
          <w:b/>
          <w:sz w:val="28"/>
          <w:szCs w:val="28"/>
        </w:rPr>
        <w:tab/>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b/>
          <w:sz w:val="28"/>
          <w:szCs w:val="28"/>
        </w:rPr>
      </w:pPr>
    </w:p>
    <w:p w:rsidR="00EF7D5E" w:rsidRPr="00EF7D5E" w:rsidRDefault="00EF7D5E" w:rsidP="00EF7D5E">
      <w:pPr>
        <w:spacing w:after="0" w:line="240" w:lineRule="auto"/>
        <w:ind w:firstLine="709"/>
        <w:jc w:val="both"/>
        <w:rPr>
          <w:rFonts w:ascii="Times New Roman" w:hAnsi="Times New Roman" w:cs="Times New Roman"/>
          <w:sz w:val="28"/>
          <w:szCs w:val="28"/>
          <w:shd w:val="clear" w:color="auto" w:fill="FFFFFF"/>
        </w:rPr>
      </w:pPr>
      <w:r w:rsidRPr="00EF7D5E">
        <w:rPr>
          <w:rFonts w:ascii="Times New Roman" w:hAnsi="Times New Roman" w:cs="Times New Roman"/>
          <w:sz w:val="28"/>
          <w:szCs w:val="28"/>
          <w:shd w:val="clear" w:color="auto" w:fill="FFFFFF"/>
        </w:rPr>
        <w:t>За предоставление услуг, которые являются необходимыми и обязательными для предоставления муниципальной услуги, плата не взимается.</w:t>
      </w:r>
    </w:p>
    <w:p w:rsidR="00EF7D5E" w:rsidRPr="00EF7D5E" w:rsidRDefault="00EF7D5E" w:rsidP="00EF7D5E">
      <w:pPr>
        <w:spacing w:after="0" w:line="240" w:lineRule="auto"/>
        <w:ind w:firstLine="709"/>
        <w:jc w:val="both"/>
        <w:rPr>
          <w:rFonts w:ascii="Times New Roman" w:hAnsi="Times New Roman" w:cs="Times New Roman"/>
          <w:b/>
          <w:sz w:val="28"/>
          <w:szCs w:val="28"/>
        </w:rPr>
      </w:pPr>
    </w:p>
    <w:p w:rsidR="00EF7D5E" w:rsidRPr="00EF7D5E" w:rsidRDefault="00EF7D5E" w:rsidP="00EF7D5E">
      <w:pPr>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sz w:val="28"/>
          <w:szCs w:val="28"/>
        </w:rPr>
        <w:t>2.12. Срок ожидания в очереди при подаче запроса о предоставлении муниципальной услуги и при получении результата предоставления такой услуги</w:t>
      </w:r>
    </w:p>
    <w:p w:rsidR="00EF7D5E" w:rsidRPr="00EF7D5E" w:rsidRDefault="00EF7D5E" w:rsidP="00EF7D5E">
      <w:pPr>
        <w:spacing w:after="0" w:line="240" w:lineRule="auto"/>
        <w:ind w:left="709"/>
        <w:jc w:val="both"/>
        <w:rPr>
          <w:rFonts w:ascii="Times New Roman" w:hAnsi="Times New Roman" w:cs="Times New Roman"/>
          <w:b/>
          <w:sz w:val="28"/>
          <w:szCs w:val="28"/>
        </w:rPr>
      </w:pP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Время ожидания на прием к специалисту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EF7D5E" w:rsidRPr="00EF7D5E" w:rsidRDefault="00EF7D5E" w:rsidP="00EF7D5E">
      <w:pPr>
        <w:suppressAutoHyphens/>
        <w:autoSpaceDE w:val="0"/>
        <w:spacing w:after="0" w:line="240" w:lineRule="auto"/>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bCs/>
          <w:sz w:val="28"/>
          <w:szCs w:val="28"/>
        </w:rPr>
      </w:pPr>
      <w:r w:rsidRPr="00EF7D5E">
        <w:rPr>
          <w:rFonts w:ascii="Times New Roman" w:hAnsi="Times New Roman" w:cs="Times New Roman"/>
          <w:b/>
          <w:bCs/>
          <w:sz w:val="28"/>
          <w:szCs w:val="28"/>
        </w:rPr>
        <w:t>2.13. Срок и порядок регистрации запроса о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w:t>
      </w:r>
      <w:r w:rsidRPr="00EF7D5E">
        <w:rPr>
          <w:rFonts w:ascii="Times New Roman" w:hAnsi="Times New Roman" w:cs="Times New Roman"/>
          <w:sz w:val="28"/>
          <w:szCs w:val="28"/>
        </w:rPr>
        <w:lastRenderedPageBreak/>
        <w:t xml:space="preserve">17:00 часов, заявление должно быть зарегистрировано в течение следующего рабочего дня.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bCs/>
          <w:sz w:val="28"/>
          <w:szCs w:val="28"/>
        </w:rPr>
      </w:pPr>
    </w:p>
    <w:p w:rsidR="00EF7D5E" w:rsidRPr="00EF7D5E" w:rsidRDefault="00EF7D5E" w:rsidP="00EF7D5E">
      <w:pPr>
        <w:spacing w:after="0" w:line="240" w:lineRule="auto"/>
        <w:ind w:left="709"/>
        <w:jc w:val="both"/>
        <w:rPr>
          <w:rFonts w:ascii="Times New Roman" w:hAnsi="Times New Roman" w:cs="Times New Roman"/>
          <w:b/>
          <w:sz w:val="28"/>
          <w:szCs w:val="28"/>
        </w:rPr>
      </w:pPr>
      <w:r w:rsidRPr="00EF7D5E">
        <w:rPr>
          <w:rFonts w:ascii="Times New Roman" w:hAnsi="Times New Roman" w:cs="Times New Roman"/>
          <w:b/>
          <w:bCs/>
          <w:sz w:val="28"/>
          <w:szCs w:val="28"/>
        </w:rPr>
        <w:t xml:space="preserve">2.14. </w:t>
      </w:r>
      <w:r w:rsidRPr="00EF7D5E">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F7D5E" w:rsidRPr="00EF7D5E" w:rsidRDefault="00EF7D5E" w:rsidP="00EF7D5E">
      <w:pPr>
        <w:spacing w:after="0" w:line="240" w:lineRule="auto"/>
        <w:ind w:firstLine="709"/>
        <w:jc w:val="both"/>
        <w:rPr>
          <w:rFonts w:ascii="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F7D5E">
        <w:rPr>
          <w:rFonts w:ascii="Times New Roman" w:hAnsi="Times New Roman" w:cs="Times New Roman"/>
          <w:sz w:val="28"/>
          <w:szCs w:val="28"/>
        </w:rPr>
        <w:t xml:space="preserve">2.14.1.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2.14.2.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2.14.3.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2.14.4.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Информационные стенды должны содержать следующую информацию:</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о местонахождении и графике работы (часы приема) структурного подразделения администрации, предоставляющего муниципальную услугу,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формы документов для заполнения, образцы заполнения документов, бланки для заполнения;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основания для отказа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порядок обжалования решений, действий (бездействия) администрации, ее должностных лиц либо муниципальных служащих;</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Информация должна размещаться в удобной для восприятия форме.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2.14.5. Кабинеты (кабинки) приема заявителей должны быть оборудованы информационными табличками с указанием: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номера кабинета (кабинки);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фамилии, имени и отчества специалиста, осуществляющего прием заявителей;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дней и часов приема, времени перерыва на обед.</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2.14.6.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допуск сурдопереводчика и тифлосурдопереводчика;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допуск собаки-проводника на объекты (здания, помещения), в которых предоставляется услуга;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2.14.7.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EF7D5E" w:rsidRPr="00EF7D5E" w:rsidRDefault="00EF7D5E" w:rsidP="00EF7D5E">
      <w:pPr>
        <w:spacing w:after="0" w:line="240" w:lineRule="auto"/>
        <w:ind w:firstLine="709"/>
        <w:jc w:val="both"/>
        <w:rPr>
          <w:rFonts w:ascii="Times New Roman" w:hAnsi="Times New Roman" w:cs="Times New Roman"/>
          <w:sz w:val="28"/>
          <w:szCs w:val="28"/>
        </w:rPr>
      </w:pPr>
    </w:p>
    <w:p w:rsidR="00EF7D5E" w:rsidRPr="00EF7D5E" w:rsidRDefault="00EF7D5E" w:rsidP="00EF7D5E">
      <w:pPr>
        <w:spacing w:after="0" w:line="240" w:lineRule="auto"/>
        <w:ind w:firstLine="709"/>
        <w:jc w:val="both"/>
        <w:rPr>
          <w:rFonts w:ascii="Times New Roman" w:hAnsi="Times New Roman" w:cs="Times New Roman"/>
          <w:b/>
          <w:bCs/>
          <w:sz w:val="28"/>
          <w:szCs w:val="28"/>
        </w:rPr>
      </w:pPr>
      <w:r w:rsidRPr="00EF7D5E">
        <w:rPr>
          <w:rFonts w:ascii="Times New Roman" w:hAnsi="Times New Roman" w:cs="Times New Roman"/>
          <w:b/>
          <w:bCs/>
          <w:sz w:val="28"/>
          <w:szCs w:val="28"/>
        </w:rPr>
        <w:t>2.15. Показатели доступности и качества муниципальной услуги</w:t>
      </w:r>
    </w:p>
    <w:p w:rsidR="00EF7D5E" w:rsidRPr="00EF7D5E" w:rsidRDefault="00EF7D5E" w:rsidP="00EF7D5E">
      <w:pPr>
        <w:spacing w:after="0" w:line="240" w:lineRule="auto"/>
        <w:ind w:firstLine="709"/>
        <w:jc w:val="both"/>
        <w:rPr>
          <w:rFonts w:ascii="Times New Roman" w:hAnsi="Times New Roman" w:cs="Times New Roman"/>
          <w:b/>
          <w:bCs/>
          <w:sz w:val="28"/>
          <w:szCs w:val="28"/>
        </w:rPr>
      </w:pP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2.15.1. Показателем доступности муниципальной услуги является: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транспортная доступность к местам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 использованием Единого портала, Регионального портала.</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2.15.2. Показателями качества муниципальной услуги являются:</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соблюдение срока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2.15.3.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2.15.4. 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20" w:history="1">
        <w:r w:rsidRPr="00EF7D5E">
          <w:rPr>
            <w:rFonts w:ascii="Times New Roman" w:hAnsi="Times New Roman" w:cs="Times New Roman"/>
            <w:sz w:val="28"/>
            <w:szCs w:val="28"/>
          </w:rPr>
          <w:t>запроса</w:t>
        </w:r>
      </w:hyperlink>
      <w:r w:rsidRPr="00EF7D5E">
        <w:rPr>
          <w:rFonts w:ascii="Times New Roman" w:hAnsi="Times New Roman" w:cs="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p>
    <w:p w:rsidR="00EF7D5E" w:rsidRPr="00EF7D5E" w:rsidRDefault="00EF7D5E" w:rsidP="00EF7D5E">
      <w:pPr>
        <w:tabs>
          <w:tab w:val="left" w:pos="3906"/>
        </w:tabs>
        <w:spacing w:after="0" w:line="240" w:lineRule="auto"/>
        <w:ind w:firstLine="714"/>
        <w:jc w:val="both"/>
        <w:rPr>
          <w:rFonts w:ascii="Times New Roman" w:hAnsi="Times New Roman" w:cs="Times New Roman"/>
          <w:sz w:val="28"/>
          <w:szCs w:val="28"/>
        </w:rPr>
      </w:pPr>
      <w:r w:rsidRPr="00EF7D5E">
        <w:rPr>
          <w:rFonts w:ascii="Times New Roman" w:hAnsi="Times New Roman" w:cs="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2.15.6. Возможность получения информации о ходе предоставления муниципальной услуги указана в подразделе 1.3 раздела 1 настоящего Адм</w:t>
      </w:r>
      <w:r>
        <w:rPr>
          <w:rFonts w:ascii="Times New Roman" w:hAnsi="Times New Roman" w:cs="Times New Roman"/>
          <w:sz w:val="28"/>
          <w:szCs w:val="28"/>
        </w:rPr>
        <w:t>инистративного регламента</w:t>
      </w:r>
    </w:p>
    <w:p w:rsidR="00EF7D5E" w:rsidRPr="00EF7D5E" w:rsidRDefault="00EF7D5E" w:rsidP="00EF7D5E">
      <w:pPr>
        <w:spacing w:after="0" w:line="240" w:lineRule="auto"/>
        <w:ind w:firstLine="709"/>
        <w:jc w:val="both"/>
        <w:rPr>
          <w:rFonts w:ascii="Times New Roman" w:hAnsi="Times New Roman" w:cs="Times New Roman"/>
          <w:sz w:val="28"/>
          <w:szCs w:val="28"/>
        </w:rPr>
      </w:pPr>
    </w:p>
    <w:p w:rsidR="00EF7D5E" w:rsidRPr="00EF7D5E" w:rsidRDefault="00EF7D5E" w:rsidP="00EF7D5E">
      <w:pPr>
        <w:spacing w:after="0" w:line="240" w:lineRule="auto"/>
        <w:ind w:firstLine="709"/>
        <w:jc w:val="both"/>
        <w:rPr>
          <w:rFonts w:ascii="Times New Roman" w:hAnsi="Times New Roman" w:cs="Times New Roman"/>
          <w:b/>
          <w:bCs/>
          <w:sz w:val="28"/>
          <w:szCs w:val="28"/>
        </w:rPr>
      </w:pPr>
    </w:p>
    <w:p w:rsidR="00EF7D5E" w:rsidRPr="00EF7D5E" w:rsidRDefault="00EF7D5E" w:rsidP="00EF7D5E">
      <w:pPr>
        <w:spacing w:after="0" w:line="240" w:lineRule="auto"/>
        <w:ind w:left="709"/>
        <w:jc w:val="both"/>
        <w:rPr>
          <w:rFonts w:ascii="Times New Roman" w:hAnsi="Times New Roman" w:cs="Times New Roman"/>
          <w:b/>
          <w:bCs/>
          <w:sz w:val="28"/>
          <w:szCs w:val="28"/>
        </w:rPr>
      </w:pPr>
      <w:r w:rsidRPr="00EF7D5E">
        <w:rPr>
          <w:rFonts w:ascii="Times New Roman" w:hAnsi="Times New Roman" w:cs="Times New Roman"/>
          <w:b/>
          <w:bCs/>
          <w:sz w:val="28"/>
          <w:szCs w:val="28"/>
        </w:rPr>
        <w:t xml:space="preserve">2.16. </w:t>
      </w:r>
      <w:r w:rsidRPr="00EF7D5E">
        <w:rPr>
          <w:rFonts w:ascii="Times New Roman" w:hAnsi="Times New Roman" w:cs="Times New Roman"/>
          <w:b/>
          <w:sz w:val="28"/>
          <w:szCs w:val="28"/>
        </w:rPr>
        <w:t>Особенности предоставления муниципальной услуги в электронной форме</w:t>
      </w:r>
    </w:p>
    <w:p w:rsidR="00EF7D5E" w:rsidRPr="00EF7D5E" w:rsidRDefault="00EF7D5E" w:rsidP="00EF7D5E">
      <w:pPr>
        <w:spacing w:after="0" w:line="240" w:lineRule="auto"/>
        <w:ind w:firstLine="709"/>
        <w:jc w:val="both"/>
        <w:rPr>
          <w:rFonts w:ascii="Times New Roman" w:hAnsi="Times New Roman" w:cs="Times New Roman"/>
          <w:b/>
          <w:bCs/>
          <w:sz w:val="28"/>
          <w:szCs w:val="28"/>
        </w:rPr>
      </w:pP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2.16.1. Особенности предоставления муниципальной услуги в электронной форме:</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EF7D5E" w:rsidRPr="00EF7D5E" w:rsidRDefault="00EF7D5E" w:rsidP="00EF7D5E">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F7D5E">
        <w:rPr>
          <w:rFonts w:ascii="Times New Roman" w:hAnsi="Times New Roman" w:cs="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2.16.2. 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При обращении за получением муниципальной услуги заявитель - физическое лицо вправе использовать простую электронную подпись в соответствии с </w:t>
      </w:r>
      <w:hyperlink r:id="rId21" w:history="1">
        <w:r w:rsidRPr="00EF7D5E">
          <w:rPr>
            <w:rFonts w:ascii="Times New Roman" w:hAnsi="Times New Roman" w:cs="Times New Roman"/>
            <w:sz w:val="28"/>
            <w:szCs w:val="28"/>
          </w:rPr>
          <w:t>Правилами</w:t>
        </w:r>
      </w:hyperlink>
      <w:r w:rsidRPr="00EF7D5E">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22" w:history="1">
        <w:r w:rsidRPr="00EF7D5E">
          <w:rPr>
            <w:rFonts w:ascii="Times New Roman" w:hAnsi="Times New Roman" w:cs="Times New Roman"/>
            <w:sz w:val="28"/>
            <w:szCs w:val="28"/>
          </w:rPr>
          <w:t>постановлением</w:t>
        </w:r>
      </w:hyperlink>
      <w:r w:rsidRPr="00EF7D5E">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numPr>
          <w:ilvl w:val="0"/>
          <w:numId w:val="3"/>
        </w:numPr>
        <w:autoSpaceDE w:val="0"/>
        <w:autoSpaceDN w:val="0"/>
        <w:adjustRightInd w:val="0"/>
        <w:spacing w:after="0" w:line="240" w:lineRule="auto"/>
        <w:ind w:left="709" w:firstLine="0"/>
        <w:jc w:val="both"/>
        <w:rPr>
          <w:rFonts w:ascii="Times New Roman" w:hAnsi="Times New Roman" w:cs="Times New Roman"/>
          <w:b/>
          <w:sz w:val="28"/>
          <w:szCs w:val="28"/>
        </w:rPr>
      </w:pPr>
      <w:r w:rsidRPr="00EF7D5E">
        <w:rPr>
          <w:rFonts w:ascii="Times New Roman" w:hAnsi="Times New Roman" w:cs="Times New Roman"/>
          <w:b/>
          <w:sz w:val="28"/>
          <w:szCs w:val="28"/>
        </w:rPr>
        <w:lastRenderedPageBreak/>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numPr>
          <w:ilvl w:val="1"/>
          <w:numId w:val="3"/>
        </w:numPr>
        <w:spacing w:after="0" w:line="240" w:lineRule="auto"/>
        <w:ind w:left="709" w:firstLine="0"/>
        <w:jc w:val="both"/>
        <w:rPr>
          <w:rFonts w:ascii="Times New Roman" w:hAnsi="Times New Roman" w:cs="Times New Roman"/>
          <w:b/>
          <w:sz w:val="28"/>
          <w:szCs w:val="28"/>
        </w:rPr>
      </w:pPr>
      <w:r w:rsidRPr="00EF7D5E">
        <w:rPr>
          <w:rFonts w:ascii="Times New Roman" w:hAnsi="Times New Roman" w:cs="Times New Roman"/>
          <w:b/>
          <w:sz w:val="28"/>
          <w:szCs w:val="28"/>
        </w:rPr>
        <w:t xml:space="preserve"> Перечень административных процедур (действий) при предоставлении муниципальной услуги</w:t>
      </w:r>
    </w:p>
    <w:p w:rsidR="00EF7D5E" w:rsidRPr="00EF7D5E" w:rsidRDefault="00EF7D5E" w:rsidP="00EF7D5E">
      <w:pPr>
        <w:spacing w:after="0" w:line="240" w:lineRule="auto"/>
        <w:ind w:firstLine="709"/>
        <w:rPr>
          <w:rFonts w:ascii="Times New Roman" w:hAnsi="Times New Roman" w:cs="Times New Roman"/>
          <w:b/>
          <w:sz w:val="28"/>
          <w:szCs w:val="28"/>
        </w:rPr>
      </w:pPr>
    </w:p>
    <w:p w:rsidR="00EF7D5E" w:rsidRPr="00EF7D5E" w:rsidRDefault="00EF7D5E" w:rsidP="00EF7D5E">
      <w:pPr>
        <w:pStyle w:val="a5"/>
        <w:numPr>
          <w:ilvl w:val="2"/>
          <w:numId w:val="3"/>
        </w:numPr>
        <w:autoSpaceDE w:val="0"/>
        <w:autoSpaceDN w:val="0"/>
        <w:adjustRightInd w:val="0"/>
        <w:spacing w:after="0" w:line="240" w:lineRule="auto"/>
        <w:ind w:left="0" w:firstLine="709"/>
        <w:jc w:val="both"/>
        <w:rPr>
          <w:rFonts w:ascii="Times New Roman" w:hAnsi="Times New Roman" w:cs="Times New Roman"/>
          <w:sz w:val="28"/>
          <w:szCs w:val="28"/>
        </w:rPr>
      </w:pPr>
      <w:bookmarkStart w:id="6" w:name="_Toc136151977"/>
      <w:bookmarkStart w:id="7" w:name="_Toc136239813"/>
      <w:bookmarkStart w:id="8" w:name="_Toc136321787"/>
      <w:bookmarkEnd w:id="6"/>
      <w:bookmarkEnd w:id="7"/>
      <w:bookmarkEnd w:id="8"/>
      <w:r w:rsidRPr="00EF7D5E">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прием и регистрация заявления;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межведомственных запросов;</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(выдача) документов заявителю.</w:t>
      </w:r>
    </w:p>
    <w:p w:rsidR="00EF7D5E" w:rsidRPr="00EF7D5E" w:rsidRDefault="00EF7D5E" w:rsidP="00EF7D5E">
      <w:pPr>
        <w:pStyle w:val="a5"/>
        <w:numPr>
          <w:ilvl w:val="2"/>
          <w:numId w:val="3"/>
        </w:numPr>
        <w:spacing w:after="0"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Перечень административных процедур при предоставлении муниципальной услуги в электронной форме: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прием и регистрация заявления;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межведомственных запросов;</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(выдача) документов заявителю.</w:t>
      </w:r>
    </w:p>
    <w:p w:rsidR="00EF7D5E" w:rsidRPr="00EF7D5E" w:rsidRDefault="00EF7D5E" w:rsidP="00EF7D5E">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outlineLvl w:val="0"/>
        <w:rPr>
          <w:rFonts w:ascii="Times New Roman" w:hAnsi="Times New Roman" w:cs="Times New Roman"/>
          <w:sz w:val="28"/>
          <w:szCs w:val="28"/>
        </w:rPr>
      </w:pPr>
      <w:r w:rsidRPr="00EF7D5E">
        <w:rPr>
          <w:rFonts w:ascii="Times New Roman" w:hAnsi="Times New Roman" w:cs="Times New Roman"/>
          <w:b/>
          <w:sz w:val="28"/>
          <w:szCs w:val="28"/>
        </w:rPr>
        <w:t>3.2</w:t>
      </w:r>
      <w:r w:rsidRPr="00EF7D5E">
        <w:rPr>
          <w:rFonts w:ascii="Times New Roman" w:hAnsi="Times New Roman" w:cs="Times New Roman"/>
          <w:sz w:val="28"/>
          <w:szCs w:val="28"/>
        </w:rPr>
        <w:t xml:space="preserve">. </w:t>
      </w:r>
      <w:r w:rsidRPr="00EF7D5E">
        <w:rPr>
          <w:rFonts w:ascii="Times New Roman" w:hAnsi="Times New Roman" w:cs="Times New Roman"/>
          <w:b/>
          <w:sz w:val="28"/>
          <w:szCs w:val="28"/>
        </w:rPr>
        <w:t xml:space="preserve">Описание последовательности административных действий при приеме и регистрации заявления </w:t>
      </w:r>
    </w:p>
    <w:p w:rsidR="00EF7D5E" w:rsidRPr="00EF7D5E" w:rsidRDefault="00EF7D5E" w:rsidP="00EF7D5E">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Заявители, которые заинтересованы в предоставлении муниципальной услуги, подают (направляют) заявление непосредственно в администрацию.</w:t>
      </w:r>
    </w:p>
    <w:p w:rsidR="00EF7D5E" w:rsidRPr="00EF7D5E" w:rsidRDefault="00EF7D5E" w:rsidP="00EF7D5E">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F7D5E">
        <w:rPr>
          <w:rFonts w:ascii="Times New Roman" w:hAnsi="Times New Roman" w:cs="Times New Roman"/>
          <w:sz w:val="28"/>
          <w:szCs w:val="28"/>
        </w:rPr>
        <w:t>Основанием для начала административной процедуры является поступление в администрацию заявления.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Специалист, ответственный за прием и регистрацию документов:</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регистрирует в установленном порядке поступившее заявление;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устанавливает наличие оснований указанных в подразделе 2.7 раздела 2 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i/>
          <w:sz w:val="28"/>
          <w:szCs w:val="28"/>
        </w:rPr>
      </w:pPr>
      <w:r w:rsidRPr="00EF7D5E">
        <w:rPr>
          <w:rFonts w:ascii="Times New Roman" w:hAnsi="Times New Roman" w:cs="Times New Roman"/>
          <w:sz w:val="28"/>
          <w:szCs w:val="28"/>
        </w:rPr>
        <w:t>Максимальный срок выполнения действий не может превышать 1 рабочего дня</w:t>
      </w:r>
      <w:r w:rsidRPr="00EF7D5E">
        <w:rPr>
          <w:rFonts w:ascii="Times New Roman" w:hAnsi="Times New Roman" w:cs="Times New Roman"/>
          <w:i/>
          <w:sz w:val="28"/>
          <w:szCs w:val="28"/>
        </w:rPr>
        <w:t>.</w:t>
      </w:r>
    </w:p>
    <w:p w:rsidR="00EF7D5E" w:rsidRPr="00EF7D5E" w:rsidRDefault="00EF7D5E" w:rsidP="00EF7D5E">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EF7D5E">
        <w:rPr>
          <w:rFonts w:ascii="Times New Roman" w:hAnsi="Times New Roman" w:cs="Times New Roman"/>
          <w:b/>
          <w:sz w:val="28"/>
          <w:szCs w:val="28"/>
        </w:rPr>
        <w:lastRenderedPageBreak/>
        <w:t>3.3. Описание последовательности административных действий при направлении межведомственных запросов</w:t>
      </w:r>
    </w:p>
    <w:p w:rsidR="00EF7D5E" w:rsidRPr="00EF7D5E" w:rsidRDefault="00EF7D5E" w:rsidP="00EF7D5E">
      <w:pPr>
        <w:tabs>
          <w:tab w:val="left" w:pos="567"/>
        </w:tabs>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EF7D5E" w:rsidRPr="00EF7D5E" w:rsidRDefault="00EF7D5E" w:rsidP="00EF7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EF7D5E" w:rsidRPr="00EF7D5E" w:rsidRDefault="00EF7D5E" w:rsidP="00EF7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Максимальный срок выполнения административной процедуры не может превышать 3 дней с момента поступления зарегистрированного заявления.</w:t>
      </w:r>
    </w:p>
    <w:p w:rsidR="00EF7D5E" w:rsidRPr="00EF7D5E" w:rsidRDefault="00EF7D5E" w:rsidP="00EF7D5E">
      <w:pPr>
        <w:widowControl w:val="0"/>
        <w:autoSpaceDE w:val="0"/>
        <w:autoSpaceDN w:val="0"/>
        <w:adjustRightInd w:val="0"/>
        <w:spacing w:after="0" w:line="240" w:lineRule="auto"/>
        <w:ind w:left="709"/>
        <w:jc w:val="both"/>
        <w:rPr>
          <w:rFonts w:ascii="Times New Roman" w:hAnsi="Times New Roman" w:cs="Times New Roman"/>
          <w:b/>
          <w:sz w:val="28"/>
          <w:szCs w:val="28"/>
        </w:rPr>
      </w:pPr>
    </w:p>
    <w:p w:rsidR="00EF7D5E" w:rsidRDefault="00EF7D5E" w:rsidP="00EF7D5E">
      <w:pPr>
        <w:pStyle w:val="a5"/>
        <w:numPr>
          <w:ilvl w:val="1"/>
          <w:numId w:val="4"/>
        </w:numPr>
        <w:shd w:val="clear" w:color="auto" w:fill="FFFFFF"/>
        <w:spacing w:after="0" w:line="240" w:lineRule="auto"/>
        <w:ind w:left="709" w:firstLine="0"/>
        <w:jc w:val="both"/>
        <w:rPr>
          <w:rFonts w:ascii="Times New Roman" w:eastAsia="Times New Roman" w:hAnsi="Times New Roman" w:cs="Times New Roman"/>
          <w:b/>
          <w:sz w:val="28"/>
          <w:szCs w:val="28"/>
          <w:shd w:val="clear" w:color="auto" w:fill="FFFFFF"/>
        </w:rPr>
      </w:pPr>
      <w:r w:rsidRPr="00EF7D5E">
        <w:rPr>
          <w:rFonts w:ascii="Times New Roman" w:hAnsi="Times New Roman" w:cs="Times New Roman"/>
          <w:b/>
          <w:sz w:val="28"/>
          <w:szCs w:val="28"/>
        </w:rPr>
        <w:t xml:space="preserve">Описание последовательности административных действий при </w:t>
      </w:r>
      <w:r w:rsidRPr="00EF7D5E">
        <w:rPr>
          <w:rFonts w:ascii="Times New Roman" w:eastAsia="Times New Roman" w:hAnsi="Times New Roman" w:cs="Times New Roman"/>
          <w:b/>
          <w:sz w:val="28"/>
          <w:szCs w:val="28"/>
          <w:shd w:val="clear" w:color="auto" w:fill="FFFFFF"/>
        </w:rPr>
        <w:t>принятии решения о предоставлении или об отказе в предоставлении муниципальной услуги</w:t>
      </w:r>
    </w:p>
    <w:p w:rsidR="00EF7D5E" w:rsidRPr="00EF7D5E" w:rsidRDefault="00EF7D5E" w:rsidP="00EF7D5E">
      <w:pPr>
        <w:pStyle w:val="a5"/>
        <w:shd w:val="clear" w:color="auto" w:fill="FFFFFF"/>
        <w:spacing w:after="0" w:line="240" w:lineRule="auto"/>
        <w:ind w:left="709"/>
        <w:jc w:val="both"/>
        <w:rPr>
          <w:rFonts w:ascii="Times New Roman" w:eastAsia="Times New Roman" w:hAnsi="Times New Roman" w:cs="Times New Roman"/>
          <w:b/>
          <w:sz w:val="28"/>
          <w:szCs w:val="28"/>
          <w:shd w:val="clear" w:color="auto" w:fill="FFFFFF"/>
        </w:rPr>
      </w:pPr>
    </w:p>
    <w:p w:rsidR="00EF7D5E" w:rsidRPr="00EF7D5E" w:rsidRDefault="00EF7D5E" w:rsidP="00EF7D5E">
      <w:pPr>
        <w:numPr>
          <w:ilvl w:val="2"/>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подразделе 2.8 раздела 2 настоящего Административного регламента. При наличии таких оснований принимает решение об отказе в предоставлении муниципальной услуги, которое выдается (направляется) заявителю (Приложение № 2 к настоящему Административному регламенту).</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Результатом выполнения административной процедуры является направление заявителю решения об отказе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Максимальный срок выполнения действий не может превышать 3 дней.</w:t>
      </w:r>
    </w:p>
    <w:p w:rsidR="00EF7D5E" w:rsidRPr="00EF7D5E" w:rsidRDefault="00EF7D5E" w:rsidP="00EF7D5E">
      <w:pPr>
        <w:pStyle w:val="a5"/>
        <w:numPr>
          <w:ilvl w:val="2"/>
          <w:numId w:val="4"/>
        </w:numPr>
        <w:tabs>
          <w:tab w:val="left" w:pos="0"/>
        </w:tabs>
        <w:autoSpaceDE w:val="0"/>
        <w:autoSpaceDN w:val="0"/>
        <w:adjustRightInd w:val="0"/>
        <w:spacing w:after="0"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Принятие решения о предоставлении или об отказе в предоставлении муниципальной услуги включает следующие административные процедуры:</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предоставление земельного участка в аренду;</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предоставление земельного участка в собственность;</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предварительное согласование предоставления земельного участка;</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решение об отказе в предоставлении муниципальной услуги.</w:t>
      </w:r>
    </w:p>
    <w:p w:rsidR="00EF7D5E" w:rsidRPr="00EF7D5E" w:rsidRDefault="00EF7D5E" w:rsidP="00EF7D5E">
      <w:pPr>
        <w:pStyle w:val="a5"/>
        <w:tabs>
          <w:tab w:val="left" w:pos="1701"/>
        </w:tabs>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Если по истечении тридцати дней со дня опубликования извещения о предоставлении муниципальной услуги заявлений о предоставлении муниципальной услуги со стороны иных лиц не поступило, специалистом, </w:t>
      </w:r>
      <w:r w:rsidRPr="00EF7D5E">
        <w:rPr>
          <w:rFonts w:ascii="Times New Roman" w:hAnsi="Times New Roman" w:cs="Times New Roman"/>
          <w:sz w:val="28"/>
          <w:szCs w:val="28"/>
        </w:rPr>
        <w:lastRenderedPageBreak/>
        <w:t>ответственным за предоставление муниципальной услуги, принимается решение о предоставлении муниципальной услуги.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3.4.2.1. Принятие решения о предоставлении земельного участка в аренду.</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Юридическим фактом для начала исполнения административной процедуры является установление специалистом, ответственным за предоставление муниципальной услуги, факта соответствия заявления о предоставлении земельного участка в аренду с прилагаемым пакетом документов требованиям настоящего административного регламента и отсутствие заявлений от других заинтересованных лиц. </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Специалист, ответственный за предоставление муниципальной услуги, готовит:</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проект договора аренды земельного участка в 3 экземплярах (далее – проект договора аренды);</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расчет арендной платы.</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Указанные документы направляет на подпись уполномоченному должностному лицу с приложением документов, обосновывающих предоставление земельного участка.</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После подписания уполномоченным должностным лицом проекта договора аренды специалист, ответственный за предоставление муниципальной услуги: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по телефону и (или) простым письмом извещает заявителя о дате, времени и месте вручения проекта договора аренды и расчета арендной платы;</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 установленный срок выдает заявителю или направляет ему по адресу, содержащемуся в его заявлении о предоставлении земельного участка, проект договора аренды и расчет арендной платы. </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Максимальный срок исполнения данной административной процедуры составляет 14 дней.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3.4.2.2. Принятие решения о предоставлении земельного участка в собственность.</w:t>
      </w:r>
    </w:p>
    <w:p w:rsidR="00EF7D5E" w:rsidRPr="00EF7D5E" w:rsidRDefault="00EF7D5E" w:rsidP="00EF7D5E">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Юридическим фактом для начала исполнения административной процедуры является установление специалистом, ответственным за предоставление  муниципальной услуги, факта соответствия заявления о предоставлении земельного участка в собственность с прилагаемым пакетом документов требованиям настоящего административного регламента и отсутствие заявлений от других заинтересованных лиц.</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Специалист, ответственный за предоставление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рассчитывает стоимость выкупа земельного участка;</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готовит проект договора купли – продажи земельного участка (далее – проект договора купли – продажи);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направляет указанные документы, обосновывающие предоставление земельного участка, на подпись уполномоченному должностному лицу.</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После подписания уполномоченным должностным лицом проекта договора купли-продажи специалист, ответственный за предоставление муниципальной услуги: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по телефону и (или) простым письмом извещает заявителя о дате, времени и месте вручения проекта договора купли – продажи и расчета выкупной стоимости;</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в установленный срок выдает заявителю или направляет ему по адресу, содержащемуся в его заявлении о предоставлении земельного участка, проект договора купли – продажи и расчет выкупной стоимости. </w:t>
      </w:r>
    </w:p>
    <w:p w:rsidR="00EF7D5E" w:rsidRPr="00EF7D5E" w:rsidRDefault="00EF7D5E" w:rsidP="00EF7D5E">
      <w:pPr>
        <w:pStyle w:val="a5"/>
        <w:autoSpaceDE w:val="0"/>
        <w:autoSpaceDN w:val="0"/>
        <w:adjustRightInd w:val="0"/>
        <w:spacing w:line="240" w:lineRule="auto"/>
        <w:ind w:left="0" w:firstLine="709"/>
        <w:jc w:val="both"/>
        <w:rPr>
          <w:rFonts w:ascii="Times New Roman" w:hAnsi="Times New Roman" w:cs="Times New Roman"/>
          <w:sz w:val="28"/>
          <w:szCs w:val="28"/>
        </w:rPr>
      </w:pPr>
      <w:r w:rsidRPr="00EF7D5E">
        <w:rPr>
          <w:rFonts w:ascii="Times New Roman" w:hAnsi="Times New Roman" w:cs="Times New Roman"/>
          <w:sz w:val="28"/>
          <w:szCs w:val="28"/>
        </w:rPr>
        <w:t>Максимальный срок исполнения данной административной процедуры составляет 14 дней.</w:t>
      </w:r>
    </w:p>
    <w:p w:rsidR="00EF7D5E" w:rsidRPr="00EF7D5E" w:rsidRDefault="00EF7D5E" w:rsidP="00EF7D5E">
      <w:pPr>
        <w:pStyle w:val="a5"/>
        <w:autoSpaceDE w:val="0"/>
        <w:autoSpaceDN w:val="0"/>
        <w:adjustRightInd w:val="0"/>
        <w:ind w:left="0" w:firstLine="709"/>
        <w:jc w:val="both"/>
        <w:rPr>
          <w:rFonts w:ascii="Times New Roman" w:hAnsi="Times New Roman" w:cs="Times New Roman"/>
          <w:sz w:val="28"/>
          <w:szCs w:val="28"/>
        </w:rPr>
      </w:pPr>
    </w:p>
    <w:p w:rsidR="00EF7D5E" w:rsidRPr="00EF7D5E" w:rsidRDefault="00EF7D5E" w:rsidP="00EF7D5E">
      <w:pPr>
        <w:pStyle w:val="a5"/>
        <w:numPr>
          <w:ilvl w:val="1"/>
          <w:numId w:val="5"/>
        </w:numPr>
        <w:autoSpaceDE w:val="0"/>
        <w:autoSpaceDN w:val="0"/>
        <w:adjustRightInd w:val="0"/>
        <w:spacing w:after="0" w:line="240" w:lineRule="auto"/>
        <w:jc w:val="both"/>
        <w:outlineLvl w:val="0"/>
        <w:rPr>
          <w:rFonts w:ascii="Times New Roman" w:hAnsi="Times New Roman" w:cs="Times New Roman"/>
          <w:b/>
          <w:sz w:val="28"/>
          <w:szCs w:val="28"/>
        </w:rPr>
      </w:pPr>
      <w:r w:rsidRPr="00EF7D5E">
        <w:rPr>
          <w:rFonts w:ascii="Times New Roman" w:hAnsi="Times New Roman" w:cs="Times New Roman"/>
          <w:b/>
          <w:sz w:val="28"/>
          <w:szCs w:val="28"/>
        </w:rPr>
        <w:t>Описание последовательности административных действий при направлении (выдаче) документов заявителю</w:t>
      </w:r>
    </w:p>
    <w:p w:rsidR="00EF7D5E" w:rsidRPr="00EF7D5E" w:rsidRDefault="00EF7D5E" w:rsidP="00EF7D5E">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EF7D5E" w:rsidRPr="00EF7D5E" w:rsidRDefault="00EF7D5E" w:rsidP="00EF7D5E">
      <w:pPr>
        <w:pStyle w:val="consplusnormal1"/>
        <w:shd w:val="clear" w:color="auto" w:fill="FFFFFF"/>
        <w:spacing w:before="0" w:beforeAutospacing="0" w:after="0" w:afterAutospacing="0"/>
        <w:ind w:firstLine="709"/>
        <w:jc w:val="both"/>
        <w:rPr>
          <w:sz w:val="20"/>
          <w:szCs w:val="20"/>
        </w:rPr>
      </w:pPr>
      <w:r w:rsidRPr="00EF7D5E">
        <w:rPr>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EF7D5E" w:rsidRPr="00EF7D5E" w:rsidRDefault="00EF7D5E" w:rsidP="00EF7D5E">
      <w:pPr>
        <w:pStyle w:val="consplusnormal1"/>
        <w:shd w:val="clear" w:color="auto" w:fill="FFFFFF"/>
        <w:spacing w:before="0" w:beforeAutospacing="0" w:after="0" w:afterAutospacing="0"/>
        <w:ind w:firstLine="709"/>
        <w:jc w:val="both"/>
        <w:rPr>
          <w:sz w:val="20"/>
          <w:szCs w:val="20"/>
        </w:rPr>
      </w:pPr>
      <w:r w:rsidRPr="00EF7D5E">
        <w:rPr>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23" w:anchor="P147" w:history="1">
        <w:r w:rsidRPr="00EF7D5E">
          <w:rPr>
            <w:rStyle w:val="a6"/>
            <w:rFonts w:eastAsiaTheme="majorEastAsia"/>
            <w:color w:val="auto"/>
            <w:sz w:val="28"/>
            <w:szCs w:val="28"/>
            <w:u w:val="none"/>
          </w:rPr>
          <w:t>подразделе 2.4</w:t>
        </w:r>
      </w:hyperlink>
      <w:r w:rsidRPr="00EF7D5E">
        <w:rPr>
          <w:sz w:val="28"/>
          <w:szCs w:val="28"/>
        </w:rPr>
        <w:t xml:space="preserve"> раздела 2 настоящего Административного регламента.</w:t>
      </w:r>
    </w:p>
    <w:p w:rsidR="00EF7D5E" w:rsidRPr="00EF7D5E" w:rsidRDefault="00EF7D5E" w:rsidP="00EF7D5E">
      <w:pPr>
        <w:autoSpaceDE w:val="0"/>
        <w:autoSpaceDN w:val="0"/>
        <w:adjustRightInd w:val="0"/>
        <w:spacing w:after="0" w:line="240" w:lineRule="auto"/>
        <w:ind w:firstLine="709"/>
        <w:jc w:val="both"/>
        <w:rPr>
          <w:rFonts w:ascii="Times New Roman" w:eastAsia="Times New Roman" w:hAnsi="Times New Roman" w:cs="Times New Roman"/>
          <w:i/>
          <w:sz w:val="28"/>
          <w:szCs w:val="28"/>
        </w:rPr>
      </w:pPr>
      <w:r w:rsidRPr="00EF7D5E">
        <w:rPr>
          <w:rFonts w:ascii="Times New Roman" w:eastAsia="Times New Roman" w:hAnsi="Times New Roman" w:cs="Times New Roman"/>
          <w:sz w:val="28"/>
          <w:szCs w:val="28"/>
        </w:rPr>
        <w:t>Максимальный срок выполнения действий не может превышать двух рабочих дней</w:t>
      </w:r>
      <w:r w:rsidRPr="00EF7D5E">
        <w:rPr>
          <w:rFonts w:ascii="Times New Roman" w:eastAsia="Times New Roman" w:hAnsi="Times New Roman" w:cs="Times New Roman"/>
          <w:i/>
          <w:sz w:val="28"/>
          <w:szCs w:val="28"/>
        </w:rPr>
        <w:t>.</w:t>
      </w:r>
    </w:p>
    <w:p w:rsidR="00EF7D5E" w:rsidRPr="00EF7D5E" w:rsidRDefault="00EF7D5E" w:rsidP="00EF7D5E">
      <w:pPr>
        <w:autoSpaceDE w:val="0"/>
        <w:autoSpaceDN w:val="0"/>
        <w:adjustRightInd w:val="0"/>
        <w:spacing w:after="0" w:line="240" w:lineRule="auto"/>
        <w:ind w:firstLine="709"/>
        <w:jc w:val="both"/>
        <w:rPr>
          <w:rFonts w:ascii="Times New Roman" w:eastAsia="Times New Roman" w:hAnsi="Times New Roman" w:cs="Times New Roman"/>
          <w:i/>
          <w:sz w:val="28"/>
          <w:szCs w:val="28"/>
        </w:rPr>
      </w:pPr>
    </w:p>
    <w:p w:rsidR="00EF7D5E" w:rsidRPr="00EF7D5E" w:rsidRDefault="00EF7D5E" w:rsidP="00EF7D5E">
      <w:pPr>
        <w:tabs>
          <w:tab w:val="left" w:pos="567"/>
        </w:tabs>
        <w:autoSpaceDE w:val="0"/>
        <w:autoSpaceDN w:val="0"/>
        <w:adjustRightInd w:val="0"/>
        <w:spacing w:after="0" w:line="240" w:lineRule="auto"/>
        <w:ind w:left="709"/>
        <w:jc w:val="both"/>
        <w:outlineLvl w:val="0"/>
        <w:rPr>
          <w:rFonts w:ascii="Times New Roman" w:hAnsi="Times New Roman" w:cs="Times New Roman"/>
          <w:b/>
          <w:sz w:val="28"/>
          <w:szCs w:val="28"/>
        </w:rPr>
      </w:pPr>
      <w:r w:rsidRPr="00EF7D5E">
        <w:rPr>
          <w:rFonts w:ascii="Times New Roman" w:hAnsi="Times New Roman" w:cs="Times New Roman"/>
          <w:b/>
          <w:sz w:val="28"/>
          <w:szCs w:val="28"/>
        </w:rPr>
        <w:t xml:space="preserve">3.6. Особенности выполнения административных процедур в электронной форме, в том числе с использованием Единого портала, Регионального портала </w:t>
      </w:r>
    </w:p>
    <w:p w:rsidR="00EF7D5E" w:rsidRPr="00EF7D5E" w:rsidRDefault="00EF7D5E" w:rsidP="00EF7D5E">
      <w:pPr>
        <w:tabs>
          <w:tab w:val="left" w:pos="567"/>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 При предоставлении муниципальной услуги в электронной форме посредством Единого портала, Регионального портала заявителю обеспечивается: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3.6.1.1. Получение информации о порядке и сроках предоставления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3.6.1.2. Запись на прием в орган, предоставляющий муниципальную услугу, многофункциональный центр предоставления государственных и муниципальных услуг для подачи запроса о предоставлении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3.6.1.3. Формирование запроса;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3.6.1.5. Получение результата предоставления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3.6.1.6. Получение сведений о ходе выполнения запроса;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3.6.1.7. Осуществление оценки качества предоставления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3.6.2. При организации записи на прием в орган, предоставляющий муниципальную услугу, или многофункциональный центр предоставления государственных и муниципальных услуг заявителю обеспечивается возможность:</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3.6.2.1. Ознакомления с расписанием работы органа, предоставляющего муниципальную услугу, или многофункционального центра предоставления государственных и муниципальных услуг либо уполномоченного сотрудника органа или многофункционального центра предоставления государственных и муниципальных услуг, а также с доступными для записи на прием датами и интервалами времени приема;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 или многофункциональном центре предоставления государственных и муниципальных услуг графика приема заявителей.</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Запись на прием может осуществляться посредством информационной системы органа, предоставляющего муниципальную услугу, или многофункционального центра предоставления государственных и муниципальных услуг, которая обеспечивает возможность интеграции с Единым порталом и Региональным порталом.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3.6.6.3. Уведомление о факте получения информации, подтверждающей оплату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bCs/>
          <w:sz w:val="28"/>
          <w:szCs w:val="28"/>
        </w:rPr>
      </w:pPr>
      <w:r w:rsidRPr="00EF7D5E">
        <w:rPr>
          <w:rFonts w:ascii="Times New Roman" w:hAnsi="Times New Roman" w:cs="Times New Roman"/>
          <w:b/>
          <w:bCs/>
          <w:sz w:val="28"/>
          <w:szCs w:val="28"/>
        </w:rPr>
        <w:lastRenderedPageBreak/>
        <w:t>3.7. Порядок исправления допущенных опечаток и ошибок в выданных в результате предоставления муниципальной услуги документах</w:t>
      </w:r>
    </w:p>
    <w:p w:rsidR="00EF7D5E" w:rsidRPr="00EF7D5E" w:rsidRDefault="00EF7D5E" w:rsidP="00EF7D5E">
      <w:pPr>
        <w:spacing w:after="0" w:line="240" w:lineRule="auto"/>
        <w:ind w:firstLine="709"/>
        <w:rPr>
          <w:rFonts w:ascii="Times New Roman" w:hAnsi="Times New Roman" w:cs="Times New Roman"/>
        </w:rPr>
      </w:pP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 xml:space="preserve">В случае необходимости внесения изменений в документы в связи с допущенными опечатками и (или) ошибками в тексте заявитель направляет заявление </w:t>
      </w:r>
      <w:r w:rsidRPr="00EF7D5E">
        <w:rPr>
          <w:rFonts w:ascii="Times New Roman" w:hAnsi="Times New Roman" w:cs="Times New Roman"/>
          <w:sz w:val="28"/>
          <w:szCs w:val="28"/>
        </w:rPr>
        <w:t>(Приложение № 3 к настоящему Административному регламенту)</w:t>
      </w:r>
      <w:r w:rsidRPr="00EF7D5E">
        <w:rPr>
          <w:rFonts w:ascii="Times New Roman" w:hAnsi="Times New Roman" w:cs="Times New Roman"/>
          <w:bCs/>
          <w:sz w:val="28"/>
          <w:szCs w:val="28"/>
        </w:rPr>
        <w:t>.</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pStyle w:val="1"/>
        <w:numPr>
          <w:ilvl w:val="0"/>
          <w:numId w:val="5"/>
        </w:numPr>
        <w:tabs>
          <w:tab w:val="left" w:pos="1276"/>
        </w:tabs>
        <w:spacing w:before="0"/>
        <w:ind w:left="709" w:firstLine="0"/>
        <w:jc w:val="both"/>
        <w:rPr>
          <w:rFonts w:ascii="Times New Roman" w:hAnsi="Times New Roman"/>
          <w:color w:val="auto"/>
        </w:rPr>
      </w:pPr>
      <w:r w:rsidRPr="00EF7D5E">
        <w:rPr>
          <w:rFonts w:ascii="Times New Roman" w:hAnsi="Times New Roman"/>
          <w:color w:val="auto"/>
        </w:rPr>
        <w:t>Формы контроля за исполнением Административного регламента</w:t>
      </w:r>
    </w:p>
    <w:p w:rsidR="00EF7D5E" w:rsidRPr="00EF7D5E" w:rsidRDefault="00EF7D5E" w:rsidP="00EF7D5E">
      <w:pPr>
        <w:pStyle w:val="a5"/>
        <w:ind w:left="709"/>
        <w:rPr>
          <w:rFonts w:ascii="Times New Roman" w:hAnsi="Times New Roman" w:cs="Times New Roman"/>
        </w:rPr>
      </w:pPr>
    </w:p>
    <w:p w:rsidR="00EF7D5E" w:rsidRPr="00EF7D5E" w:rsidRDefault="00EF7D5E" w:rsidP="00EF7D5E">
      <w:pPr>
        <w:pStyle w:val="2"/>
        <w:spacing w:before="0" w:line="240" w:lineRule="auto"/>
        <w:ind w:left="709"/>
        <w:jc w:val="both"/>
        <w:rPr>
          <w:rFonts w:ascii="Times New Roman" w:hAnsi="Times New Roman" w:cs="Times New Roman"/>
          <w:color w:val="auto"/>
          <w:sz w:val="28"/>
          <w:szCs w:val="28"/>
        </w:rPr>
      </w:pPr>
      <w:r w:rsidRPr="00EF7D5E">
        <w:rPr>
          <w:rFonts w:ascii="Times New Roman" w:hAnsi="Times New Roman" w:cs="Times New Roman"/>
          <w:color w:val="auto"/>
          <w:sz w:val="28"/>
          <w:szCs w:val="28"/>
        </w:rPr>
        <w:t>4.1. Порядок осуществления текущего контроля</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специалистом, ответственным за предоставление муниципальной услуги, и 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4.1.2. Текущий контроль осуществляется путем проведения главой Советского района или уполномоченным должностным лицом проверок соблюдения и исполнения специалистом, ответственным за предоставление муниципальной услуги, положений настоящего Административного регламента, требований к заполнению, ведению и хранению документов, регламентирующих деятельность по предоставлению муниципальной услуги. </w:t>
      </w:r>
    </w:p>
    <w:p w:rsidR="00EF7D5E" w:rsidRPr="00EF7D5E" w:rsidRDefault="00EF7D5E" w:rsidP="00EF7D5E">
      <w:pPr>
        <w:pStyle w:val="ConsPlusNormal"/>
        <w:ind w:firstLine="709"/>
        <w:jc w:val="both"/>
        <w:rPr>
          <w:rFonts w:ascii="Times New Roman" w:hAnsi="Times New Roman" w:cs="Times New Roman"/>
          <w:sz w:val="28"/>
          <w:szCs w:val="28"/>
        </w:rPr>
      </w:pPr>
      <w:r w:rsidRPr="00EF7D5E">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EF7D5E" w:rsidRPr="00EF7D5E" w:rsidRDefault="00EF7D5E" w:rsidP="00EF7D5E">
      <w:pPr>
        <w:pStyle w:val="ConsPlusNormal"/>
        <w:ind w:firstLine="709"/>
        <w:jc w:val="both"/>
        <w:rPr>
          <w:rFonts w:ascii="Times New Roman" w:hAnsi="Times New Roman" w:cs="Times New Roman"/>
          <w:sz w:val="28"/>
          <w:szCs w:val="28"/>
        </w:rPr>
      </w:pPr>
      <w:r w:rsidRPr="00EF7D5E">
        <w:rPr>
          <w:rFonts w:ascii="Times New Roman" w:hAnsi="Times New Roman" w:cs="Times New Roman"/>
          <w:sz w:val="28"/>
          <w:szCs w:val="28"/>
        </w:rPr>
        <w:t>контролировать соблюдение порядка и условий предоставления муниципальной услуги;</w:t>
      </w:r>
    </w:p>
    <w:p w:rsidR="00EF7D5E" w:rsidRPr="00EF7D5E" w:rsidRDefault="00EF7D5E" w:rsidP="00EF7D5E">
      <w:pPr>
        <w:pStyle w:val="ConsPlusNormal"/>
        <w:ind w:firstLine="709"/>
        <w:jc w:val="both"/>
        <w:rPr>
          <w:rFonts w:ascii="Times New Roman" w:hAnsi="Times New Roman" w:cs="Times New Roman"/>
          <w:sz w:val="28"/>
          <w:szCs w:val="28"/>
        </w:rPr>
      </w:pPr>
      <w:r w:rsidRPr="00EF7D5E">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EF7D5E" w:rsidRPr="00EF7D5E" w:rsidRDefault="00EF7D5E" w:rsidP="00EF7D5E">
      <w:pPr>
        <w:pStyle w:val="ConsPlusNormal"/>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назначать ответственных специалистов администрации для постоянного наблюдения за предоставлением муниципальной услуги;</w:t>
      </w:r>
    </w:p>
    <w:p w:rsidR="00EF7D5E" w:rsidRPr="00EF7D5E" w:rsidRDefault="00EF7D5E" w:rsidP="00EF7D5E">
      <w:pPr>
        <w:pStyle w:val="ConsPlusNormal"/>
        <w:ind w:firstLine="709"/>
        <w:jc w:val="both"/>
        <w:rPr>
          <w:rFonts w:ascii="Times New Roman" w:hAnsi="Times New Roman" w:cs="Times New Roman"/>
          <w:sz w:val="28"/>
          <w:szCs w:val="28"/>
        </w:rPr>
      </w:pPr>
      <w:r w:rsidRPr="00EF7D5E">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EF7D5E" w:rsidRPr="00EF7D5E" w:rsidRDefault="00EF7D5E" w:rsidP="00EF7D5E">
      <w:pPr>
        <w:pStyle w:val="ConsPlusNormal"/>
        <w:ind w:firstLine="709"/>
        <w:jc w:val="both"/>
        <w:rPr>
          <w:rFonts w:ascii="Times New Roman" w:hAnsi="Times New Roman" w:cs="Times New Roman"/>
          <w:sz w:val="28"/>
          <w:szCs w:val="28"/>
        </w:rPr>
      </w:pPr>
    </w:p>
    <w:p w:rsidR="00EF7D5E" w:rsidRPr="00EF7D5E" w:rsidRDefault="00EF7D5E" w:rsidP="00EF7D5E">
      <w:pPr>
        <w:pStyle w:val="2"/>
        <w:spacing w:before="0" w:line="240" w:lineRule="auto"/>
        <w:ind w:left="709"/>
        <w:jc w:val="both"/>
        <w:rPr>
          <w:rFonts w:ascii="Times New Roman" w:hAnsi="Times New Roman" w:cs="Times New Roman"/>
          <w:color w:val="auto"/>
          <w:sz w:val="28"/>
          <w:szCs w:val="28"/>
        </w:rPr>
      </w:pPr>
      <w:r w:rsidRPr="00EF7D5E">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EF7D5E" w:rsidRPr="00EF7D5E" w:rsidRDefault="00EF7D5E" w:rsidP="00EF7D5E">
      <w:pPr>
        <w:tabs>
          <w:tab w:val="left" w:pos="1605"/>
        </w:tabs>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ab/>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4.2.1. Проверки проводятся в целях контроля за полнотой и качеством предоставления муниципальной услуги, соблюдением и исполнением 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4.2.3. Проверки могут быть плановыми и внеплановыми.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4.2.7. Проверка осуществляется на основании распоряжения администрации.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pStyle w:val="2"/>
        <w:spacing w:before="0" w:line="240" w:lineRule="auto"/>
        <w:ind w:left="709"/>
        <w:jc w:val="both"/>
        <w:rPr>
          <w:rFonts w:ascii="Times New Roman" w:hAnsi="Times New Roman" w:cs="Times New Roman"/>
          <w:color w:val="auto"/>
          <w:sz w:val="28"/>
          <w:szCs w:val="28"/>
        </w:rPr>
      </w:pPr>
      <w:r w:rsidRPr="00EF7D5E">
        <w:rPr>
          <w:rFonts w:ascii="Times New Roman" w:hAnsi="Times New Roman" w:cs="Times New Roman"/>
          <w:color w:val="auto"/>
          <w:sz w:val="28"/>
          <w:szCs w:val="28"/>
        </w:rPr>
        <w:lastRenderedPageBreak/>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sz w:val="28"/>
          <w:szCs w:val="28"/>
        </w:rPr>
      </w:pP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EF7D5E" w:rsidRPr="00EF7D5E" w:rsidRDefault="00EF7D5E" w:rsidP="00EF7D5E">
      <w:pPr>
        <w:spacing w:after="0" w:line="240" w:lineRule="auto"/>
        <w:ind w:firstLine="709"/>
        <w:rPr>
          <w:rFonts w:ascii="Times New Roman" w:hAnsi="Times New Roman" w:cs="Times New Roman"/>
          <w:sz w:val="28"/>
          <w:szCs w:val="28"/>
        </w:rPr>
      </w:pPr>
    </w:p>
    <w:p w:rsidR="00EF7D5E" w:rsidRPr="00EF7D5E" w:rsidRDefault="00EF7D5E" w:rsidP="00EF7D5E">
      <w:pPr>
        <w:pStyle w:val="2"/>
        <w:spacing w:before="0" w:line="240" w:lineRule="auto"/>
        <w:ind w:left="709"/>
        <w:jc w:val="both"/>
        <w:rPr>
          <w:rFonts w:ascii="Times New Roman" w:hAnsi="Times New Roman" w:cs="Times New Roman"/>
          <w:color w:val="auto"/>
          <w:sz w:val="28"/>
          <w:szCs w:val="28"/>
        </w:rPr>
      </w:pPr>
      <w:r w:rsidRPr="00EF7D5E">
        <w:rPr>
          <w:rFonts w:ascii="Times New Roman" w:hAnsi="Times New Roman" w:cs="Times New Roman"/>
          <w:color w:val="auto"/>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7D5E" w:rsidRPr="00EF7D5E" w:rsidRDefault="00EF7D5E" w:rsidP="00EF7D5E">
      <w:pPr>
        <w:spacing w:after="0" w:line="240" w:lineRule="auto"/>
        <w:ind w:firstLine="709"/>
        <w:jc w:val="both"/>
        <w:rPr>
          <w:rFonts w:ascii="Times New Roman" w:hAnsi="Times New Roman" w:cs="Times New Roman"/>
          <w:sz w:val="28"/>
          <w:szCs w:val="28"/>
        </w:rPr>
      </w:pP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раздела 1 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Региональном портале.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p>
    <w:p w:rsidR="00EF7D5E" w:rsidRPr="00EF7D5E" w:rsidRDefault="00EF7D5E" w:rsidP="00EF7D5E">
      <w:pPr>
        <w:autoSpaceDE w:val="0"/>
        <w:autoSpaceDN w:val="0"/>
        <w:adjustRightInd w:val="0"/>
        <w:spacing w:after="0" w:line="240" w:lineRule="auto"/>
        <w:ind w:left="709"/>
        <w:jc w:val="both"/>
        <w:rPr>
          <w:rFonts w:ascii="Times New Roman" w:hAnsi="Times New Roman" w:cs="Times New Roman"/>
          <w:b/>
          <w:sz w:val="28"/>
          <w:szCs w:val="28"/>
        </w:rPr>
      </w:pPr>
      <w:r w:rsidRPr="00EF7D5E">
        <w:rPr>
          <w:rFonts w:ascii="Times New Roman" w:eastAsia="Calibri" w:hAnsi="Times New Roman" w:cs="Times New Roman"/>
          <w:b/>
          <w:sz w:val="28"/>
          <w:szCs w:val="28"/>
        </w:rPr>
        <w:t>5.</w:t>
      </w:r>
      <w:r w:rsidRPr="00EF7D5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
          <w:sz w:val="28"/>
          <w:szCs w:val="28"/>
        </w:rPr>
      </w:pPr>
    </w:p>
    <w:p w:rsidR="00EF7D5E" w:rsidRPr="00EF7D5E" w:rsidRDefault="00EF7D5E" w:rsidP="00EF7D5E">
      <w:pPr>
        <w:autoSpaceDN w:val="0"/>
        <w:adjustRightInd w:val="0"/>
        <w:spacing w:after="0" w:line="240" w:lineRule="auto"/>
        <w:ind w:firstLine="709"/>
        <w:jc w:val="both"/>
        <w:outlineLvl w:val="0"/>
        <w:rPr>
          <w:rFonts w:ascii="Times New Roman" w:hAnsi="Times New Roman" w:cs="Times New Roman"/>
          <w:sz w:val="28"/>
          <w:szCs w:val="28"/>
        </w:rPr>
      </w:pPr>
      <w:r w:rsidRPr="00EF7D5E">
        <w:rPr>
          <w:rFonts w:ascii="Times New Roman" w:hAnsi="Times New Roman" w:cs="Times New Roman"/>
          <w:sz w:val="28"/>
          <w:szCs w:val="28"/>
        </w:rPr>
        <w:t>5.1. Решения 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27.07.2010 № 210-</w:t>
      </w:r>
      <w:r w:rsidRPr="00EF7D5E">
        <w:rPr>
          <w:rFonts w:ascii="Times New Roman" w:hAnsi="Times New Roman" w:cs="Times New Roman"/>
          <w:sz w:val="28"/>
          <w:szCs w:val="28"/>
        </w:rPr>
        <w:lastRenderedPageBreak/>
        <w:t>ФЗ, а также их должностных лиц, муниципальных служащих, работников могут быть обжалованы в досудебном порядке.</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5.2. Заявитель может обратиться с жалобой в том числе в следующих случаях:</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нарушение срока регистрации запроса о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EF7D5E">
        <w:rPr>
          <w:rFonts w:ascii="Times New Roman" w:hAnsi="Times New Roman" w:cs="Times New Roman"/>
          <w:sz w:val="28"/>
          <w:szCs w:val="28"/>
        </w:rPr>
        <w:t xml:space="preserve">нарушение срока предоставления муниципальной услуги; </w:t>
      </w:r>
    </w:p>
    <w:p w:rsidR="00EF7D5E" w:rsidRPr="00EF7D5E" w:rsidRDefault="00EF7D5E" w:rsidP="00EF7D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EF7D5E">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EF7D5E">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bookmarkStart w:id="9" w:name="sub_110104"/>
      <w:r w:rsidRPr="00EF7D5E">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9"/>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 </w:t>
      </w:r>
      <w:bookmarkStart w:id="10" w:name="sub_110106"/>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0"/>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iCs/>
          <w:sz w:val="28"/>
          <w:szCs w:val="28"/>
        </w:rPr>
      </w:pPr>
      <w:r w:rsidRPr="00EF7D5E">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F7D5E" w:rsidRPr="00EF7D5E" w:rsidRDefault="00EF7D5E" w:rsidP="00EF7D5E">
      <w:pPr>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EF7D5E" w:rsidRPr="00EF7D5E" w:rsidRDefault="00EF7D5E" w:rsidP="00EF7D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EF7D5E">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руководителем </w:t>
      </w:r>
      <w:r w:rsidRPr="00EF7D5E">
        <w:rPr>
          <w:rFonts w:ascii="Times New Roman" w:hAnsi="Times New Roman" w:cs="Times New Roman"/>
          <w:sz w:val="28"/>
          <w:szCs w:val="28"/>
        </w:rPr>
        <w:lastRenderedPageBreak/>
        <w:t xml:space="preserve">многофункционального центра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руководителем многофункционального центра. </w:t>
      </w:r>
    </w:p>
    <w:p w:rsidR="00EF7D5E" w:rsidRPr="00EF7D5E" w:rsidRDefault="00EF7D5E" w:rsidP="00EF7D5E">
      <w:pPr>
        <w:spacing w:after="0" w:line="240" w:lineRule="auto"/>
        <w:ind w:firstLine="709"/>
        <w:jc w:val="both"/>
        <w:rPr>
          <w:rFonts w:ascii="Times New Roman" w:hAnsi="Times New Roman" w:cs="Times New Roman"/>
          <w:bCs/>
          <w:spacing w:val="-6"/>
          <w:sz w:val="28"/>
          <w:szCs w:val="28"/>
        </w:rPr>
      </w:pPr>
      <w:r w:rsidRPr="00EF7D5E">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5.4. Информацию о порядке подачи и рассмотрения жалобы можно получить:</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 xml:space="preserve">в Федеральном реестре; </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в Региональном реестре;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Едином портале;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Региональном портале;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 xml:space="preserve">на информационных </w:t>
      </w:r>
      <w:r w:rsidRPr="00EF7D5E">
        <w:rPr>
          <w:rFonts w:ascii="Times New Roman" w:hAnsi="Times New Roman" w:cs="Times New Roman"/>
          <w:bCs/>
          <w:spacing w:val="-6"/>
          <w:sz w:val="28"/>
          <w:szCs w:val="28"/>
        </w:rPr>
        <w:t>стендах в местах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при личном обращении заявителя;</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при обращении в письменной форме, в форме электронного документа;</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по телефону.</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sidRPr="00EF7D5E">
        <w:rPr>
          <w:rFonts w:ascii="Times New Roman" w:hAnsi="Times New Roman" w:cs="Times New Roman"/>
          <w:sz w:val="28"/>
          <w:szCs w:val="28"/>
        </w:rPr>
        <w:t>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EF7D5E">
        <w:rPr>
          <w:rFonts w:ascii="Times New Roman" w:hAnsi="Times New Roman" w:cs="Times New Roman"/>
          <w:bCs/>
          <w:sz w:val="28"/>
          <w:szCs w:val="28"/>
        </w:rPr>
        <w:t>:</w:t>
      </w:r>
    </w:p>
    <w:p w:rsidR="00EF7D5E" w:rsidRPr="00EF7D5E" w:rsidRDefault="00EF7D5E" w:rsidP="00EF7D5E">
      <w:pPr>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Федеральный закон от 27.07.2010 № 210-ФЗ;</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lastRenderedPageBreak/>
        <w:t>5.6. Информация, указанная в настоящем разделе, размещена:</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в Федеральном реестре;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в Региональном реестре;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Едином портале;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Региональном портале;</w:t>
      </w:r>
    </w:p>
    <w:p w:rsidR="00EF7D5E" w:rsidRPr="00EF7D5E" w:rsidRDefault="00EF7D5E" w:rsidP="00EF7D5E">
      <w:pPr>
        <w:spacing w:after="0" w:line="240" w:lineRule="auto"/>
        <w:ind w:firstLine="709"/>
        <w:jc w:val="both"/>
        <w:rPr>
          <w:rFonts w:ascii="Times New Roman" w:hAnsi="Times New Roman" w:cs="Times New Roman"/>
          <w:bCs/>
          <w:sz w:val="28"/>
          <w:szCs w:val="28"/>
        </w:rPr>
      </w:pPr>
      <w:r w:rsidRPr="00EF7D5E">
        <w:rPr>
          <w:rFonts w:ascii="Times New Roman" w:hAnsi="Times New Roman" w:cs="Times New Roman"/>
          <w:bCs/>
          <w:sz w:val="28"/>
          <w:szCs w:val="28"/>
        </w:rPr>
        <w:t>на официальном сайте органа, предоставляющего муниципальную услугу, в сети Интернет;</w:t>
      </w:r>
    </w:p>
    <w:p w:rsidR="00EF7D5E" w:rsidRPr="00EF7D5E" w:rsidRDefault="00EF7D5E" w:rsidP="00EF7D5E">
      <w:pPr>
        <w:spacing w:after="0" w:line="240" w:lineRule="auto"/>
        <w:ind w:firstLine="709"/>
        <w:jc w:val="both"/>
        <w:rPr>
          <w:rFonts w:ascii="Times New Roman" w:hAnsi="Times New Roman" w:cs="Times New Roman"/>
          <w:bCs/>
          <w:spacing w:val="-6"/>
          <w:sz w:val="28"/>
          <w:szCs w:val="28"/>
        </w:rPr>
      </w:pPr>
      <w:r w:rsidRPr="00EF7D5E">
        <w:rPr>
          <w:rFonts w:ascii="Times New Roman" w:hAnsi="Times New Roman" w:cs="Times New Roman"/>
          <w:bCs/>
          <w:sz w:val="28"/>
          <w:szCs w:val="28"/>
        </w:rPr>
        <w:t xml:space="preserve">на информационных </w:t>
      </w:r>
      <w:r w:rsidRPr="00EF7D5E">
        <w:rPr>
          <w:rFonts w:ascii="Times New Roman" w:hAnsi="Times New Roman" w:cs="Times New Roman"/>
          <w:bCs/>
          <w:spacing w:val="-6"/>
          <w:sz w:val="28"/>
          <w:szCs w:val="28"/>
        </w:rPr>
        <w:t>стендах в местах предоставления муниципальной услуги.</w:t>
      </w:r>
    </w:p>
    <w:p w:rsidR="00EF7D5E" w:rsidRPr="00EF7D5E" w:rsidRDefault="00EF7D5E" w:rsidP="00EF7D5E">
      <w:pPr>
        <w:spacing w:after="0" w:line="240" w:lineRule="auto"/>
        <w:ind w:firstLine="709"/>
        <w:jc w:val="both"/>
        <w:rPr>
          <w:rFonts w:ascii="Times New Roman" w:hAnsi="Times New Roman" w:cs="Times New Roman"/>
          <w:bCs/>
          <w:spacing w:val="-6"/>
          <w:sz w:val="28"/>
          <w:szCs w:val="28"/>
        </w:rPr>
      </w:pPr>
    </w:p>
    <w:p w:rsidR="00EF7D5E" w:rsidRPr="00EF7D5E" w:rsidRDefault="00EF7D5E" w:rsidP="00EF7D5E">
      <w:pPr>
        <w:spacing w:after="0" w:line="240" w:lineRule="auto"/>
        <w:ind w:left="709"/>
        <w:jc w:val="both"/>
        <w:rPr>
          <w:rFonts w:ascii="Times New Roman" w:hAnsi="Times New Roman" w:cs="Times New Roman"/>
          <w:b/>
          <w:bCs/>
          <w:spacing w:val="-6"/>
          <w:sz w:val="28"/>
          <w:szCs w:val="28"/>
        </w:rPr>
      </w:pPr>
      <w:r w:rsidRPr="00EF7D5E">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многофункциональном центре предоставления государственных и муниципальных услуг</w:t>
      </w:r>
    </w:p>
    <w:p w:rsidR="00EF7D5E" w:rsidRPr="00EF7D5E" w:rsidRDefault="00EF7D5E" w:rsidP="00EF7D5E">
      <w:pPr>
        <w:spacing w:after="0" w:line="240" w:lineRule="auto"/>
        <w:ind w:firstLine="709"/>
        <w:jc w:val="both"/>
        <w:rPr>
          <w:rFonts w:ascii="Times New Roman" w:hAnsi="Times New Roman" w:cs="Times New Roman"/>
          <w:b/>
          <w:bCs/>
          <w:spacing w:val="-6"/>
          <w:sz w:val="28"/>
          <w:szCs w:val="28"/>
        </w:rPr>
      </w:pP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6.1. Перечень административных процедур при предоставлении муниципальной услуги в многофункциональном центре:</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прием и регистрация заявления;</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8"/>
          <w:szCs w:val="28"/>
        </w:rPr>
      </w:pPr>
      <w:r w:rsidRPr="00EF7D5E">
        <w:rPr>
          <w:rFonts w:ascii="Times New Roman" w:eastAsia="Times New Roman" w:hAnsi="Times New Roman" w:cs="Times New Roman"/>
          <w:sz w:val="28"/>
          <w:szCs w:val="28"/>
        </w:rPr>
        <w:t>направление документов в администрацию;</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межведомственных запросов;</w:t>
      </w:r>
    </w:p>
    <w:p w:rsidR="00EF7D5E" w:rsidRPr="00EF7D5E" w:rsidRDefault="00EF7D5E" w:rsidP="00EF7D5E">
      <w:pPr>
        <w:shd w:val="clear" w:color="auto" w:fill="FFFFFF"/>
        <w:spacing w:after="0" w:line="240" w:lineRule="auto"/>
        <w:ind w:firstLine="709"/>
        <w:jc w:val="both"/>
        <w:rPr>
          <w:rFonts w:ascii="Times New Roman" w:eastAsia="Times New Roman" w:hAnsi="Times New Roman" w:cs="Times New Roman"/>
          <w:sz w:val="20"/>
          <w:szCs w:val="20"/>
        </w:rPr>
      </w:pPr>
      <w:r w:rsidRPr="00EF7D5E">
        <w:rPr>
          <w:rFonts w:ascii="Times New Roman" w:eastAsia="Times New Roman" w:hAnsi="Times New Roman" w:cs="Times New Roman"/>
          <w:sz w:val="28"/>
          <w:szCs w:val="28"/>
          <w:shd w:val="clear" w:color="auto" w:fill="FFFFFF"/>
        </w:rPr>
        <w:t>принятие решения о предоставлении или об отказе в предоставлении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направление (выдача) документов заявителю.</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6.2. 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6.3. В случае подачи запроса на предоставление муниципальной услуги через многофункциональный центр: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lastRenderedPageBreak/>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EF7D5E" w:rsidRPr="00EF7D5E" w:rsidRDefault="00EF7D5E" w:rsidP="00EF7D5E">
      <w:pPr>
        <w:autoSpaceDE w:val="0"/>
        <w:autoSpaceDN w:val="0"/>
        <w:adjustRightInd w:val="0"/>
        <w:spacing w:after="0" w:line="240" w:lineRule="auto"/>
        <w:ind w:firstLine="709"/>
        <w:jc w:val="both"/>
        <w:rPr>
          <w:rFonts w:ascii="Times New Roman" w:hAnsi="Times New Roman" w:cs="Times New Roman"/>
          <w:sz w:val="28"/>
          <w:szCs w:val="28"/>
        </w:rPr>
      </w:pPr>
      <w:r w:rsidRPr="00EF7D5E">
        <w:rPr>
          <w:rFonts w:ascii="Times New Roman" w:hAnsi="Times New Roman" w:cs="Times New Roman"/>
          <w:sz w:val="28"/>
          <w:szCs w:val="28"/>
        </w:rPr>
        <w:t xml:space="preserve">документ, удостоверяющий личность заявителя либо его представителя; </w:t>
      </w:r>
    </w:p>
    <w:p w:rsidR="00EF7D5E" w:rsidRPr="00EF7D5E" w:rsidRDefault="00EF7D5E" w:rsidP="00EF7D5E">
      <w:pPr>
        <w:spacing w:after="0" w:line="240" w:lineRule="auto"/>
        <w:ind w:firstLine="709"/>
        <w:jc w:val="both"/>
        <w:rPr>
          <w:rFonts w:ascii="Times New Roman" w:hAnsi="Times New Roman" w:cs="Times New Roman"/>
          <w:b/>
          <w:bCs/>
          <w:spacing w:val="-6"/>
          <w:sz w:val="28"/>
          <w:szCs w:val="28"/>
        </w:rPr>
      </w:pPr>
      <w:r w:rsidRPr="00EF7D5E">
        <w:rPr>
          <w:rFonts w:ascii="Times New Roman" w:hAnsi="Times New Roman" w:cs="Times New Roman"/>
          <w:sz w:val="28"/>
          <w:szCs w:val="28"/>
        </w:rPr>
        <w:t>документ, подтверждающий полномочия представителя заявителя.</w:t>
      </w:r>
    </w:p>
    <w:p w:rsidR="00EF7D5E" w:rsidRPr="00EF7D5E" w:rsidRDefault="00EF7D5E" w:rsidP="00EF7D5E">
      <w:pPr>
        <w:autoSpaceDE w:val="0"/>
        <w:autoSpaceDN w:val="0"/>
        <w:adjustRightInd w:val="0"/>
        <w:spacing w:after="0" w:line="240" w:lineRule="auto"/>
        <w:rPr>
          <w:rFonts w:ascii="Times New Roman" w:hAnsi="Times New Roman" w:cs="Times New Roman"/>
          <w:sz w:val="20"/>
          <w:szCs w:val="20"/>
        </w:rPr>
      </w:pPr>
    </w:p>
    <w:p w:rsidR="00EF7D5E" w:rsidRPr="00EF7D5E" w:rsidRDefault="00EF7D5E" w:rsidP="00EF7D5E">
      <w:pPr>
        <w:widowControl w:val="0"/>
        <w:autoSpaceDE w:val="0"/>
        <w:spacing w:after="0" w:line="360" w:lineRule="auto"/>
        <w:jc w:val="center"/>
        <w:rPr>
          <w:rFonts w:ascii="Times New Roman" w:hAnsi="Times New Roman" w:cs="Times New Roman"/>
          <w:sz w:val="28"/>
        </w:rPr>
      </w:pPr>
      <w:r w:rsidRPr="00EF7D5E">
        <w:rPr>
          <w:rFonts w:ascii="Times New Roman" w:hAnsi="Times New Roman" w:cs="Times New Roman"/>
          <w:sz w:val="28"/>
        </w:rPr>
        <w:t>_____________</w:t>
      </w:r>
    </w:p>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F47B57">
      <w:r>
        <w:rPr>
          <w:noProof/>
        </w:rPr>
        <w:lastRenderedPageBreak/>
        <mc:AlternateContent>
          <mc:Choice Requires="wps">
            <w:drawing>
              <wp:anchor distT="0" distB="0" distL="114935" distR="114935" simplePos="0" relativeHeight="251660288" behindDoc="0" locked="0" layoutInCell="1" allowOverlap="1">
                <wp:simplePos x="0" y="0"/>
                <wp:positionH relativeFrom="column">
                  <wp:posOffset>2671445</wp:posOffset>
                </wp:positionH>
                <wp:positionV relativeFrom="paragraph">
                  <wp:posOffset>-81915</wp:posOffset>
                </wp:positionV>
                <wp:extent cx="3438525" cy="3362325"/>
                <wp:effectExtent l="0" t="0" r="1270" b="0"/>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362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w:t>
                            </w:r>
                            <w:r>
                              <w:rPr>
                                <w:rFonts w:ascii="Times New Roman" w:hAnsi="Times New Roman"/>
                                <w:sz w:val="24"/>
                                <w:szCs w:val="24"/>
                                <w:vertAlign w:val="superscript"/>
                              </w:rPr>
                              <w:t>, заявителя, представителя</w:t>
                            </w:r>
                            <w:r w:rsidRPr="00645628">
                              <w:rPr>
                                <w:rFonts w:ascii="Times New Roman" w:hAnsi="Times New Roman"/>
                                <w:sz w:val="24"/>
                                <w:szCs w:val="24"/>
                                <w:vertAlign w:val="superscript"/>
                              </w:rPr>
                              <w:t>)</w:t>
                            </w:r>
                          </w:p>
                          <w:p w:rsidR="00EF7D5E" w:rsidRDefault="00EF7D5E" w:rsidP="00EF7D5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EF7D5E" w:rsidRPr="002675F2"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EF7D5E" w:rsidRPr="00364B77"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лица заявителя, представителя)</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EF7D5E"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EF7D5E" w:rsidRPr="00645628" w:rsidRDefault="00EF7D5E" w:rsidP="00EF7D5E">
                            <w:pPr>
                              <w:tabs>
                                <w:tab w:val="left" w:pos="5812"/>
                              </w:tabs>
                              <w:autoSpaceDE w:val="0"/>
                              <w:autoSpaceDN w:val="0"/>
                              <w:adjustRightInd w:val="0"/>
                              <w:spacing w:after="0" w:line="240" w:lineRule="auto"/>
                              <w:jc w:val="center"/>
                              <w:rPr>
                                <w:rFonts w:ascii="Times New Roman" w:hAnsi="Times New Roman"/>
                                <w:sz w:val="24"/>
                                <w:szCs w:val="24"/>
                              </w:rPr>
                            </w:pP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КФХ </w:t>
                            </w:r>
                            <w:r w:rsidRPr="00645628">
                              <w:rPr>
                                <w:rFonts w:ascii="Times New Roman" w:hAnsi="Times New Roman"/>
                                <w:sz w:val="24"/>
                                <w:szCs w:val="24"/>
                              </w:rPr>
                              <w:t>_____________________________________</w:t>
                            </w:r>
                            <w:r>
                              <w:rPr>
                                <w:rFonts w:ascii="Times New Roman" w:hAnsi="Times New Roman"/>
                                <w:sz w:val="24"/>
                                <w:szCs w:val="24"/>
                              </w:rPr>
                              <w:t>__</w:t>
                            </w: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210.35pt;margin-top:-6.45pt;width:270.75pt;height:264.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" stroked="f">
                <v:textbox inset="0,0,0,0">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w:t>
                      </w:r>
                      <w:r>
                        <w:rPr>
                          <w:rFonts w:ascii="Times New Roman" w:hAnsi="Times New Roman"/>
                          <w:sz w:val="24"/>
                          <w:szCs w:val="24"/>
                          <w:vertAlign w:val="superscript"/>
                        </w:rPr>
                        <w:t>, заявителя, представителя</w:t>
                      </w:r>
                      <w:r w:rsidRPr="00645628">
                        <w:rPr>
                          <w:rFonts w:ascii="Times New Roman" w:hAnsi="Times New Roman"/>
                          <w:sz w:val="24"/>
                          <w:szCs w:val="24"/>
                          <w:vertAlign w:val="superscript"/>
                        </w:rPr>
                        <w:t>)</w:t>
                      </w:r>
                    </w:p>
                    <w:p w:rsidR="00EF7D5E" w:rsidRDefault="00EF7D5E" w:rsidP="00EF7D5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EF7D5E" w:rsidRPr="002675F2"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EF7D5E" w:rsidRPr="00364B77"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лица заявителя, представителя)</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EF7D5E"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EF7D5E" w:rsidRPr="00645628" w:rsidRDefault="00EF7D5E" w:rsidP="00EF7D5E">
                      <w:pPr>
                        <w:tabs>
                          <w:tab w:val="left" w:pos="5812"/>
                        </w:tabs>
                        <w:autoSpaceDE w:val="0"/>
                        <w:autoSpaceDN w:val="0"/>
                        <w:adjustRightInd w:val="0"/>
                        <w:spacing w:after="0" w:line="240" w:lineRule="auto"/>
                        <w:jc w:val="center"/>
                        <w:rPr>
                          <w:rFonts w:ascii="Times New Roman" w:hAnsi="Times New Roman"/>
                          <w:sz w:val="24"/>
                          <w:szCs w:val="24"/>
                        </w:rPr>
                      </w:pP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КФХ </w:t>
                      </w:r>
                      <w:r w:rsidRPr="00645628">
                        <w:rPr>
                          <w:rFonts w:ascii="Times New Roman" w:hAnsi="Times New Roman"/>
                          <w:sz w:val="24"/>
                          <w:szCs w:val="24"/>
                        </w:rPr>
                        <w:t>_____________________________________</w:t>
                      </w:r>
                      <w:r>
                        <w:rPr>
                          <w:rFonts w:ascii="Times New Roman" w:hAnsi="Times New Roman"/>
                          <w:sz w:val="24"/>
                          <w:szCs w:val="24"/>
                        </w:rPr>
                        <w:t>__</w:t>
                      </w: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v:textbox>
                <w10:wrap type="topAndBottom"/>
              </v:shape>
            </w:pict>
          </mc:Fallback>
        </mc:AlternateContent>
      </w:r>
    </w:p>
    <w:tbl>
      <w:tblPr>
        <w:tblW w:w="8850" w:type="dxa"/>
        <w:tblInd w:w="264" w:type="dxa"/>
        <w:tblCellMar>
          <w:left w:w="0" w:type="dxa"/>
          <w:right w:w="0" w:type="dxa"/>
        </w:tblCellMar>
        <w:tblLook w:val="04A0" w:firstRow="1" w:lastRow="0" w:firstColumn="1" w:lastColumn="0" w:noHBand="0" w:noVBand="1"/>
      </w:tblPr>
      <w:tblGrid>
        <w:gridCol w:w="2082"/>
        <w:gridCol w:w="633"/>
        <w:gridCol w:w="392"/>
        <w:gridCol w:w="164"/>
        <w:gridCol w:w="494"/>
        <w:gridCol w:w="663"/>
        <w:gridCol w:w="1084"/>
        <w:gridCol w:w="737"/>
        <w:gridCol w:w="1402"/>
        <w:gridCol w:w="1049"/>
        <w:gridCol w:w="150"/>
      </w:tblGrid>
      <w:tr w:rsidR="00EF7D5E" w:rsidRPr="00BB7697" w:rsidTr="006D14C1">
        <w:trPr>
          <w:trHeight w:val="228"/>
        </w:trPr>
        <w:tc>
          <w:tcPr>
            <w:tcW w:w="8700" w:type="dxa"/>
            <w:gridSpan w:val="10"/>
            <w:tcMar>
              <w:top w:w="62" w:type="dxa"/>
              <w:left w:w="102" w:type="dxa"/>
              <w:bottom w:w="102" w:type="dxa"/>
              <w:right w:w="62" w:type="dxa"/>
            </w:tcMar>
            <w:hideMark/>
          </w:tcPr>
          <w:p w:rsidR="00EF7D5E" w:rsidRPr="00BB7697" w:rsidRDefault="00EF7D5E" w:rsidP="006D14C1">
            <w:pPr>
              <w:spacing w:line="240" w:lineRule="auto"/>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8"/>
                <w:szCs w:val="28"/>
              </w:rPr>
              <w:t>ЗАЯВЛЕНИЕ</w:t>
            </w:r>
          </w:p>
          <w:p w:rsidR="00EF7D5E" w:rsidRPr="00BB7697" w:rsidRDefault="00EF7D5E" w:rsidP="006D14C1">
            <w:pPr>
              <w:spacing w:line="228" w:lineRule="atLeast"/>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2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742"/>
        </w:trPr>
        <w:tc>
          <w:tcPr>
            <w:tcW w:w="8700" w:type="dxa"/>
            <w:gridSpan w:val="10"/>
            <w:tcBorders>
              <w:top w:val="single" w:sz="8"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2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Прошу предоставить земельный участо</w:t>
            </w:r>
            <w:r>
              <w:rPr>
                <w:rFonts w:ascii="Times New Roman" w:eastAsia="Times New Roman" w:hAnsi="Times New Roman" w:cs="Times New Roman"/>
                <w:sz w:val="24"/>
                <w:szCs w:val="24"/>
              </w:rPr>
              <w:t>к:</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2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555"/>
        </w:trPr>
        <w:tc>
          <w:tcPr>
            <w:tcW w:w="2715" w:type="dxa"/>
            <w:gridSpan w:val="2"/>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Кадастровый (условный) номер земельного участка:</w:t>
            </w:r>
          </w:p>
        </w:tc>
        <w:tc>
          <w:tcPr>
            <w:tcW w:w="5985" w:type="dxa"/>
            <w:gridSpan w:val="8"/>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197"/>
        </w:trPr>
        <w:tc>
          <w:tcPr>
            <w:tcW w:w="2715" w:type="dxa"/>
            <w:gridSpan w:val="2"/>
            <w:vMerge w:val="restart"/>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1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Адрес (местоположение):</w:t>
            </w:r>
          </w:p>
        </w:tc>
        <w:tc>
          <w:tcPr>
            <w:tcW w:w="5985" w:type="dxa"/>
            <w:gridSpan w:val="8"/>
            <w:tcBorders>
              <w:top w:val="nil"/>
              <w:left w:val="nil"/>
              <w:bottom w:val="nil"/>
              <w:right w:val="single" w:sz="8" w:space="0" w:color="auto"/>
            </w:tcBorders>
            <w:tcMar>
              <w:top w:w="62" w:type="dxa"/>
              <w:left w:w="102" w:type="dxa"/>
              <w:bottom w:w="102" w:type="dxa"/>
              <w:right w:w="62" w:type="dxa"/>
            </w:tcMar>
            <w:hideMark/>
          </w:tcPr>
          <w:p w:rsidR="00EF7D5E" w:rsidRPr="00BB7697" w:rsidRDefault="00EF7D5E" w:rsidP="006D14C1">
            <w:pPr>
              <w:spacing w:line="1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1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176"/>
        </w:trPr>
        <w:tc>
          <w:tcPr>
            <w:tcW w:w="0" w:type="auto"/>
            <w:gridSpan w:val="2"/>
            <w:vMerge/>
            <w:tcBorders>
              <w:top w:val="nil"/>
              <w:left w:val="single" w:sz="8" w:space="0" w:color="auto"/>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5985" w:type="dxa"/>
            <w:gridSpan w:val="8"/>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176"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176"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42"/>
        </w:trPr>
        <w:tc>
          <w:tcPr>
            <w:tcW w:w="2715" w:type="dxa"/>
            <w:gridSpan w:val="2"/>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42"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Площадь:</w:t>
            </w:r>
          </w:p>
        </w:tc>
        <w:tc>
          <w:tcPr>
            <w:tcW w:w="5985" w:type="dxa"/>
            <w:gridSpan w:val="8"/>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42"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42"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8700" w:type="dxa"/>
            <w:gridSpan w:val="10"/>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Вид права и основания предоставления земельного участка:</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3107" w:type="dxa"/>
            <w:gridSpan w:val="3"/>
            <w:tcBorders>
              <w:top w:val="nil"/>
              <w:left w:val="single" w:sz="8" w:space="0" w:color="auto"/>
              <w:bottom w:val="single" w:sz="4"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аренда</w:t>
            </w:r>
          </w:p>
          <w:p w:rsidR="00EF7D5E"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(подпункт 15 пункта 2 статьи 39.6 Земельного кодекса Российской Федерации)</w:t>
            </w:r>
          </w:p>
          <w:p w:rsidR="00EF7D5E" w:rsidRDefault="00EF7D5E" w:rsidP="006D14C1">
            <w:pPr>
              <w:spacing w:line="240" w:lineRule="auto"/>
              <w:rPr>
                <w:rFonts w:ascii="Times New Roman" w:eastAsia="Times New Roman" w:hAnsi="Times New Roman" w:cs="Times New Roman"/>
                <w:sz w:val="24"/>
                <w:szCs w:val="24"/>
              </w:rPr>
            </w:pPr>
          </w:p>
          <w:p w:rsidR="00EF7D5E" w:rsidRPr="00BB7697" w:rsidRDefault="00EF7D5E" w:rsidP="006D14C1">
            <w:pPr>
              <w:spacing w:line="240" w:lineRule="auto"/>
              <w:rPr>
                <w:rFonts w:ascii="Times New Roman" w:eastAsia="Times New Roman" w:hAnsi="Times New Roman" w:cs="Times New Roman"/>
                <w:sz w:val="24"/>
                <w:szCs w:val="24"/>
              </w:rPr>
            </w:pPr>
          </w:p>
        </w:tc>
        <w:tc>
          <w:tcPr>
            <w:tcW w:w="1321" w:type="dxa"/>
            <w:gridSpan w:val="3"/>
            <w:tcBorders>
              <w:top w:val="nil"/>
              <w:left w:val="nil"/>
              <w:bottom w:val="single" w:sz="4" w:space="0" w:color="auto"/>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3223" w:type="dxa"/>
            <w:gridSpan w:val="3"/>
            <w:tcBorders>
              <w:top w:val="nil"/>
              <w:left w:val="nil"/>
              <w:bottom w:val="single" w:sz="4"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собственность</w:t>
            </w:r>
          </w:p>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(подпункт 10 пункта 2 статьи 39.3 Земельного кодекса Российской Федерации)</w:t>
            </w:r>
          </w:p>
        </w:tc>
        <w:tc>
          <w:tcPr>
            <w:tcW w:w="1049" w:type="dxa"/>
            <w:tcBorders>
              <w:top w:val="nil"/>
              <w:left w:val="nil"/>
              <w:bottom w:val="single" w:sz="4"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36"/>
        </w:trPr>
        <w:tc>
          <w:tcPr>
            <w:tcW w:w="8700" w:type="dxa"/>
            <w:gridSpan w:val="10"/>
            <w:tcBorders>
              <w:top w:val="single" w:sz="4"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lastRenderedPageBreak/>
              <w:t>Цель использования земельного участка:</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1195"/>
        </w:trPr>
        <w:tc>
          <w:tcPr>
            <w:tcW w:w="3107" w:type="dxa"/>
            <w:gridSpan w:val="3"/>
            <w:tcBorders>
              <w:top w:val="single" w:sz="4"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02725C"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индивидуальное жилищное строительств</w:t>
            </w:r>
            <w:r>
              <w:rPr>
                <w:rFonts w:ascii="Times New Roman" w:eastAsia="Times New Roman" w:hAnsi="Times New Roman" w:cs="Times New Roman"/>
                <w:sz w:val="24"/>
                <w:szCs w:val="24"/>
              </w:rPr>
              <w:t>о</w:t>
            </w:r>
          </w:p>
        </w:tc>
        <w:tc>
          <w:tcPr>
            <w:tcW w:w="1321" w:type="dxa"/>
            <w:gridSpan w:val="3"/>
            <w:tcBorders>
              <w:top w:val="single" w:sz="4" w:space="0" w:color="auto"/>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3223" w:type="dxa"/>
            <w:gridSpan w:val="3"/>
            <w:tcBorders>
              <w:top w:val="single" w:sz="4" w:space="0" w:color="auto"/>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ведение личного подсобного хозяйства в границах населенного пункта</w:t>
            </w:r>
          </w:p>
        </w:tc>
        <w:tc>
          <w:tcPr>
            <w:tcW w:w="1049" w:type="dxa"/>
            <w:tcBorders>
              <w:top w:val="single" w:sz="4" w:space="0" w:color="auto"/>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89"/>
        </w:trPr>
        <w:tc>
          <w:tcPr>
            <w:tcW w:w="3107" w:type="dxa"/>
            <w:gridSpan w:val="3"/>
            <w:tcBorders>
              <w:top w:val="single" w:sz="8" w:space="0" w:color="auto"/>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садоводство</w:t>
            </w:r>
          </w:p>
        </w:tc>
        <w:tc>
          <w:tcPr>
            <w:tcW w:w="1321" w:type="dxa"/>
            <w:gridSpan w:val="3"/>
            <w:tcBorders>
              <w:top w:val="single" w:sz="8" w:space="0" w:color="auto"/>
              <w:left w:val="nil"/>
              <w:bottom w:val="nil"/>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3223" w:type="dxa"/>
            <w:gridSpan w:val="3"/>
            <w:tcBorders>
              <w:top w:val="single" w:sz="8" w:space="0" w:color="auto"/>
              <w:left w:val="nil"/>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дачное хозяйство</w:t>
            </w:r>
          </w:p>
        </w:tc>
        <w:tc>
          <w:tcPr>
            <w:tcW w:w="1049" w:type="dxa"/>
            <w:tcBorders>
              <w:top w:val="single" w:sz="8" w:space="0" w:color="auto"/>
              <w:left w:val="nil"/>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89"/>
        </w:trPr>
        <w:tc>
          <w:tcPr>
            <w:tcW w:w="7651" w:type="dxa"/>
            <w:gridSpan w:val="9"/>
            <w:tcBorders>
              <w:top w:val="single" w:sz="8" w:space="0" w:color="auto"/>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для осуществления крестьянским (фермерским) хозяйством его деятельности</w:t>
            </w:r>
          </w:p>
        </w:tc>
        <w:tc>
          <w:tcPr>
            <w:tcW w:w="1049" w:type="dxa"/>
            <w:tcBorders>
              <w:top w:val="single" w:sz="8" w:space="0" w:color="auto"/>
              <w:left w:val="nil"/>
              <w:bottom w:val="nil"/>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89"/>
        </w:trPr>
        <w:tc>
          <w:tcPr>
            <w:tcW w:w="4428" w:type="dxa"/>
            <w:gridSpan w:val="6"/>
            <w:tcBorders>
              <w:top w:val="single" w:sz="8" w:space="0" w:color="auto"/>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w:t>
            </w:r>
            <w:r w:rsidRPr="00BB7697">
              <w:rPr>
                <w:rFonts w:ascii="Times New Roman" w:eastAsia="Times New Roman" w:hAnsi="Times New Roman" w:cs="Times New Roman"/>
                <w:sz w:val="24"/>
                <w:szCs w:val="24"/>
              </w:rPr>
              <w:br/>
              <w:t>решения:</w:t>
            </w:r>
          </w:p>
        </w:tc>
        <w:tc>
          <w:tcPr>
            <w:tcW w:w="4272" w:type="dxa"/>
            <w:gridSpan w:val="4"/>
            <w:tcBorders>
              <w:top w:val="single" w:sz="8" w:space="0" w:color="auto"/>
              <w:left w:val="nil"/>
              <w:bottom w:val="nil"/>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89"/>
        </w:trPr>
        <w:tc>
          <w:tcPr>
            <w:tcW w:w="4428" w:type="dxa"/>
            <w:gridSpan w:val="6"/>
            <w:tcBorders>
              <w:top w:val="single" w:sz="8" w:space="0" w:color="auto"/>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tc>
        <w:tc>
          <w:tcPr>
            <w:tcW w:w="4272" w:type="dxa"/>
            <w:gridSpan w:val="4"/>
            <w:tcBorders>
              <w:top w:val="single" w:sz="8" w:space="0" w:color="auto"/>
              <w:left w:val="nil"/>
              <w:bottom w:val="nil"/>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89"/>
        </w:trPr>
        <w:tc>
          <w:tcPr>
            <w:tcW w:w="4428" w:type="dxa"/>
            <w:gridSpan w:val="6"/>
            <w:tcBorders>
              <w:top w:val="single" w:sz="8" w:space="0" w:color="auto"/>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tc>
        <w:tc>
          <w:tcPr>
            <w:tcW w:w="4272" w:type="dxa"/>
            <w:gridSpan w:val="4"/>
            <w:tcBorders>
              <w:top w:val="single" w:sz="8" w:space="0" w:color="auto"/>
              <w:left w:val="nil"/>
              <w:bottom w:val="nil"/>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2082" w:type="dxa"/>
            <w:vMerge w:val="restart"/>
            <w:tcBorders>
              <w:top w:val="single" w:sz="8"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Полное наименование заявителя (крестьянское (фермерское) хозяйство):</w:t>
            </w:r>
          </w:p>
        </w:tc>
        <w:tc>
          <w:tcPr>
            <w:tcW w:w="6618" w:type="dxa"/>
            <w:gridSpan w:val="9"/>
            <w:vMerge w:val="restart"/>
            <w:tcBorders>
              <w:top w:val="single" w:sz="8" w:space="0" w:color="auto"/>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0" w:type="auto"/>
            <w:vMerge/>
            <w:tcBorders>
              <w:top w:val="single" w:sz="8" w:space="0" w:color="auto"/>
              <w:left w:val="single" w:sz="8" w:space="0" w:color="auto"/>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9"/>
            <w:vMerge/>
            <w:tcBorders>
              <w:top w:val="single" w:sz="8" w:space="0" w:color="auto"/>
              <w:left w:val="nil"/>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0" w:type="auto"/>
            <w:vMerge/>
            <w:tcBorders>
              <w:top w:val="single" w:sz="8" w:space="0" w:color="auto"/>
              <w:left w:val="single" w:sz="8" w:space="0" w:color="auto"/>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9"/>
            <w:vMerge/>
            <w:tcBorders>
              <w:top w:val="single" w:sz="8" w:space="0" w:color="auto"/>
              <w:left w:val="nil"/>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3765" w:type="dxa"/>
            <w:gridSpan w:val="5"/>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ОГРН:</w:t>
            </w:r>
          </w:p>
        </w:tc>
        <w:tc>
          <w:tcPr>
            <w:tcW w:w="4935" w:type="dxa"/>
            <w:gridSpan w:val="5"/>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ИНН:</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3271" w:type="dxa"/>
            <w:gridSpan w:val="4"/>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почтовый адрес:</w:t>
            </w:r>
          </w:p>
        </w:tc>
        <w:tc>
          <w:tcPr>
            <w:tcW w:w="2241" w:type="dxa"/>
            <w:gridSpan w:val="3"/>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контактный телефон:</w:t>
            </w:r>
          </w:p>
        </w:tc>
        <w:tc>
          <w:tcPr>
            <w:tcW w:w="3188" w:type="dxa"/>
            <w:gridSpan w:val="3"/>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адрес электронной почты:</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0" w:type="auto"/>
            <w:gridSpan w:val="4"/>
            <w:tcBorders>
              <w:top w:val="nil"/>
              <w:left w:val="single" w:sz="8" w:space="0" w:color="auto"/>
              <w:bottom w:val="single" w:sz="4"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3"/>
            <w:tcBorders>
              <w:top w:val="nil"/>
              <w:left w:val="nil"/>
              <w:bottom w:val="single" w:sz="4"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3"/>
            <w:tcBorders>
              <w:top w:val="nil"/>
              <w:left w:val="nil"/>
              <w:bottom w:val="single" w:sz="4"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1146"/>
        </w:trPr>
        <w:tc>
          <w:tcPr>
            <w:tcW w:w="8700" w:type="dxa"/>
            <w:gridSpan w:val="10"/>
            <w:tcBorders>
              <w:top w:val="single" w:sz="4"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lastRenderedPageBreak/>
              <w:t>Ф.И.О. (при наличии) заявителя (физическое лицо, индивидуальный предприниматель), ИНН:</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24"/>
        </w:trPr>
        <w:tc>
          <w:tcPr>
            <w:tcW w:w="3271" w:type="dxa"/>
            <w:gridSpan w:val="4"/>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Реквизиты документа, удостоверяющего личность заявителя:</w:t>
            </w:r>
          </w:p>
        </w:tc>
        <w:tc>
          <w:tcPr>
            <w:tcW w:w="5429" w:type="dxa"/>
            <w:gridSpan w:val="6"/>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 w:lineRule="atLeast"/>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24"/>
        </w:trPr>
        <w:tc>
          <w:tcPr>
            <w:tcW w:w="3271" w:type="dxa"/>
            <w:gridSpan w:val="4"/>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 w:lineRule="atLeast"/>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почтовый адрес:</w:t>
            </w:r>
          </w:p>
        </w:tc>
        <w:tc>
          <w:tcPr>
            <w:tcW w:w="2241" w:type="dxa"/>
            <w:gridSpan w:val="3"/>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 w:lineRule="atLeast"/>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контактный телефон:</w:t>
            </w:r>
          </w:p>
        </w:tc>
        <w:tc>
          <w:tcPr>
            <w:tcW w:w="3188" w:type="dxa"/>
            <w:gridSpan w:val="3"/>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 w:lineRule="atLeast"/>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адрес электронной почты:</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3271" w:type="dxa"/>
            <w:gridSpan w:val="4"/>
            <w:vMerge w:val="restart"/>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2241" w:type="dxa"/>
            <w:gridSpan w:val="3"/>
            <w:vMerge w:val="restart"/>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3188" w:type="dxa"/>
            <w:gridSpan w:val="3"/>
            <w:vMerge w:val="restart"/>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22"/>
        </w:trPr>
        <w:tc>
          <w:tcPr>
            <w:tcW w:w="0" w:type="auto"/>
            <w:gridSpan w:val="4"/>
            <w:vMerge/>
            <w:tcBorders>
              <w:top w:val="nil"/>
              <w:left w:val="single" w:sz="8" w:space="0" w:color="auto"/>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3"/>
            <w:vMerge/>
            <w:tcBorders>
              <w:top w:val="nil"/>
              <w:left w:val="nil"/>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0" w:type="auto"/>
            <w:gridSpan w:val="3"/>
            <w:vMerge/>
            <w:tcBorders>
              <w:top w:val="nil"/>
              <w:left w:val="nil"/>
              <w:bottom w:val="single" w:sz="8" w:space="0" w:color="auto"/>
              <w:right w:val="single" w:sz="8" w:space="0" w:color="auto"/>
            </w:tcBorders>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951"/>
        </w:trPr>
        <w:tc>
          <w:tcPr>
            <w:tcW w:w="8700" w:type="dxa"/>
            <w:gridSpan w:val="10"/>
            <w:tcBorders>
              <w:top w:val="nil"/>
              <w:left w:val="single" w:sz="8" w:space="0" w:color="auto"/>
              <w:bottom w:val="nil"/>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47"/>
        </w:trPr>
        <w:tc>
          <w:tcPr>
            <w:tcW w:w="7651" w:type="dxa"/>
            <w:gridSpan w:val="9"/>
            <w:tcBorders>
              <w:top w:val="single" w:sz="8"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Документы, прилагаемые к заявлению:</w:t>
            </w:r>
          </w:p>
        </w:tc>
        <w:tc>
          <w:tcPr>
            <w:tcW w:w="1049" w:type="dxa"/>
            <w:tcBorders>
              <w:top w:val="single" w:sz="8" w:space="0" w:color="auto"/>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240" w:lineRule="auto"/>
              <w:jc w:val="center"/>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Отметка о наличии</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91"/>
        </w:trPr>
        <w:tc>
          <w:tcPr>
            <w:tcW w:w="7651" w:type="dxa"/>
            <w:gridSpan w:val="9"/>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*Кадастровый паспорт испрашиваемого земельного участка либо кадастровая выписка об испрашиваемом земельном участке</w:t>
            </w:r>
          </w:p>
        </w:tc>
        <w:tc>
          <w:tcPr>
            <w:tcW w:w="1049" w:type="dxa"/>
            <w:tcBorders>
              <w:top w:val="nil"/>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20"/>
        </w:trPr>
        <w:tc>
          <w:tcPr>
            <w:tcW w:w="7651" w:type="dxa"/>
            <w:gridSpan w:val="9"/>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c>
          <w:tcPr>
            <w:tcW w:w="1049" w:type="dxa"/>
            <w:tcBorders>
              <w:top w:val="nil"/>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20"/>
        </w:trPr>
        <w:tc>
          <w:tcPr>
            <w:tcW w:w="7651" w:type="dxa"/>
            <w:gridSpan w:val="9"/>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Выписка из ЕГРЮЛ о юридическом лице, являющемся заявителем</w:t>
            </w:r>
          </w:p>
        </w:tc>
        <w:tc>
          <w:tcPr>
            <w:tcW w:w="1049" w:type="dxa"/>
            <w:tcBorders>
              <w:top w:val="nil"/>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97"/>
        </w:trPr>
        <w:tc>
          <w:tcPr>
            <w:tcW w:w="7651" w:type="dxa"/>
            <w:gridSpan w:val="9"/>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*Выписка из ЕГРИП об индивидуальном предпринимателе, являющемся заявителем</w:t>
            </w:r>
          </w:p>
        </w:tc>
        <w:tc>
          <w:tcPr>
            <w:tcW w:w="1049" w:type="dxa"/>
            <w:tcBorders>
              <w:top w:val="nil"/>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97"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48"/>
        </w:trPr>
        <w:tc>
          <w:tcPr>
            <w:tcW w:w="7651" w:type="dxa"/>
            <w:gridSpan w:val="9"/>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4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Копия документа, удостоверяющего личность заявителя (для физических лиц)</w:t>
            </w:r>
          </w:p>
        </w:tc>
        <w:tc>
          <w:tcPr>
            <w:tcW w:w="1049" w:type="dxa"/>
            <w:tcBorders>
              <w:top w:val="nil"/>
              <w:left w:val="nil"/>
              <w:bottom w:val="single" w:sz="8" w:space="0" w:color="auto"/>
              <w:right w:val="single" w:sz="8" w:space="0" w:color="auto"/>
            </w:tcBorders>
            <w:tcMar>
              <w:top w:w="75" w:type="dxa"/>
              <w:left w:w="0" w:type="dxa"/>
              <w:bottom w:w="75" w:type="dxa"/>
              <w:right w:w="0" w:type="dxa"/>
            </w:tcMar>
            <w:hideMark/>
          </w:tcPr>
          <w:p w:rsidR="00EF7D5E" w:rsidRPr="00BB7697" w:rsidRDefault="00EF7D5E" w:rsidP="006D14C1">
            <w:pPr>
              <w:spacing w:line="4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48"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rPr>
          <w:trHeight w:val="347"/>
        </w:trPr>
        <w:tc>
          <w:tcPr>
            <w:tcW w:w="7651" w:type="dxa"/>
            <w:gridSpan w:val="9"/>
            <w:tcBorders>
              <w:top w:val="nil"/>
              <w:left w:val="single" w:sz="8" w:space="0" w:color="auto"/>
              <w:bottom w:val="single" w:sz="4"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Решение о предварительном согласовании предоставления земельного участка, если такое решение принято иным уполномоченным органом</w:t>
            </w:r>
          </w:p>
        </w:tc>
        <w:tc>
          <w:tcPr>
            <w:tcW w:w="1049" w:type="dxa"/>
            <w:tcBorders>
              <w:top w:val="nil"/>
              <w:left w:val="nil"/>
              <w:bottom w:val="single" w:sz="4" w:space="0" w:color="auto"/>
              <w:right w:val="single" w:sz="8" w:space="0" w:color="auto"/>
            </w:tcBorders>
            <w:tcMar>
              <w:top w:w="75" w:type="dxa"/>
              <w:left w:w="0" w:type="dxa"/>
              <w:bottom w:w="75" w:type="dxa"/>
              <w:right w:w="0"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8700" w:type="dxa"/>
            <w:gridSpan w:val="10"/>
            <w:tcBorders>
              <w:top w:val="single" w:sz="4" w:space="0" w:color="auto"/>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jc w:val="both"/>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w:t>
            </w:r>
            <w:r w:rsidRPr="00BB7697">
              <w:rPr>
                <w:rFonts w:ascii="Times New Roman" w:eastAsia="Times New Roman" w:hAnsi="Times New Roman" w:cs="Times New Roman"/>
                <w:sz w:val="24"/>
                <w:szCs w:val="24"/>
              </w:rPr>
              <w:lastRenderedPageBreak/>
              <w:t>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lastRenderedPageBreak/>
              <w:t> </w:t>
            </w:r>
          </w:p>
        </w:tc>
      </w:tr>
      <w:tr w:rsidR="00EF7D5E" w:rsidRPr="00BB7697" w:rsidTr="006D14C1">
        <w:tc>
          <w:tcPr>
            <w:tcW w:w="6249" w:type="dxa"/>
            <w:gridSpan w:val="8"/>
            <w:tcBorders>
              <w:top w:val="nil"/>
              <w:left w:val="single" w:sz="8" w:space="0" w:color="auto"/>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lastRenderedPageBreak/>
              <w:t>Подпись</w:t>
            </w:r>
          </w:p>
        </w:tc>
        <w:tc>
          <w:tcPr>
            <w:tcW w:w="2451" w:type="dxa"/>
            <w:gridSpan w:val="2"/>
            <w:tcBorders>
              <w:top w:val="nil"/>
              <w:left w:val="nil"/>
              <w:bottom w:val="single" w:sz="8" w:space="0" w:color="auto"/>
              <w:right w:val="single" w:sz="8" w:space="0" w:color="auto"/>
            </w:tcBorders>
            <w:tcMar>
              <w:top w:w="62" w:type="dxa"/>
              <w:left w:w="102" w:type="dxa"/>
              <w:bottom w:w="102" w:type="dxa"/>
              <w:right w:w="62" w:type="dxa"/>
            </w:tcMa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Дата</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240" w:lineRule="auto"/>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r w:rsidR="00EF7D5E" w:rsidRPr="00BB7697" w:rsidTr="006D14C1">
        <w:tc>
          <w:tcPr>
            <w:tcW w:w="2082"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633"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392"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64"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494"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663"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084"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737"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402"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049"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c>
          <w:tcPr>
            <w:tcW w:w="150" w:type="dxa"/>
            <w:tcBorders>
              <w:top w:val="nil"/>
              <w:left w:val="nil"/>
              <w:bottom w:val="nil"/>
              <w:right w:val="nil"/>
            </w:tcBorders>
            <w:tcMar>
              <w:top w:w="15" w:type="dxa"/>
              <w:left w:w="45" w:type="dxa"/>
              <w:bottom w:w="15" w:type="dxa"/>
              <w:right w:w="45" w:type="dxa"/>
            </w:tcMar>
            <w:vAlign w:val="center"/>
            <w:hideMark/>
          </w:tcPr>
          <w:p w:rsidR="00EF7D5E" w:rsidRPr="00BB7697" w:rsidRDefault="00EF7D5E" w:rsidP="006D14C1">
            <w:pPr>
              <w:spacing w:line="0" w:lineRule="atLeast"/>
              <w:rPr>
                <w:rFonts w:ascii="Times New Roman" w:eastAsia="Times New Roman" w:hAnsi="Times New Roman" w:cs="Times New Roman"/>
                <w:sz w:val="24"/>
                <w:szCs w:val="24"/>
              </w:rPr>
            </w:pPr>
            <w:r w:rsidRPr="00BB7697">
              <w:rPr>
                <w:rFonts w:ascii="Times New Roman" w:eastAsia="Times New Roman" w:hAnsi="Times New Roman" w:cs="Times New Roman"/>
                <w:sz w:val="24"/>
                <w:szCs w:val="24"/>
              </w:rPr>
              <w:t> </w:t>
            </w:r>
          </w:p>
        </w:tc>
      </w:tr>
    </w:tbl>
    <w:p w:rsidR="00EF7D5E" w:rsidRDefault="00EF7D5E" w:rsidP="00EF7D5E">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r>
        <w:tab/>
      </w:r>
      <w:r w:rsidRPr="0041452C">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cs="Times New Roman"/>
          <w:bCs/>
          <w:kern w:val="1"/>
          <w:sz w:val="24"/>
          <w:szCs w:val="24"/>
          <w:lang w:eastAsia="ar-SA"/>
        </w:rPr>
        <w:t>.</w:t>
      </w:r>
    </w:p>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p w:rsidR="00EF7D5E" w:rsidRDefault="00EF7D5E"/>
    <w:tbl>
      <w:tblPr>
        <w:tblStyle w:val="a9"/>
        <w:tblpPr w:leftFromText="180" w:rightFromText="180" w:vertAnchor="text" w:horzAnchor="margin" w:tblpY="1388"/>
        <w:tblOverlap w:val="never"/>
        <w:tblW w:w="0" w:type="auto"/>
        <w:tblLayout w:type="fixed"/>
        <w:tblLook w:val="04A0" w:firstRow="1" w:lastRow="0" w:firstColumn="1" w:lastColumn="0" w:noHBand="0" w:noVBand="1"/>
      </w:tblPr>
      <w:tblGrid>
        <w:gridCol w:w="3711"/>
      </w:tblGrid>
      <w:tr w:rsidR="00EF7D5E" w:rsidTr="00EF7D5E">
        <w:trPr>
          <w:trHeight w:val="1634"/>
        </w:trPr>
        <w:tc>
          <w:tcPr>
            <w:tcW w:w="3711" w:type="dxa"/>
          </w:tcPr>
          <w:p w:rsidR="00EF7D5E" w:rsidRDefault="00EF7D5E" w:rsidP="00EF7D5E">
            <w:pPr>
              <w:autoSpaceDE w:val="0"/>
              <w:autoSpaceDN w:val="0"/>
              <w:adjustRightInd w:val="0"/>
              <w:jc w:val="both"/>
              <w:rPr>
                <w:rFonts w:ascii="Times New Roman" w:hAnsi="Times New Roman" w:cs="Times New Roman"/>
                <w:bCs/>
                <w:kern w:val="1"/>
                <w:sz w:val="24"/>
                <w:szCs w:val="24"/>
                <w:lang w:eastAsia="ar-SA"/>
              </w:rPr>
            </w:pPr>
          </w:p>
          <w:p w:rsidR="00EF7D5E" w:rsidRDefault="00EF7D5E" w:rsidP="00EF7D5E">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EF7D5E" w:rsidRDefault="00EF7D5E" w:rsidP="00EF7D5E">
            <w:pPr>
              <w:autoSpaceDE w:val="0"/>
              <w:autoSpaceDN w:val="0"/>
              <w:adjustRightInd w:val="0"/>
              <w:jc w:val="both"/>
              <w:rPr>
                <w:rFonts w:ascii="Times New Roman" w:hAnsi="Times New Roman" w:cs="Times New Roman"/>
                <w:bCs/>
                <w:kern w:val="1"/>
                <w:sz w:val="24"/>
                <w:szCs w:val="24"/>
                <w:lang w:eastAsia="ar-SA"/>
              </w:rPr>
            </w:pPr>
          </w:p>
        </w:tc>
      </w:tr>
    </w:tbl>
    <w:p w:rsidR="00EF7D5E" w:rsidRDefault="00F47B57">
      <w:r>
        <w:rPr>
          <w:noProof/>
        </w:rPr>
        <mc:AlternateContent>
          <mc:Choice Requires="wps">
            <w:drawing>
              <wp:anchor distT="0" distB="0" distL="114935" distR="114935" simplePos="0" relativeHeight="251661312" behindDoc="0" locked="0" layoutInCell="1" allowOverlap="1">
                <wp:simplePos x="0" y="0"/>
                <wp:positionH relativeFrom="column">
                  <wp:posOffset>3263265</wp:posOffset>
                </wp:positionH>
                <wp:positionV relativeFrom="paragraph">
                  <wp:posOffset>160020</wp:posOffset>
                </wp:positionV>
                <wp:extent cx="2524125" cy="791845"/>
                <wp:effectExtent l="0" t="3810" r="0" b="4445"/>
                <wp:wrapTopAndBottom/>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256.95pt;margin-top:12.6pt;width:198.75pt;height:62.3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" stroked="f">
                <v:textbox inset="0,0,0,0">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v:textbox>
                <w10:wrap type="topAndBottom"/>
              </v:shape>
            </w:pict>
          </mc:Fallback>
        </mc:AlternateContent>
      </w:r>
    </w:p>
    <w:p w:rsidR="00EF7D5E" w:rsidRDefault="00EF7D5E" w:rsidP="00EF7D5E"/>
    <w:p w:rsidR="00EF7D5E" w:rsidRPr="00EF7D5E" w:rsidRDefault="00EF7D5E" w:rsidP="00EF7D5E"/>
    <w:p w:rsidR="00EF7D5E" w:rsidRDefault="00EF7D5E" w:rsidP="00EF7D5E"/>
    <w:p w:rsidR="00EF7D5E" w:rsidRPr="00555024" w:rsidRDefault="00EF7D5E" w:rsidP="00EF7D5E">
      <w:pPr>
        <w:spacing w:after="0" w:line="240" w:lineRule="auto"/>
        <w:jc w:val="center"/>
        <w:rPr>
          <w:rFonts w:ascii="Times New Roman" w:hAnsi="Times New Roman" w:cs="Times New Roman"/>
          <w:b/>
          <w:sz w:val="28"/>
          <w:szCs w:val="28"/>
        </w:rPr>
      </w:pPr>
      <w:r>
        <w:tab/>
      </w:r>
      <w:r w:rsidRPr="00555024">
        <w:rPr>
          <w:rFonts w:ascii="Times New Roman" w:hAnsi="Times New Roman" w:cs="Times New Roman"/>
          <w:b/>
          <w:sz w:val="28"/>
          <w:szCs w:val="28"/>
        </w:rPr>
        <w:t>Уведомление об отказе</w:t>
      </w:r>
    </w:p>
    <w:p w:rsidR="00EF7D5E" w:rsidRPr="00555024" w:rsidRDefault="00EF7D5E" w:rsidP="00EF7D5E">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в предоставлении муниципальной услуги</w:t>
      </w:r>
    </w:p>
    <w:p w:rsidR="00EF7D5E" w:rsidRPr="00CD6AC0" w:rsidRDefault="00EF7D5E" w:rsidP="00EF7D5E">
      <w:pPr>
        <w:spacing w:after="0" w:line="240" w:lineRule="auto"/>
      </w:pPr>
    </w:p>
    <w:p w:rsidR="00EF7D5E" w:rsidRPr="00555024" w:rsidRDefault="00EF7D5E" w:rsidP="00EF7D5E">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555024">
        <w:rPr>
          <w:rFonts w:ascii="Times New Roman" w:hAnsi="Times New Roman" w:cs="Times New Roman"/>
          <w:b w:val="0"/>
          <w:sz w:val="28"/>
          <w:szCs w:val="28"/>
        </w:rPr>
        <w:t>«</w:t>
      </w:r>
      <w:r w:rsidRPr="00660D4D">
        <w:rPr>
          <w:rFonts w:ascii="Times New Roman" w:hAnsi="Times New Roman"/>
          <w:b w:val="0"/>
          <w:sz w:val="28"/>
        </w:rPr>
        <w:t>Предоставление земельных участков, расположенных на территории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555024">
        <w:rPr>
          <w:rFonts w:ascii="Times New Roman" w:hAnsi="Times New Roman" w:cs="Times New Roman"/>
          <w:b w:val="0"/>
          <w:sz w:val="28"/>
          <w:szCs w:val="28"/>
        </w:rPr>
        <w:t>»</w:t>
      </w:r>
      <w:r w:rsidRPr="00555024">
        <w:rPr>
          <w:rFonts w:ascii="Times New Roman" w:hAnsi="Times New Roman"/>
          <w:b w:val="0"/>
          <w:sz w:val="28"/>
        </w:rPr>
        <w:t xml:space="preserve">, не может быть предоставлена по следующим основаниям: </w:t>
      </w:r>
    </w:p>
    <w:p w:rsidR="00EF7D5E" w:rsidRPr="00CD6AC0" w:rsidRDefault="00EF7D5E" w:rsidP="00EF7D5E">
      <w:pPr>
        <w:tabs>
          <w:tab w:val="left" w:pos="9354"/>
        </w:tabs>
        <w:spacing w:after="0" w:line="360" w:lineRule="auto"/>
        <w:rPr>
          <w:u w:val="single"/>
        </w:rPr>
      </w:pPr>
      <w:r w:rsidRPr="00CD6AC0">
        <w:rPr>
          <w:u w:val="single"/>
        </w:rPr>
        <w:tab/>
      </w:r>
    </w:p>
    <w:p w:rsidR="00EF7D5E" w:rsidRPr="00CD6AC0" w:rsidRDefault="00EF7D5E" w:rsidP="00EF7D5E">
      <w:pPr>
        <w:tabs>
          <w:tab w:val="left" w:pos="9354"/>
        </w:tabs>
        <w:spacing w:after="0" w:line="360" w:lineRule="auto"/>
        <w:rPr>
          <w:u w:val="single"/>
        </w:rPr>
      </w:pPr>
      <w:r w:rsidRPr="00CD6AC0">
        <w:rPr>
          <w:u w:val="single"/>
        </w:rPr>
        <w:tab/>
      </w:r>
    </w:p>
    <w:p w:rsidR="00EF7D5E" w:rsidRPr="00CD6AC0" w:rsidRDefault="00EF7D5E" w:rsidP="00EF7D5E">
      <w:pPr>
        <w:tabs>
          <w:tab w:val="left" w:pos="9354"/>
        </w:tabs>
        <w:spacing w:after="0" w:line="240" w:lineRule="auto"/>
        <w:rPr>
          <w:u w:val="single"/>
        </w:rPr>
      </w:pPr>
      <w:r w:rsidRPr="00CD6AC0">
        <w:rPr>
          <w:u w:val="single"/>
        </w:rPr>
        <w:tab/>
      </w:r>
    </w:p>
    <w:p w:rsidR="00EF7D5E" w:rsidRPr="00CD6AC0" w:rsidRDefault="00EF7D5E" w:rsidP="00EF7D5E">
      <w:pPr>
        <w:tabs>
          <w:tab w:val="left" w:pos="9354"/>
        </w:tabs>
        <w:spacing w:after="0" w:line="240" w:lineRule="auto"/>
      </w:pPr>
    </w:p>
    <w:p w:rsidR="00EF7D5E" w:rsidRPr="00555024" w:rsidRDefault="00EF7D5E" w:rsidP="00EF7D5E">
      <w:pPr>
        <w:spacing w:after="0" w:line="240" w:lineRule="auto"/>
        <w:jc w:val="both"/>
        <w:rPr>
          <w:rFonts w:ascii="Times New Roman" w:hAnsi="Times New Roman" w:cs="Times New Roman"/>
        </w:rPr>
      </w:pPr>
    </w:p>
    <w:p w:rsidR="00EF7D5E" w:rsidRPr="00555024" w:rsidRDefault="00EF7D5E" w:rsidP="00EF7D5E">
      <w:pPr>
        <w:spacing w:after="0" w:line="240" w:lineRule="auto"/>
        <w:ind w:firstLine="709"/>
        <w:jc w:val="both"/>
        <w:rPr>
          <w:rFonts w:ascii="Times New Roman" w:hAnsi="Times New Roman" w:cs="Times New Roman"/>
          <w:sz w:val="28"/>
          <w:szCs w:val="28"/>
        </w:rPr>
      </w:pPr>
      <w:r w:rsidRPr="00555024">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EF7D5E" w:rsidRPr="00555024" w:rsidRDefault="00EF7D5E" w:rsidP="00EF7D5E">
      <w:pPr>
        <w:spacing w:after="0" w:line="240" w:lineRule="auto"/>
        <w:jc w:val="both"/>
        <w:rPr>
          <w:rFonts w:ascii="Times New Roman" w:hAnsi="Times New Roman" w:cs="Times New Roman"/>
        </w:rPr>
      </w:pPr>
    </w:p>
    <w:p w:rsidR="00EF7D5E" w:rsidRPr="00555024" w:rsidRDefault="00EF7D5E" w:rsidP="00EF7D5E">
      <w:pPr>
        <w:spacing w:after="0" w:line="240" w:lineRule="auto"/>
        <w:jc w:val="both"/>
        <w:rPr>
          <w:rFonts w:ascii="Times New Roman" w:hAnsi="Times New Roman" w:cs="Times New Roman"/>
        </w:rPr>
      </w:pPr>
    </w:p>
    <w:p w:rsidR="00EF7D5E" w:rsidRPr="0005384C" w:rsidRDefault="00EF7D5E" w:rsidP="00EF7D5E">
      <w:pPr>
        <w:spacing w:after="0" w:line="240" w:lineRule="auto"/>
        <w:jc w:val="both"/>
        <w:rPr>
          <w:rFonts w:ascii="Times New Roman" w:hAnsi="Times New Roman" w:cs="Times New Roman"/>
          <w:sz w:val="28"/>
          <w:szCs w:val="28"/>
        </w:rPr>
      </w:pPr>
    </w:p>
    <w:p w:rsidR="00EF7D5E" w:rsidRPr="00555024" w:rsidRDefault="00EF7D5E" w:rsidP="00EF7D5E">
      <w:pPr>
        <w:spacing w:after="0" w:line="240" w:lineRule="auto"/>
        <w:jc w:val="both"/>
        <w:rPr>
          <w:rFonts w:ascii="Times New Roman" w:hAnsi="Times New Roman" w:cs="Times New Roman"/>
        </w:rPr>
      </w:pPr>
      <w:r w:rsidRPr="0005384C">
        <w:rPr>
          <w:rFonts w:ascii="Times New Roman" w:hAnsi="Times New Roman" w:cs="Times New Roman"/>
          <w:sz w:val="28"/>
          <w:szCs w:val="28"/>
        </w:rPr>
        <w:t>Глава Советского района</w:t>
      </w:r>
      <w:r w:rsidRPr="0005384C">
        <w:rPr>
          <w:rFonts w:ascii="Times New Roman" w:hAnsi="Times New Roman" w:cs="Times New Roman"/>
          <w:sz w:val="28"/>
          <w:szCs w:val="28"/>
        </w:rPr>
        <w:tab/>
      </w:r>
      <w:r>
        <w:rPr>
          <w:rFonts w:ascii="Times New Roman" w:hAnsi="Times New Roman" w:cs="Times New Roman"/>
        </w:rPr>
        <w:t xml:space="preserve">  </w:t>
      </w:r>
      <w:r w:rsidRPr="00555024">
        <w:rPr>
          <w:rFonts w:ascii="Times New Roman" w:hAnsi="Times New Roman" w:cs="Times New Roman"/>
        </w:rPr>
        <w:t>_______________</w:t>
      </w:r>
      <w:r w:rsidRPr="00555024">
        <w:rPr>
          <w:rFonts w:ascii="Times New Roman" w:hAnsi="Times New Roman" w:cs="Times New Roman"/>
        </w:rPr>
        <w:tab/>
      </w:r>
      <w:r w:rsidRPr="00555024">
        <w:rPr>
          <w:rFonts w:ascii="Times New Roman" w:hAnsi="Times New Roman" w:cs="Times New Roman"/>
        </w:rPr>
        <w:tab/>
        <w:t>___________________</w:t>
      </w:r>
    </w:p>
    <w:p w:rsidR="00EF7D5E" w:rsidRPr="00555024" w:rsidRDefault="00EF7D5E" w:rsidP="00EF7D5E">
      <w:pPr>
        <w:spacing w:after="0" w:line="240" w:lineRule="auto"/>
        <w:jc w:val="both"/>
        <w:rPr>
          <w:rFonts w:ascii="Times New Roman" w:hAnsi="Times New Roman" w:cs="Times New Roman"/>
          <w:vertAlign w:val="superscript"/>
        </w:rPr>
      </w:pP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t xml:space="preserve">           </w:t>
      </w:r>
      <w:r w:rsidRPr="00555024">
        <w:rPr>
          <w:rFonts w:ascii="Times New Roman" w:hAnsi="Times New Roman" w:cs="Times New Roman"/>
          <w:vertAlign w:val="superscript"/>
        </w:rPr>
        <w:t>(подпись)</w:t>
      </w:r>
      <w:r w:rsidRPr="00555024">
        <w:rPr>
          <w:rFonts w:ascii="Times New Roman" w:hAnsi="Times New Roman" w:cs="Times New Roman"/>
          <w:vertAlign w:val="superscript"/>
        </w:rPr>
        <w:tab/>
      </w:r>
      <w:r w:rsidRPr="00555024">
        <w:rPr>
          <w:rFonts w:ascii="Times New Roman" w:hAnsi="Times New Roman" w:cs="Times New Roman"/>
          <w:vertAlign w:val="superscript"/>
        </w:rPr>
        <w:tab/>
      </w:r>
      <w:r w:rsidRPr="00555024">
        <w:rPr>
          <w:rFonts w:ascii="Times New Roman" w:hAnsi="Times New Roman" w:cs="Times New Roman"/>
          <w:vertAlign w:val="superscript"/>
        </w:rPr>
        <w:tab/>
        <w:t xml:space="preserve">  </w:t>
      </w:r>
      <w:r>
        <w:rPr>
          <w:rFonts w:ascii="Times New Roman" w:hAnsi="Times New Roman" w:cs="Times New Roman"/>
          <w:vertAlign w:val="superscript"/>
        </w:rPr>
        <w:t xml:space="preserve">               </w:t>
      </w:r>
      <w:r w:rsidRPr="00555024">
        <w:rPr>
          <w:rFonts w:ascii="Times New Roman" w:hAnsi="Times New Roman" w:cs="Times New Roman"/>
          <w:vertAlign w:val="superscript"/>
        </w:rPr>
        <w:t xml:space="preserve"> (И.О. Фамилия)</w:t>
      </w:r>
    </w:p>
    <w:p w:rsidR="00EF7D5E" w:rsidRDefault="00EF7D5E" w:rsidP="00EF7D5E">
      <w:pPr>
        <w:tabs>
          <w:tab w:val="left" w:pos="1185"/>
        </w:tabs>
      </w:pPr>
    </w:p>
    <w:p w:rsidR="00EF7D5E" w:rsidRDefault="00F47B57" w:rsidP="00EF7D5E">
      <w:pPr>
        <w:tabs>
          <w:tab w:val="left" w:pos="3645"/>
        </w:tabs>
      </w:pPr>
      <w:r>
        <w:rPr>
          <w:noProof/>
        </w:rPr>
        <w:lastRenderedPageBreak/>
        <mc:AlternateContent>
          <mc:Choice Requires="wps">
            <w:drawing>
              <wp:anchor distT="0" distB="0" distL="114935" distR="114935" simplePos="0" relativeHeight="251662336" behindDoc="0" locked="0" layoutInCell="1" allowOverlap="1">
                <wp:simplePos x="0" y="0"/>
                <wp:positionH relativeFrom="column">
                  <wp:posOffset>2647315</wp:posOffset>
                </wp:positionH>
                <wp:positionV relativeFrom="paragraph">
                  <wp:posOffset>3810</wp:posOffset>
                </wp:positionV>
                <wp:extent cx="3619500" cy="3438525"/>
                <wp:effectExtent l="3175" t="0" r="0" b="0"/>
                <wp:wrapTopAndBottom/>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3438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w:t>
                            </w:r>
                            <w:r>
                              <w:rPr>
                                <w:rFonts w:ascii="Times New Roman" w:hAnsi="Times New Roman"/>
                                <w:sz w:val="24"/>
                                <w:szCs w:val="24"/>
                                <w:vertAlign w:val="superscript"/>
                              </w:rPr>
                              <w:t>, заявителя, представителя</w:t>
                            </w:r>
                            <w:r w:rsidRPr="00645628">
                              <w:rPr>
                                <w:rFonts w:ascii="Times New Roman" w:hAnsi="Times New Roman"/>
                                <w:sz w:val="24"/>
                                <w:szCs w:val="24"/>
                                <w:vertAlign w:val="superscript"/>
                              </w:rPr>
                              <w:t>)</w:t>
                            </w:r>
                          </w:p>
                          <w:p w:rsidR="00EF7D5E" w:rsidRDefault="00EF7D5E" w:rsidP="00EF7D5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EF7D5E" w:rsidRPr="002675F2"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EF7D5E" w:rsidRPr="00364B77"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лица заявителя, представителя)</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EF7D5E"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EF7D5E" w:rsidRPr="00645628" w:rsidRDefault="00EF7D5E" w:rsidP="00EF7D5E">
                            <w:pPr>
                              <w:tabs>
                                <w:tab w:val="left" w:pos="5812"/>
                              </w:tabs>
                              <w:autoSpaceDE w:val="0"/>
                              <w:autoSpaceDN w:val="0"/>
                              <w:adjustRightInd w:val="0"/>
                              <w:spacing w:after="0" w:line="240" w:lineRule="auto"/>
                              <w:jc w:val="center"/>
                              <w:rPr>
                                <w:rFonts w:ascii="Times New Roman" w:hAnsi="Times New Roman"/>
                                <w:sz w:val="24"/>
                                <w:szCs w:val="24"/>
                              </w:rPr>
                            </w:pP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КФХ </w:t>
                            </w:r>
                            <w:r w:rsidRPr="00645628">
                              <w:rPr>
                                <w:rFonts w:ascii="Times New Roman" w:hAnsi="Times New Roman"/>
                                <w:sz w:val="24"/>
                                <w:szCs w:val="24"/>
                              </w:rPr>
                              <w:t>_____________________________________</w:t>
                            </w:r>
                            <w:r>
                              <w:rPr>
                                <w:rFonts w:ascii="Times New Roman" w:hAnsi="Times New Roman"/>
                                <w:sz w:val="24"/>
                                <w:szCs w:val="24"/>
                              </w:rPr>
                              <w:t>__</w:t>
                            </w: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margin-left:208.45pt;margin-top:.3pt;width:285pt;height:270.7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" stroked="f">
                <v:textbox inset="0,0,0,0">
                  <w:txbxContent>
                    <w:p w:rsidR="00EF7D5E" w:rsidRDefault="00EF7D5E" w:rsidP="00EF7D5E">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EF7D5E" w:rsidRPr="0046770D" w:rsidRDefault="00EF7D5E" w:rsidP="00EF7D5E">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EF7D5E" w:rsidRPr="0046770D" w:rsidRDefault="00EF7D5E" w:rsidP="00EF7D5E">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w:t>
                      </w:r>
                      <w:r>
                        <w:rPr>
                          <w:rFonts w:ascii="Times New Roman" w:hAnsi="Times New Roman"/>
                          <w:sz w:val="24"/>
                          <w:szCs w:val="24"/>
                          <w:vertAlign w:val="superscript"/>
                        </w:rPr>
                        <w:t>, заявителя, представителя</w:t>
                      </w:r>
                      <w:r w:rsidRPr="00645628">
                        <w:rPr>
                          <w:rFonts w:ascii="Times New Roman" w:hAnsi="Times New Roman"/>
                          <w:sz w:val="24"/>
                          <w:szCs w:val="24"/>
                          <w:vertAlign w:val="superscript"/>
                        </w:rPr>
                        <w:t>)</w:t>
                      </w:r>
                    </w:p>
                    <w:p w:rsidR="00EF7D5E" w:rsidRDefault="00EF7D5E" w:rsidP="00EF7D5E">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EF7D5E" w:rsidRPr="002675F2"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EF7D5E" w:rsidRPr="00364B77"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лица заявителя, представителя)</w:t>
                      </w:r>
                    </w:p>
                    <w:p w:rsidR="00EF7D5E" w:rsidRPr="00645628" w:rsidRDefault="00EF7D5E" w:rsidP="00EF7D5E">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EF7D5E"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EF7D5E" w:rsidRPr="00645628" w:rsidRDefault="00EF7D5E" w:rsidP="00EF7D5E">
                      <w:pPr>
                        <w:tabs>
                          <w:tab w:val="left" w:pos="5812"/>
                        </w:tabs>
                        <w:autoSpaceDE w:val="0"/>
                        <w:autoSpaceDN w:val="0"/>
                        <w:adjustRightInd w:val="0"/>
                        <w:spacing w:after="0" w:line="240" w:lineRule="auto"/>
                        <w:jc w:val="center"/>
                        <w:rPr>
                          <w:rFonts w:ascii="Times New Roman" w:hAnsi="Times New Roman"/>
                          <w:sz w:val="24"/>
                          <w:szCs w:val="24"/>
                        </w:rPr>
                      </w:pPr>
                    </w:p>
                    <w:p w:rsidR="00EF7D5E" w:rsidRPr="00645628" w:rsidRDefault="00EF7D5E" w:rsidP="00EF7D5E">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EF7D5E" w:rsidRPr="00645628" w:rsidRDefault="00EF7D5E" w:rsidP="00EF7D5E">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EF7D5E" w:rsidRPr="00645628" w:rsidRDefault="00EF7D5E" w:rsidP="00EF7D5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КФХ </w:t>
                      </w:r>
                      <w:r w:rsidRPr="00645628">
                        <w:rPr>
                          <w:rFonts w:ascii="Times New Roman" w:hAnsi="Times New Roman"/>
                          <w:sz w:val="24"/>
                          <w:szCs w:val="24"/>
                        </w:rPr>
                        <w:t>_____________________________________</w:t>
                      </w:r>
                      <w:r>
                        <w:rPr>
                          <w:rFonts w:ascii="Times New Roman" w:hAnsi="Times New Roman"/>
                          <w:sz w:val="24"/>
                          <w:szCs w:val="24"/>
                        </w:rPr>
                        <w:t>__</w:t>
                      </w:r>
                    </w:p>
                    <w:p w:rsidR="00EF7D5E" w:rsidRDefault="00EF7D5E" w:rsidP="00EF7D5E">
                      <w:pPr>
                        <w:pStyle w:val="a5"/>
                        <w:tabs>
                          <w:tab w:val="left" w:pos="426"/>
                        </w:tabs>
                        <w:ind w:left="0"/>
                      </w:pPr>
                    </w:p>
                    <w:p w:rsidR="00EF7D5E" w:rsidRPr="001F0BBF" w:rsidRDefault="00EF7D5E" w:rsidP="00EF7D5E">
                      <w:pPr>
                        <w:pStyle w:val="a5"/>
                        <w:tabs>
                          <w:tab w:val="left" w:pos="426"/>
                        </w:tabs>
                        <w:ind w:left="0"/>
                      </w:pPr>
                    </w:p>
                  </w:txbxContent>
                </v:textbox>
                <w10:wrap type="topAndBottom"/>
              </v:shape>
            </w:pict>
          </mc:Fallback>
        </mc:AlternateContent>
      </w:r>
    </w:p>
    <w:p w:rsidR="00EF7D5E" w:rsidRPr="00555024" w:rsidRDefault="00EF7D5E" w:rsidP="00EF7D5E">
      <w:pPr>
        <w:widowControl w:val="0"/>
        <w:autoSpaceDE w:val="0"/>
        <w:autoSpaceDN w:val="0"/>
        <w:adjustRightInd w:val="0"/>
        <w:spacing w:after="0" w:line="240" w:lineRule="auto"/>
        <w:jc w:val="center"/>
        <w:rPr>
          <w:rFonts w:ascii="Times New Roman" w:hAnsi="Times New Roman" w:cs="Times New Roman"/>
          <w:sz w:val="28"/>
          <w:szCs w:val="28"/>
        </w:rPr>
      </w:pPr>
      <w:r w:rsidRPr="00555024">
        <w:rPr>
          <w:rFonts w:ascii="Times New Roman" w:hAnsi="Times New Roman" w:cs="Times New Roman"/>
          <w:sz w:val="28"/>
          <w:szCs w:val="28"/>
        </w:rPr>
        <w:t>ЗАЯВЛЕНИЕ</w:t>
      </w:r>
    </w:p>
    <w:p w:rsidR="00EF7D5E" w:rsidRPr="00697E72" w:rsidRDefault="00EF7D5E" w:rsidP="00EF7D5E">
      <w:pPr>
        <w:widowControl w:val="0"/>
        <w:autoSpaceDE w:val="0"/>
        <w:autoSpaceDN w:val="0"/>
        <w:adjustRightInd w:val="0"/>
        <w:spacing w:after="0" w:line="240" w:lineRule="auto"/>
        <w:jc w:val="both"/>
        <w:rPr>
          <w:szCs w:val="28"/>
        </w:rPr>
      </w:pPr>
    </w:p>
    <w:p w:rsidR="00EF7D5E" w:rsidRPr="008B38E7" w:rsidRDefault="00EF7D5E" w:rsidP="00EF7D5E">
      <w:pPr>
        <w:pStyle w:val="ConsPlusTitle"/>
        <w:widowControl/>
        <w:ind w:firstLine="426"/>
        <w:jc w:val="both"/>
        <w:rPr>
          <w:rFonts w:ascii="Times New Roman" w:hAnsi="Times New Roman"/>
          <w:b w:val="0"/>
          <w:sz w:val="28"/>
          <w:szCs w:val="28"/>
        </w:rPr>
      </w:pPr>
      <w:r w:rsidRPr="00555024">
        <w:rPr>
          <w:rFonts w:ascii="Times New Roman" w:hAnsi="Times New Roman"/>
          <w:b w:val="0"/>
          <w:sz w:val="28"/>
          <w:szCs w:val="28"/>
        </w:rPr>
        <w:t>Прошу внести изменение в решение</w:t>
      </w:r>
      <w:r>
        <w:rPr>
          <w:rFonts w:ascii="Times New Roman" w:hAnsi="Times New Roman"/>
          <w:b w:val="0"/>
          <w:sz w:val="28"/>
          <w:szCs w:val="28"/>
        </w:rPr>
        <w:t xml:space="preserve"> </w:t>
      </w:r>
      <w:r>
        <w:rPr>
          <w:rFonts w:ascii="Times New Roman" w:hAnsi="Times New Roman"/>
          <w:b w:val="0"/>
          <w:sz w:val="28"/>
        </w:rPr>
        <w:t xml:space="preserve">о </w:t>
      </w:r>
      <w:r w:rsidRPr="00660D4D">
        <w:rPr>
          <w:rFonts w:ascii="Times New Roman" w:hAnsi="Times New Roman"/>
          <w:b w:val="0"/>
          <w:sz w:val="28"/>
        </w:rPr>
        <w:t xml:space="preserve">предоставлении земельного участка, расположенного на территории муниципального образования, для </w:t>
      </w:r>
      <w:r>
        <w:rPr>
          <w:rFonts w:ascii="Times New Roman" w:hAnsi="Times New Roman"/>
          <w:sz w:val="28"/>
        </w:rPr>
        <w:t>______________________________________________________________</w:t>
      </w:r>
      <w:r>
        <w:rPr>
          <w:rFonts w:ascii="Times New Roman" w:hAnsi="Times New Roman" w:cs="Times New Roman"/>
          <w:b w:val="0"/>
          <w:sz w:val="28"/>
          <w:szCs w:val="28"/>
        </w:rPr>
        <w:t xml:space="preserve">, </w:t>
      </w:r>
      <w:r w:rsidRPr="00555024">
        <w:rPr>
          <w:rFonts w:ascii="Times New Roman" w:hAnsi="Times New Roman"/>
          <w:b w:val="0"/>
          <w:sz w:val="28"/>
          <w:szCs w:val="28"/>
        </w:rPr>
        <w:t>утвержденное _______________________________</w:t>
      </w:r>
      <w:r>
        <w:rPr>
          <w:rFonts w:ascii="Times New Roman" w:hAnsi="Times New Roman"/>
          <w:b w:val="0"/>
          <w:sz w:val="28"/>
          <w:szCs w:val="28"/>
        </w:rPr>
        <w:t>____________________,</w:t>
      </w:r>
    </w:p>
    <w:p w:rsidR="00EF7D5E" w:rsidRPr="00555024" w:rsidRDefault="00EF7D5E" w:rsidP="00EF7D5E">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55024">
        <w:rPr>
          <w:rFonts w:ascii="Times New Roman" w:hAnsi="Times New Roman" w:cs="Times New Roman"/>
          <w:sz w:val="24"/>
          <w:szCs w:val="24"/>
          <w:vertAlign w:val="superscript"/>
        </w:rPr>
        <w:t xml:space="preserve">(реквизиты решения о </w:t>
      </w:r>
      <w:r w:rsidRPr="00555024">
        <w:rPr>
          <w:rFonts w:ascii="Times New Roman" w:hAnsi="Times New Roman" w:cs="Times New Roman"/>
          <w:bCs/>
          <w:sz w:val="24"/>
          <w:szCs w:val="24"/>
          <w:vertAlign w:val="superscript"/>
        </w:rPr>
        <w:t>предоставлении  земельного участка)</w:t>
      </w:r>
    </w:p>
    <w:p w:rsidR="00EF7D5E" w:rsidRPr="00697E72" w:rsidRDefault="00EF7D5E" w:rsidP="00EF7D5E">
      <w:pPr>
        <w:widowControl w:val="0"/>
        <w:autoSpaceDE w:val="0"/>
        <w:autoSpaceDN w:val="0"/>
        <w:adjustRightInd w:val="0"/>
        <w:spacing w:after="0" w:line="240" w:lineRule="auto"/>
        <w:ind w:firstLine="709"/>
        <w:jc w:val="both"/>
        <w:rPr>
          <w:szCs w:val="28"/>
        </w:rPr>
      </w:pPr>
    </w:p>
    <w:p w:rsidR="00EF7D5E" w:rsidRPr="00555024" w:rsidRDefault="00EF7D5E" w:rsidP="00EF7D5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EF7D5E" w:rsidRPr="00697E72" w:rsidRDefault="00EF7D5E" w:rsidP="00EF7D5E">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EF7D5E" w:rsidRPr="00555024" w:rsidRDefault="00EF7D5E" w:rsidP="00EF7D5E">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EF7D5E" w:rsidRPr="00697E72" w:rsidRDefault="00EF7D5E" w:rsidP="00EF7D5E">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EF7D5E" w:rsidRPr="00555024" w:rsidRDefault="00EF7D5E" w:rsidP="00EF7D5E">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EF7D5E" w:rsidRPr="00697E72" w:rsidRDefault="00EF7D5E" w:rsidP="00EF7D5E">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EF7D5E" w:rsidRDefault="00EF7D5E" w:rsidP="00EF7D5E">
      <w:pPr>
        <w:widowControl w:val="0"/>
        <w:autoSpaceDE w:val="0"/>
        <w:autoSpaceDN w:val="0"/>
        <w:adjustRightInd w:val="0"/>
        <w:spacing w:after="0" w:line="240" w:lineRule="auto"/>
        <w:ind w:firstLine="709"/>
        <w:jc w:val="both"/>
        <w:rPr>
          <w:szCs w:val="28"/>
        </w:rPr>
      </w:pPr>
    </w:p>
    <w:p w:rsidR="00EF7D5E" w:rsidRPr="00555024" w:rsidRDefault="00EF7D5E" w:rsidP="00EF7D5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EF7D5E" w:rsidRPr="00555024" w:rsidRDefault="00EF7D5E" w:rsidP="00EF7D5E">
      <w:pPr>
        <w:widowControl w:val="0"/>
        <w:autoSpaceDE w:val="0"/>
        <w:autoSpaceDN w:val="0"/>
        <w:adjustRightInd w:val="0"/>
        <w:spacing w:after="0" w:line="240" w:lineRule="auto"/>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555024">
        <w:rPr>
          <w:rFonts w:ascii="Times New Roman" w:hAnsi="Times New Roman" w:cs="Times New Roman"/>
          <w:sz w:val="24"/>
          <w:szCs w:val="24"/>
        </w:rPr>
        <w:t>____________________</w:t>
      </w:r>
    </w:p>
    <w:p w:rsidR="00EF7D5E" w:rsidRPr="00555024" w:rsidRDefault="00EF7D5E" w:rsidP="00EF7D5E">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sidRPr="00555024">
        <w:rPr>
          <w:rFonts w:ascii="Times New Roman" w:hAnsi="Times New Roman" w:cs="Times New Roman"/>
          <w:sz w:val="24"/>
          <w:szCs w:val="24"/>
          <w:vertAlign w:val="superscript"/>
        </w:rPr>
        <w:t xml:space="preserve">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w:t>
      </w:r>
      <w:r>
        <w:rPr>
          <w:rFonts w:ascii="Times New Roman" w:hAnsi="Times New Roman" w:cs="Times New Roman"/>
          <w:sz w:val="24"/>
          <w:szCs w:val="24"/>
          <w:vertAlign w:val="superscript"/>
        </w:rPr>
        <w:t xml:space="preserve">                                    </w:t>
      </w:r>
      <w:r w:rsidRPr="00555024">
        <w:rPr>
          <w:rFonts w:ascii="Times New Roman" w:hAnsi="Times New Roman" w:cs="Times New Roman"/>
          <w:sz w:val="24"/>
          <w:szCs w:val="24"/>
          <w:vertAlign w:val="superscript"/>
        </w:rPr>
        <w:t xml:space="preserve"> Подпись заявителя</w:t>
      </w:r>
    </w:p>
    <w:p w:rsidR="00EF7D5E" w:rsidRPr="00697E72" w:rsidRDefault="00EF7D5E" w:rsidP="00EF7D5E">
      <w:pPr>
        <w:widowControl w:val="0"/>
        <w:autoSpaceDE w:val="0"/>
        <w:autoSpaceDN w:val="0"/>
        <w:adjustRightInd w:val="0"/>
        <w:spacing w:after="0" w:line="240" w:lineRule="auto"/>
        <w:ind w:firstLine="709"/>
        <w:jc w:val="both"/>
        <w:rPr>
          <w:szCs w:val="28"/>
        </w:rPr>
      </w:pPr>
    </w:p>
    <w:p w:rsidR="00EF7D5E" w:rsidRPr="00555024" w:rsidRDefault="00EF7D5E" w:rsidP="00EF7D5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EF7D5E" w:rsidRPr="00555024" w:rsidRDefault="00EF7D5E" w:rsidP="00EF7D5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EF7D5E" w:rsidRDefault="00EF7D5E" w:rsidP="00EF7D5E">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w:t>
      </w:r>
    </w:p>
    <w:p w:rsidR="00EF7D5E" w:rsidRPr="00555024" w:rsidRDefault="00EF7D5E" w:rsidP="00EF7D5E">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EF7D5E" w:rsidRDefault="00EF7D5E" w:rsidP="00EF7D5E">
      <w:pPr>
        <w:tabs>
          <w:tab w:val="left" w:pos="4065"/>
        </w:tabs>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EF7D5E" w:rsidRDefault="00EF7D5E" w:rsidP="00EF7D5E">
      <w:pPr>
        <w:jc w:val="center"/>
      </w:pPr>
    </w:p>
    <w:p w:rsidR="00EF7D5E" w:rsidRPr="00EF7D5E" w:rsidRDefault="00EF7D5E" w:rsidP="00EF7D5E">
      <w:pPr>
        <w:tabs>
          <w:tab w:val="left" w:pos="3645"/>
        </w:tabs>
      </w:pPr>
    </w:p>
    <w:sectPr w:rsidR="00EF7D5E" w:rsidRPr="00EF7D5E" w:rsidSect="00F312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C5C"/>
    <w:multiLevelType w:val="multilevel"/>
    <w:tmpl w:val="A4A49ECA"/>
    <w:lvl w:ilvl="0">
      <w:start w:val="3"/>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5B5B0999"/>
    <w:multiLevelType w:val="multilevel"/>
    <w:tmpl w:val="1EC2528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ascii="Times New Roman" w:hAnsi="Times New Roman" w:cs="Times New Roman" w:hint="default"/>
        <w:b w:val="0"/>
        <w:sz w:val="28"/>
        <w:szCs w:val="28"/>
      </w:rPr>
    </w:lvl>
    <w:lvl w:ilvl="3">
      <w:start w:val="1"/>
      <w:numFmt w:val="decimal"/>
      <w:lvlText w:val="%1.%2.%3.%4."/>
      <w:lvlJc w:val="left"/>
      <w:pPr>
        <w:ind w:left="4284" w:hanging="1080"/>
      </w:pPr>
      <w:rPr>
        <w:rFonts w:hint="default"/>
        <w:b w:val="0"/>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D5E"/>
    <w:rsid w:val="00EF7D5E"/>
    <w:rsid w:val="00F3128F"/>
    <w:rsid w:val="00F47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F7D5E"/>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EF7D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7D5E"/>
    <w:rPr>
      <w:rFonts w:ascii="Cambria" w:eastAsia="Times New Roman" w:hAnsi="Cambria" w:cs="Times New Roman"/>
      <w:b/>
      <w:bCs/>
      <w:color w:val="365F91"/>
      <w:sz w:val="28"/>
      <w:szCs w:val="28"/>
      <w:lang w:eastAsia="ru-RU"/>
    </w:rPr>
  </w:style>
  <w:style w:type="paragraph" w:styleId="a3">
    <w:name w:val="Title"/>
    <w:basedOn w:val="a"/>
    <w:link w:val="a4"/>
    <w:qFormat/>
    <w:rsid w:val="00EF7D5E"/>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EF7D5E"/>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EF7D5E"/>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EF7D5E"/>
    <w:rPr>
      <w:rFonts w:ascii="Times New Roman" w:eastAsia="Calibri" w:hAnsi="Times New Roman" w:cs="Times New Roman"/>
      <w:sz w:val="24"/>
      <w:szCs w:val="24"/>
      <w:lang w:eastAsia="ru-RU"/>
    </w:rPr>
  </w:style>
  <w:style w:type="paragraph" w:styleId="a5">
    <w:name w:val="List Paragraph"/>
    <w:basedOn w:val="a"/>
    <w:uiPriority w:val="34"/>
    <w:qFormat/>
    <w:rsid w:val="00EF7D5E"/>
    <w:pPr>
      <w:ind w:left="720"/>
      <w:contextualSpacing/>
    </w:pPr>
  </w:style>
  <w:style w:type="paragraph" w:customStyle="1" w:styleId="2TimesNewRoman">
    <w:name w:val="Стиль Заголовок 2 + Times New Roman По ширине"/>
    <w:basedOn w:val="2"/>
    <w:rsid w:val="00EF7D5E"/>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EF7D5E"/>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EF7D5E"/>
    <w:rPr>
      <w:color w:val="0000FF"/>
      <w:u w:val="single"/>
    </w:rPr>
  </w:style>
  <w:style w:type="character" w:customStyle="1" w:styleId="a7">
    <w:name w:val="Гипертекстовая ссылка"/>
    <w:basedOn w:val="a0"/>
    <w:uiPriority w:val="99"/>
    <w:rsid w:val="00EF7D5E"/>
    <w:rPr>
      <w:rFonts w:cs="Times New Roman"/>
      <w:color w:val="106BBE"/>
    </w:rPr>
  </w:style>
  <w:style w:type="paragraph" w:customStyle="1" w:styleId="a8">
    <w:name w:val="Прижатый влево"/>
    <w:basedOn w:val="a"/>
    <w:next w:val="a"/>
    <w:uiPriority w:val="99"/>
    <w:rsid w:val="00EF7D5E"/>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EF7D5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EF7D5E"/>
    <w:rPr>
      <w:rFonts w:ascii="Arial" w:eastAsia="Calibri" w:hAnsi="Arial" w:cs="Arial"/>
      <w:sz w:val="20"/>
      <w:szCs w:val="20"/>
    </w:rPr>
  </w:style>
  <w:style w:type="paragraph" w:customStyle="1" w:styleId="consplusnormal1">
    <w:name w:val="consplusnormal"/>
    <w:basedOn w:val="a"/>
    <w:rsid w:val="00EF7D5E"/>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EF7D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EF7D5E"/>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F47B5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F7D5E"/>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EF7D5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7D5E"/>
    <w:rPr>
      <w:rFonts w:ascii="Cambria" w:eastAsia="Times New Roman" w:hAnsi="Cambria" w:cs="Times New Roman"/>
      <w:b/>
      <w:bCs/>
      <w:color w:val="365F91"/>
      <w:sz w:val="28"/>
      <w:szCs w:val="28"/>
      <w:lang w:eastAsia="ru-RU"/>
    </w:rPr>
  </w:style>
  <w:style w:type="paragraph" w:styleId="a3">
    <w:name w:val="Title"/>
    <w:basedOn w:val="a"/>
    <w:link w:val="a4"/>
    <w:qFormat/>
    <w:rsid w:val="00EF7D5E"/>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EF7D5E"/>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EF7D5E"/>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EF7D5E"/>
    <w:rPr>
      <w:rFonts w:ascii="Times New Roman" w:eastAsia="Calibri" w:hAnsi="Times New Roman" w:cs="Times New Roman"/>
      <w:sz w:val="24"/>
      <w:szCs w:val="24"/>
      <w:lang w:eastAsia="ru-RU"/>
    </w:rPr>
  </w:style>
  <w:style w:type="paragraph" w:styleId="a5">
    <w:name w:val="List Paragraph"/>
    <w:basedOn w:val="a"/>
    <w:uiPriority w:val="34"/>
    <w:qFormat/>
    <w:rsid w:val="00EF7D5E"/>
    <w:pPr>
      <w:ind w:left="720"/>
      <w:contextualSpacing/>
    </w:pPr>
  </w:style>
  <w:style w:type="paragraph" w:customStyle="1" w:styleId="2TimesNewRoman">
    <w:name w:val="Стиль Заголовок 2 + Times New Roman По ширине"/>
    <w:basedOn w:val="2"/>
    <w:rsid w:val="00EF7D5E"/>
    <w:pPr>
      <w:keepLines w:val="0"/>
      <w:spacing w:before="240" w:after="240" w:line="240" w:lineRule="auto"/>
      <w:jc w:val="both"/>
    </w:pPr>
    <w:rPr>
      <w:rFonts w:ascii="Times New Roman" w:eastAsia="Calibri" w:hAnsi="Times New Roman" w:cs="Times New Roman"/>
      <w:i/>
      <w:iCs/>
      <w:color w:val="auto"/>
      <w:sz w:val="28"/>
      <w:szCs w:val="28"/>
    </w:rPr>
  </w:style>
  <w:style w:type="character" w:customStyle="1" w:styleId="20">
    <w:name w:val="Заголовок 2 Знак"/>
    <w:basedOn w:val="a0"/>
    <w:link w:val="2"/>
    <w:uiPriority w:val="9"/>
    <w:rsid w:val="00EF7D5E"/>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EF7D5E"/>
    <w:rPr>
      <w:color w:val="0000FF"/>
      <w:u w:val="single"/>
    </w:rPr>
  </w:style>
  <w:style w:type="character" w:customStyle="1" w:styleId="a7">
    <w:name w:val="Гипертекстовая ссылка"/>
    <w:basedOn w:val="a0"/>
    <w:uiPriority w:val="99"/>
    <w:rsid w:val="00EF7D5E"/>
    <w:rPr>
      <w:rFonts w:cs="Times New Roman"/>
      <w:color w:val="106BBE"/>
    </w:rPr>
  </w:style>
  <w:style w:type="paragraph" w:customStyle="1" w:styleId="a8">
    <w:name w:val="Прижатый влево"/>
    <w:basedOn w:val="a"/>
    <w:next w:val="a"/>
    <w:uiPriority w:val="99"/>
    <w:rsid w:val="00EF7D5E"/>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EF7D5E"/>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EF7D5E"/>
    <w:rPr>
      <w:rFonts w:ascii="Arial" w:eastAsia="Calibri" w:hAnsi="Arial" w:cs="Arial"/>
      <w:sz w:val="20"/>
      <w:szCs w:val="20"/>
    </w:rPr>
  </w:style>
  <w:style w:type="paragraph" w:customStyle="1" w:styleId="consplusnormal1">
    <w:name w:val="consplusnormal"/>
    <w:basedOn w:val="a"/>
    <w:rsid w:val="00EF7D5E"/>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rsid w:val="00EF7D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Title">
    <w:name w:val="ConsPlusTitle"/>
    <w:rsid w:val="00EF7D5E"/>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 Spacing"/>
    <w:uiPriority w:val="1"/>
    <w:qFormat/>
    <w:rsid w:val="00F47B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hyperlink" Target="consultantplus://offline/ref=FC39A11D62EE7AB1348B1E250534500982AC6A78FF2E09D5A8AB1FBFC27EB60680BF512A73C7eEH" TargetMode="External"/><Relationship Id="rId18" Type="http://schemas.openxmlformats.org/officeDocument/2006/relationships/hyperlink" Target="consultantplus://offline/ref=4EC78E43ABE0E34F89A7D356840A2E4DE4A0B5C1DF6B6F3BEC875B8DFE83F32F743E69EED5P8MBI" TargetMode="External"/><Relationship Id="rId3" Type="http://schemas.microsoft.com/office/2007/relationships/stylesWithEffects" Target="stylesWithEffects.xml"/><Relationship Id="rId21" Type="http://schemas.openxmlformats.org/officeDocument/2006/relationships/hyperlink" Target="garantF1://70093794.1000" TargetMode="External"/><Relationship Id="rId7" Type="http://schemas.openxmlformats.org/officeDocument/2006/relationships/oleObject" Target="embeddings/oleObject1.bin"/><Relationship Id="rId12" Type="http://schemas.openxmlformats.org/officeDocument/2006/relationships/hyperlink" Target="consultantplus://offline/ref=FC39A11D62EE7AB1348B1E250534500982AC6A78FF2E09D5A8AB1FBFC27EB60680BF512A73C7eCH" TargetMode="External"/><Relationship Id="rId17" Type="http://schemas.openxmlformats.org/officeDocument/2006/relationships/hyperlink" Target="consultantplus://offline/ref=FC39A11D62EE7AB1348B1E250534500982AC6A7BF82309D5A8AB1FBFC2C7eE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C39A11D62EE7AB1348B1E250534500982AC6A78FF2E09D5A8AB1FBFC27EB60680BF51297AC7eAH" TargetMode="External"/><Relationship Id="rId20" Type="http://schemas.openxmlformats.org/officeDocument/2006/relationships/hyperlink" Target="garantF1://71812496.100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FC39A11D62EE7AB1348B1E250534500982AC6A78FF2E09D5A8AB1FBFC27EB60680BF512D7276CBe3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C39A11D62EE7AB1348B1E250534500982AC6A78FF2E09D5A8AB1FBFC27EB60680BF512474C7eFH" TargetMode="External"/><Relationship Id="rId23" Type="http://schemas.openxmlformats.org/officeDocument/2006/relationships/hyperlink" Target="http://nagorskcity.ru/munusluga/project/detail.php?id=847801" TargetMode="External"/><Relationship Id="rId10" Type="http://schemas.openxmlformats.org/officeDocument/2006/relationships/hyperlink" Target="consultantplus://offline/ref=FC39A11D62EE7AB1348B1E250534500982AC6A78FF2E09D5A8AB1FBFC27EB60680BF51297AC7eAH" TargetMode="External"/><Relationship Id="rId19" Type="http://schemas.openxmlformats.org/officeDocument/2006/relationships/hyperlink" Target="consultantplus://offline/ref=4EC78E43ABE0E34F89A7D356840A2E4DE4A0B5C1DF676F3BEC875B8DFEP8M3I" TargetMode="External"/><Relationship Id="rId4" Type="http://schemas.openxmlformats.org/officeDocument/2006/relationships/settings" Target="settings.xml"/><Relationship Id="rId9" Type="http://schemas.openxmlformats.org/officeDocument/2006/relationships/hyperlink" Target="consultantplus://offline/ref=252A57218D9980F71D704D3D6541A102089307B77695344719D8135E5D0F3E8391BB8CE5E6oBa1H" TargetMode="External"/><Relationship Id="rId14" Type="http://schemas.openxmlformats.org/officeDocument/2006/relationships/hyperlink" Target="consultantplus://offline/ref=FC39A11D62EE7AB1348B1E250534500982AC6A78FF2E09D5A8AB1FBFC27EB60680BF512A70C7eFH" TargetMode="External"/><Relationship Id="rId22" Type="http://schemas.openxmlformats.org/officeDocument/2006/relationships/hyperlink" Target="garantF1://7009379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11113</Words>
  <Characters>63348</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2019-03-04T12:54:00Z</dcterms:created>
  <dcterms:modified xsi:type="dcterms:W3CDTF">2019-03-04T12:54:00Z</dcterms:modified>
</cp:coreProperties>
</file>