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49B" w:rsidRDefault="0085249B" w:rsidP="0085249B">
      <w:pPr>
        <w:pStyle w:val="ConsPlusNormal"/>
        <w:widowControl/>
        <w:ind w:left="1418" w:right="851" w:firstLine="0"/>
        <w:jc w:val="both"/>
      </w:pPr>
      <w:r w:rsidRPr="00FA0A97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2823845</wp:posOffset>
            </wp:positionH>
            <wp:positionV relativeFrom="paragraph">
              <wp:posOffset>-145415</wp:posOffset>
            </wp:positionV>
            <wp:extent cx="547370" cy="676275"/>
            <wp:effectExtent l="19050" t="0" r="5080" b="0"/>
            <wp:wrapNone/>
            <wp:docPr id="3" name="Рисунок 2" descr="Герб района 1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120(1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5249B" w:rsidRDefault="0085249B" w:rsidP="0085249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5249B" w:rsidRDefault="0085249B" w:rsidP="0085249B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5249B" w:rsidRDefault="0085249B" w:rsidP="0085249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85249B" w:rsidRDefault="0085249B" w:rsidP="0085249B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СОВЕТСКИЙ МУНИЦИПАЛЬНЫЙ РАЙОН</w:t>
      </w:r>
    </w:p>
    <w:p w:rsidR="0085249B" w:rsidRDefault="0085249B" w:rsidP="008524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КИРОВСКОЙ ОБЛАСТИ</w:t>
      </w:r>
    </w:p>
    <w:p w:rsidR="0085249B" w:rsidRDefault="0085249B" w:rsidP="0085249B">
      <w:pPr>
        <w:jc w:val="center"/>
        <w:rPr>
          <w:sz w:val="28"/>
          <w:szCs w:val="28"/>
        </w:rPr>
      </w:pPr>
    </w:p>
    <w:p w:rsidR="0085249B" w:rsidRDefault="0085249B" w:rsidP="0085249B">
      <w:pPr>
        <w:pStyle w:val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</w:t>
      </w:r>
    </w:p>
    <w:p w:rsidR="0085249B" w:rsidRPr="00E25167" w:rsidRDefault="0085249B" w:rsidP="0085249B">
      <w:pPr>
        <w:jc w:val="center"/>
      </w:pPr>
    </w:p>
    <w:p w:rsidR="0085249B" w:rsidRPr="00AE0E21" w:rsidRDefault="0085249B" w:rsidP="0085249B">
      <w:pPr>
        <w:jc w:val="center"/>
      </w:pPr>
    </w:p>
    <w:p w:rsidR="0085249B" w:rsidRPr="001865E5" w:rsidRDefault="007A55D9" w:rsidP="0085249B">
      <w:pPr>
        <w:rPr>
          <w:sz w:val="28"/>
        </w:rPr>
      </w:pPr>
      <w:r>
        <w:rPr>
          <w:sz w:val="28"/>
          <w:u w:val="single"/>
        </w:rPr>
        <w:t>16,05.2018</w:t>
      </w:r>
      <w:r w:rsidR="0085249B">
        <w:rPr>
          <w:sz w:val="28"/>
        </w:rPr>
        <w:t xml:space="preserve">                                                                                                      </w:t>
      </w:r>
      <w:r w:rsidR="0085249B" w:rsidRPr="003D3E3A">
        <w:rPr>
          <w:sz w:val="28"/>
        </w:rPr>
        <w:t xml:space="preserve"> </w:t>
      </w:r>
      <w:r>
        <w:rPr>
          <w:sz w:val="28"/>
        </w:rPr>
        <w:t xml:space="preserve">    </w:t>
      </w:r>
      <w:r w:rsidR="0085249B">
        <w:rPr>
          <w:sz w:val="28"/>
        </w:rPr>
        <w:t xml:space="preserve"> </w:t>
      </w:r>
      <w:r w:rsidR="0085249B" w:rsidRPr="003D3E3A">
        <w:rPr>
          <w:sz w:val="28"/>
        </w:rPr>
        <w:t>№</w:t>
      </w:r>
      <w:r w:rsidR="0085249B">
        <w:rPr>
          <w:sz w:val="28"/>
        </w:rPr>
        <w:t xml:space="preserve"> </w:t>
      </w:r>
      <w:r w:rsidRPr="007A55D9">
        <w:rPr>
          <w:sz w:val="28"/>
          <w:u w:val="single"/>
        </w:rPr>
        <w:t>288</w:t>
      </w:r>
    </w:p>
    <w:p w:rsidR="0085249B" w:rsidRPr="00E25167" w:rsidRDefault="0085249B" w:rsidP="0085249B">
      <w:pPr>
        <w:spacing w:after="480"/>
        <w:jc w:val="center"/>
        <w:rPr>
          <w:sz w:val="28"/>
        </w:rPr>
      </w:pPr>
      <w:r>
        <w:rPr>
          <w:sz w:val="28"/>
        </w:rPr>
        <w:t xml:space="preserve">г. </w:t>
      </w:r>
      <w:r w:rsidRPr="003E6891">
        <w:rPr>
          <w:sz w:val="28"/>
          <w:szCs w:val="28"/>
        </w:rPr>
        <w:t>Советск</w:t>
      </w:r>
    </w:p>
    <w:p w:rsidR="0085249B" w:rsidRDefault="0085249B" w:rsidP="008524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</w:t>
      </w:r>
    </w:p>
    <w:p w:rsidR="0085249B" w:rsidRDefault="0085249B" w:rsidP="008524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Советского района от 01.10.2014 № 806</w:t>
      </w:r>
    </w:p>
    <w:p w:rsidR="0085249B" w:rsidRPr="003E6891" w:rsidRDefault="0085249B" w:rsidP="0085249B">
      <w:pPr>
        <w:spacing w:line="360" w:lineRule="exact"/>
        <w:jc w:val="both"/>
        <w:rPr>
          <w:sz w:val="48"/>
          <w:szCs w:val="48"/>
        </w:rPr>
      </w:pPr>
    </w:p>
    <w:p w:rsidR="0085249B" w:rsidRDefault="0085249B" w:rsidP="0085249B">
      <w:pPr>
        <w:tabs>
          <w:tab w:val="left" w:pos="567"/>
          <w:tab w:val="left" w:pos="1134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 Федеральным законом от 27.07.2010 № 210-ФЗ «Об организации предоставления государственных и муниципальных услуг» администрация Советского района  ПОСТАНОВЛЯЕТ:</w:t>
      </w:r>
    </w:p>
    <w:p w:rsidR="0085249B" w:rsidRDefault="0085249B" w:rsidP="0085249B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1.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>Внести изменения в</w:t>
      </w:r>
      <w:r w:rsidRPr="003A34BA">
        <w:rPr>
          <w:rFonts w:eastAsiaTheme="minorHAnsi"/>
          <w:sz w:val="28"/>
          <w:szCs w:val="28"/>
          <w:lang w:eastAsia="en-US"/>
        </w:rPr>
        <w:t xml:space="preserve"> </w:t>
      </w:r>
      <w:hyperlink r:id="rId6" w:history="1">
        <w:r w:rsidRPr="003A34BA">
          <w:rPr>
            <w:rFonts w:eastAsiaTheme="minorHAnsi"/>
            <w:sz w:val="28"/>
            <w:szCs w:val="28"/>
            <w:lang w:eastAsia="en-US"/>
          </w:rPr>
          <w:t>постановление</w:t>
        </w:r>
      </w:hyperlink>
      <w:r>
        <w:rPr>
          <w:rFonts w:eastAsiaTheme="minorHAnsi"/>
          <w:sz w:val="28"/>
          <w:szCs w:val="28"/>
          <w:lang w:eastAsia="en-US"/>
        </w:rPr>
        <w:t xml:space="preserve"> администрации Советского района                       от 01.10.2014 № 806 «Об утверждении административного регламента предоставления муниципальной услуги «Предоставление градостроительного плана земельного участка, расположенного на территории Советского района Кировской области» </w:t>
      </w:r>
      <w:r w:rsidRPr="004B2C56">
        <w:rPr>
          <w:sz w:val="28"/>
          <w:szCs w:val="28"/>
        </w:rPr>
        <w:t xml:space="preserve">(с изменениями, внесенными постановлениями  администрации Советского района от 15.05.2015 № 349, от 16.05.2016 № 267, </w:t>
      </w:r>
      <w:r>
        <w:rPr>
          <w:sz w:val="28"/>
          <w:szCs w:val="28"/>
        </w:rPr>
        <w:t xml:space="preserve">   от </w:t>
      </w:r>
      <w:r w:rsidRPr="004B2C56">
        <w:rPr>
          <w:sz w:val="28"/>
          <w:szCs w:val="28"/>
        </w:rPr>
        <w:t>17.08.2016</w:t>
      </w:r>
      <w:r>
        <w:rPr>
          <w:sz w:val="28"/>
          <w:szCs w:val="28"/>
        </w:rPr>
        <w:t xml:space="preserve"> № 486</w:t>
      </w:r>
      <w:r w:rsidRPr="004B2C5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</w:t>
      </w:r>
      <w:r w:rsidRPr="004B2C56">
        <w:rPr>
          <w:sz w:val="28"/>
          <w:szCs w:val="28"/>
        </w:rPr>
        <w:t>13.01.2017</w:t>
      </w:r>
      <w:r>
        <w:rPr>
          <w:sz w:val="28"/>
          <w:szCs w:val="28"/>
        </w:rPr>
        <w:t xml:space="preserve"> № 9, от 22.08.2017 № 541, 04.09.2017                   № 568</w:t>
      </w:r>
      <w:r w:rsidRPr="004B2C56">
        <w:rPr>
          <w:sz w:val="28"/>
          <w:szCs w:val="28"/>
        </w:rPr>
        <w:t>)</w:t>
      </w:r>
      <w:r>
        <w:rPr>
          <w:sz w:val="28"/>
          <w:szCs w:val="28"/>
        </w:rPr>
        <w:t>, утвердив изменения в административном регламенте предоставления муниципальной</w:t>
      </w:r>
      <w:proofErr w:type="gramEnd"/>
      <w:r>
        <w:rPr>
          <w:sz w:val="28"/>
          <w:szCs w:val="28"/>
        </w:rPr>
        <w:t xml:space="preserve"> услуги </w:t>
      </w:r>
      <w:r>
        <w:rPr>
          <w:rFonts w:eastAsiaTheme="minorHAnsi"/>
          <w:sz w:val="28"/>
          <w:szCs w:val="28"/>
          <w:lang w:eastAsia="en-US"/>
        </w:rPr>
        <w:t xml:space="preserve">«предоставление градостроительного плана земельного участка, расположенного на территории Советского района Кировской области» </w:t>
      </w:r>
      <w:r>
        <w:rPr>
          <w:sz w:val="28"/>
          <w:szCs w:val="28"/>
        </w:rPr>
        <w:t xml:space="preserve">  согласно приложению.</w:t>
      </w:r>
    </w:p>
    <w:p w:rsidR="0085249B" w:rsidRDefault="0085249B" w:rsidP="0085249B">
      <w:pPr>
        <w:tabs>
          <w:tab w:val="left" w:pos="99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D6650">
        <w:rPr>
          <w:sz w:val="28"/>
          <w:szCs w:val="28"/>
        </w:rPr>
        <w:t xml:space="preserve">Отделу документационного и информационно-технического обеспечения администрации Советского района опубликовать настоящее постановление на официальном сайте </w:t>
      </w:r>
      <w:proofErr w:type="gramStart"/>
      <w:r>
        <w:rPr>
          <w:sz w:val="28"/>
          <w:szCs w:val="28"/>
        </w:rPr>
        <w:t xml:space="preserve">органов местного самоуправления Советского района </w:t>
      </w:r>
      <w:r w:rsidRPr="00FD6650">
        <w:rPr>
          <w:sz w:val="28"/>
          <w:szCs w:val="28"/>
        </w:rPr>
        <w:t>Кировской области</w:t>
      </w:r>
      <w:proofErr w:type="gramEnd"/>
      <w:r w:rsidRPr="00FD6650">
        <w:rPr>
          <w:sz w:val="28"/>
          <w:szCs w:val="28"/>
        </w:rPr>
        <w:t>.</w:t>
      </w:r>
    </w:p>
    <w:p w:rsidR="0085249B" w:rsidRDefault="0085249B" w:rsidP="0085249B">
      <w:pPr>
        <w:tabs>
          <w:tab w:val="left" w:pos="1134"/>
        </w:tabs>
        <w:spacing w:line="360" w:lineRule="exac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   Настоящее постановление вступает в силу со дня его официального опубликования.</w:t>
      </w:r>
    </w:p>
    <w:p w:rsidR="0085249B" w:rsidRDefault="0085249B" w:rsidP="0085249B">
      <w:pPr>
        <w:tabs>
          <w:tab w:val="left" w:pos="1134"/>
        </w:tabs>
        <w:spacing w:line="360" w:lineRule="exact"/>
        <w:jc w:val="both"/>
        <w:rPr>
          <w:sz w:val="72"/>
          <w:szCs w:val="72"/>
        </w:rPr>
      </w:pPr>
    </w:p>
    <w:p w:rsidR="0085249B" w:rsidRDefault="0085249B" w:rsidP="0085249B">
      <w:pPr>
        <w:tabs>
          <w:tab w:val="left" w:pos="1134"/>
        </w:tabs>
        <w:spacing w:line="360" w:lineRule="exact"/>
        <w:jc w:val="both"/>
        <w:rPr>
          <w:sz w:val="72"/>
          <w:szCs w:val="72"/>
        </w:rPr>
      </w:pPr>
    </w:p>
    <w:p w:rsidR="0085249B" w:rsidRDefault="0085249B" w:rsidP="0085249B">
      <w:pPr>
        <w:tabs>
          <w:tab w:val="left" w:pos="1134"/>
        </w:tabs>
        <w:spacing w:line="360" w:lineRule="exact"/>
        <w:jc w:val="both"/>
        <w:rPr>
          <w:sz w:val="72"/>
          <w:szCs w:val="72"/>
        </w:rPr>
      </w:pPr>
    </w:p>
    <w:p w:rsidR="0085249B" w:rsidRDefault="0085249B" w:rsidP="0085249B">
      <w:pPr>
        <w:tabs>
          <w:tab w:val="left" w:pos="1134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главы  Советского района          В.П. </w:t>
      </w:r>
      <w:proofErr w:type="spellStart"/>
      <w:r>
        <w:rPr>
          <w:sz w:val="28"/>
          <w:szCs w:val="28"/>
        </w:rPr>
        <w:t>Ошуев</w:t>
      </w:r>
      <w:proofErr w:type="spellEnd"/>
    </w:p>
    <w:p w:rsidR="0085249B" w:rsidRDefault="0085249B" w:rsidP="0085249B">
      <w:pPr>
        <w:rPr>
          <w:b/>
          <w:sz w:val="28"/>
          <w:szCs w:val="28"/>
        </w:rPr>
      </w:pPr>
    </w:p>
    <w:p w:rsidR="0085249B" w:rsidRDefault="0085249B" w:rsidP="0085249B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252.75pt;margin-top:1.8pt;width:199.35pt;height:133.5pt;z-index:251660288;mso-wrap-distance-left:9.05pt;mso-wrap-distance-right:9.05pt" stroked="f">
            <v:fill color2="black"/>
            <v:textbox style="mso-next-textbox:#_x0000_s1034" inset="0,0,0,0">
              <w:txbxContent>
                <w:p w:rsidR="0085249B" w:rsidRDefault="0085249B" w:rsidP="0085249B">
                  <w:pPr>
                    <w:pStyle w:val="2TimesNewRoman"/>
                    <w:spacing w:before="0" w:after="0"/>
                    <w:rPr>
                      <w:b w:val="0"/>
                      <w:bCs w:val="0"/>
                      <w:i w:val="0"/>
                      <w:iCs w:val="0"/>
                    </w:rPr>
                  </w:pPr>
                </w:p>
                <w:p w:rsidR="0085249B" w:rsidRDefault="0085249B" w:rsidP="0085249B">
                  <w:pPr>
                    <w:pStyle w:val="2TimesNewRoman"/>
                    <w:spacing w:before="0" w:after="0"/>
                    <w:rPr>
                      <w:b w:val="0"/>
                      <w:bCs w:val="0"/>
                      <w:i w:val="0"/>
                      <w:iCs w:val="0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</w:rPr>
                    <w:t>Приложение</w:t>
                  </w:r>
                </w:p>
                <w:p w:rsidR="0085249B" w:rsidRDefault="0085249B" w:rsidP="0085249B">
                  <w:pPr>
                    <w:pStyle w:val="2TimesNewRoman"/>
                    <w:spacing w:before="0" w:after="0"/>
                    <w:rPr>
                      <w:b w:val="0"/>
                      <w:i w:val="0"/>
                    </w:rPr>
                  </w:pPr>
                  <w:r w:rsidRPr="001047D2">
                    <w:rPr>
                      <w:b w:val="0"/>
                      <w:i w:val="0"/>
                    </w:rPr>
                    <w:t xml:space="preserve">                                                                              </w:t>
                  </w:r>
                  <w:r>
                    <w:rPr>
                      <w:b w:val="0"/>
                      <w:i w:val="0"/>
                    </w:rPr>
                    <w:t>УТВЕРЖДЕНЫ</w:t>
                  </w:r>
                </w:p>
                <w:p w:rsidR="0085249B" w:rsidRDefault="0085249B" w:rsidP="0085249B">
                  <w:pPr>
                    <w:pStyle w:val="2TimesNewRoman"/>
                    <w:spacing w:before="0" w:after="0"/>
                    <w:rPr>
                      <w:b w:val="0"/>
                      <w:i w:val="0"/>
                    </w:rPr>
                  </w:pPr>
                  <w:r>
                    <w:rPr>
                      <w:b w:val="0"/>
                      <w:i w:val="0"/>
                    </w:rPr>
                    <w:t xml:space="preserve">постановлением </w:t>
                  </w:r>
                  <w:r w:rsidRPr="001047D2">
                    <w:rPr>
                      <w:b w:val="0"/>
                      <w:i w:val="0"/>
                    </w:rPr>
                    <w:t>администрации</w:t>
                  </w:r>
                  <w:r>
                    <w:rPr>
                      <w:b w:val="0"/>
                      <w:i w:val="0"/>
                    </w:rPr>
                    <w:t xml:space="preserve">                                                                          </w:t>
                  </w:r>
                  <w:r w:rsidRPr="003E78ED">
                    <w:rPr>
                      <w:b w:val="0"/>
                      <w:i w:val="0"/>
                    </w:rPr>
                    <w:t xml:space="preserve">Советского </w:t>
                  </w:r>
                  <w:r>
                    <w:rPr>
                      <w:b w:val="0"/>
                      <w:i w:val="0"/>
                    </w:rPr>
                    <w:t>района</w:t>
                  </w:r>
                </w:p>
                <w:p w:rsidR="0085249B" w:rsidRPr="00344E92" w:rsidRDefault="0085249B" w:rsidP="0085249B">
                  <w:pPr>
                    <w:pStyle w:val="2TimesNewRoman"/>
                    <w:spacing w:before="0" w:after="0"/>
                    <w:rPr>
                      <w:b w:val="0"/>
                      <w:i w:val="0"/>
                      <w:u w:val="single"/>
                    </w:rPr>
                  </w:pPr>
                  <w:r>
                    <w:rPr>
                      <w:b w:val="0"/>
                      <w:i w:val="0"/>
                    </w:rPr>
                    <w:t xml:space="preserve">от </w:t>
                  </w:r>
                  <w:r>
                    <w:rPr>
                      <w:b w:val="0"/>
                      <w:i w:val="0"/>
                      <w:u w:val="single"/>
                    </w:rPr>
                    <w:t>16.05.2018</w:t>
                  </w:r>
                  <w:r>
                    <w:rPr>
                      <w:b w:val="0"/>
                      <w:i w:val="0"/>
                    </w:rPr>
                    <w:t xml:space="preserve"> </w:t>
                  </w:r>
                  <w:r w:rsidRPr="003E78ED">
                    <w:rPr>
                      <w:b w:val="0"/>
                      <w:i w:val="0"/>
                    </w:rPr>
                    <w:t>№</w:t>
                  </w:r>
                  <w:r>
                    <w:rPr>
                      <w:b w:val="0"/>
                      <w:i w:val="0"/>
                    </w:rPr>
                    <w:t xml:space="preserve"> </w:t>
                  </w:r>
                  <w:r>
                    <w:rPr>
                      <w:b w:val="0"/>
                      <w:i w:val="0"/>
                      <w:u w:val="single"/>
                    </w:rPr>
                    <w:t>288</w:t>
                  </w:r>
                </w:p>
                <w:p w:rsidR="0085249B" w:rsidRPr="001F0BBF" w:rsidRDefault="0085249B" w:rsidP="0085249B">
                  <w:pPr>
                    <w:pStyle w:val="a5"/>
                    <w:tabs>
                      <w:tab w:val="left" w:pos="426"/>
                    </w:tabs>
                    <w:spacing w:after="0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type="topAndBottom"/>
          </v:shape>
        </w:pict>
      </w:r>
    </w:p>
    <w:p w:rsidR="0085249B" w:rsidRPr="000F24B7" w:rsidRDefault="0085249B" w:rsidP="0085249B">
      <w:pPr>
        <w:jc w:val="center"/>
        <w:rPr>
          <w:b/>
          <w:sz w:val="28"/>
          <w:szCs w:val="28"/>
        </w:rPr>
      </w:pPr>
      <w:r w:rsidRPr="000F24B7">
        <w:rPr>
          <w:b/>
          <w:sz w:val="28"/>
          <w:szCs w:val="28"/>
        </w:rPr>
        <w:t>ИЗМЕНЕНИЯ</w:t>
      </w:r>
    </w:p>
    <w:p w:rsidR="0085249B" w:rsidRPr="000F24B7" w:rsidRDefault="0085249B" w:rsidP="0085249B">
      <w:pPr>
        <w:jc w:val="center"/>
        <w:rPr>
          <w:b/>
          <w:sz w:val="28"/>
          <w:szCs w:val="28"/>
        </w:rPr>
      </w:pPr>
      <w:r w:rsidRPr="000F24B7">
        <w:rPr>
          <w:b/>
          <w:sz w:val="28"/>
          <w:szCs w:val="28"/>
        </w:rPr>
        <w:t>в административном регламенте предоставления муниципальной услуги «</w:t>
      </w:r>
      <w:r>
        <w:rPr>
          <w:b/>
          <w:sz w:val="28"/>
          <w:szCs w:val="28"/>
        </w:rPr>
        <w:t xml:space="preserve">Предоставление </w:t>
      </w:r>
      <w:r w:rsidRPr="000F24B7">
        <w:rPr>
          <w:b/>
          <w:sz w:val="28"/>
          <w:szCs w:val="28"/>
        </w:rPr>
        <w:t>градостроительного плана земельного участка, расположенного на территории Советского района Кировской области»</w:t>
      </w:r>
    </w:p>
    <w:p w:rsidR="0085249B" w:rsidRDefault="0085249B" w:rsidP="0085249B">
      <w:pPr>
        <w:jc w:val="center"/>
        <w:rPr>
          <w:sz w:val="28"/>
          <w:szCs w:val="28"/>
        </w:rPr>
      </w:pPr>
    </w:p>
    <w:p w:rsidR="0085249B" w:rsidRDefault="0085249B" w:rsidP="0085249B">
      <w:pPr>
        <w:tabs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5 «Досудебный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служащего» </w:t>
      </w:r>
      <w:r w:rsidRPr="00C416DF">
        <w:rPr>
          <w:sz w:val="28"/>
          <w:szCs w:val="28"/>
        </w:rPr>
        <w:t>изложить в следующей редакции:</w:t>
      </w:r>
    </w:p>
    <w:p w:rsidR="0085249B" w:rsidRDefault="0085249B" w:rsidP="0085249B">
      <w:pPr>
        <w:autoSpaceDE w:val="0"/>
        <w:ind w:left="1134" w:hanging="425"/>
        <w:jc w:val="both"/>
        <w:rPr>
          <w:b/>
          <w:bCs/>
          <w:color w:val="000000"/>
          <w:sz w:val="28"/>
          <w:szCs w:val="28"/>
        </w:rPr>
      </w:pPr>
      <w:r w:rsidRPr="000A7849">
        <w:rPr>
          <w:b/>
          <w:sz w:val="28"/>
          <w:szCs w:val="28"/>
        </w:rPr>
        <w:t>«5.</w:t>
      </w:r>
      <w:r w:rsidRPr="001C33C9">
        <w:rPr>
          <w:sz w:val="28"/>
          <w:szCs w:val="28"/>
        </w:rPr>
        <w:t xml:space="preserve"> </w:t>
      </w:r>
      <w:proofErr w:type="gramStart"/>
      <w:r w:rsidRPr="001C33C9">
        <w:rPr>
          <w:b/>
          <w:bCs/>
          <w:color w:val="000000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  <w:proofErr w:type="gramEnd"/>
    </w:p>
    <w:p w:rsidR="0085249B" w:rsidRPr="001C33C9" w:rsidRDefault="0085249B" w:rsidP="0085249B">
      <w:pPr>
        <w:autoSpaceDE w:val="0"/>
        <w:ind w:left="1134" w:hanging="425"/>
        <w:jc w:val="both"/>
        <w:rPr>
          <w:b/>
          <w:bCs/>
          <w:color w:val="000000"/>
          <w:sz w:val="28"/>
          <w:szCs w:val="28"/>
        </w:rPr>
      </w:pP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5.1. Решения и действия (бездействие) органа, предоставляющего муниципальную услугу, должностного лица органа, предоставляющего муниципальную услугу, либо муниципального служащего могут быть обжалованы в досудебном порядке.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>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частью 2 статьи 6 Градостроительного кодекса Российской Федерации, может быть подана</w:t>
      </w:r>
      <w:proofErr w:type="gramEnd"/>
      <w:r w:rsidRPr="001C33C9">
        <w:rPr>
          <w:bCs/>
          <w:color w:val="000000"/>
          <w:sz w:val="28"/>
          <w:szCs w:val="28"/>
        </w:rPr>
        <w:t xml:space="preserve"> такими лицами в порядке, установленном указанной статьей, либо в порядке, установленном антимонопольным законодательством Российской Федерации, в антимонопольный орган.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 Досудебный порядок обжалования. </w:t>
      </w:r>
    </w:p>
    <w:p w:rsidR="0085249B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5.2.1. Заявитель может обратиться с жалобой, в том числе в следующих случаях:</w:t>
      </w:r>
    </w:p>
    <w:p w:rsidR="0085249B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</w:p>
    <w:p w:rsidR="0085249B" w:rsidRDefault="0085249B" w:rsidP="0085249B">
      <w:pPr>
        <w:autoSpaceDE w:val="0"/>
        <w:ind w:firstLine="709"/>
        <w:jc w:val="center"/>
        <w:rPr>
          <w:bCs/>
          <w:color w:val="000000"/>
          <w:sz w:val="20"/>
          <w:szCs w:val="20"/>
        </w:rPr>
      </w:pPr>
    </w:p>
    <w:p w:rsidR="0085249B" w:rsidRPr="001865E5" w:rsidRDefault="0085249B" w:rsidP="0085249B">
      <w:pPr>
        <w:autoSpaceDE w:val="0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lastRenderedPageBreak/>
        <w:t>2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нарушение срока регистрации запроса о предоставлении муниципальной услуги, запроса, указанного в статье 15.1 Федерального закона от 27.07.2010 № 210-ФЗ «Об организации предоставления государственных и муниципальных услуг» (далее – Федерального закона № 210-ФЗ);</w:t>
      </w:r>
    </w:p>
    <w:p w:rsidR="0085249B" w:rsidRPr="001865E5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нарушение срока предоставления муниципальной услуги. </w:t>
      </w:r>
      <w:proofErr w:type="gramStart"/>
      <w:r w:rsidRPr="001C33C9">
        <w:rPr>
          <w:bCs/>
          <w:color w:val="000000"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№ 210-ФЗ;</w:t>
      </w:r>
      <w:proofErr w:type="gramEnd"/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отказ в приёме документов у заявителя, предоставление которых предусмотрено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</w:t>
      </w:r>
      <w:r>
        <w:rPr>
          <w:bCs/>
          <w:color w:val="000000"/>
          <w:sz w:val="28"/>
          <w:szCs w:val="28"/>
        </w:rPr>
        <w:t xml:space="preserve"> Кировской области</w:t>
      </w:r>
      <w:r w:rsidRPr="001C33C9">
        <w:rPr>
          <w:bCs/>
          <w:color w:val="000000"/>
          <w:sz w:val="28"/>
          <w:szCs w:val="28"/>
        </w:rPr>
        <w:t>, муниципальными правовыми актами.</w:t>
      </w:r>
      <w:proofErr w:type="gramEnd"/>
      <w:r w:rsidRPr="001C33C9">
        <w:rPr>
          <w:bCs/>
          <w:color w:val="000000"/>
          <w:sz w:val="28"/>
          <w:szCs w:val="28"/>
        </w:rPr>
        <w:t xml:space="preserve"> </w:t>
      </w:r>
      <w:proofErr w:type="gramStart"/>
      <w:r w:rsidRPr="001C33C9">
        <w:rPr>
          <w:bCs/>
          <w:color w:val="000000"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  <w:proofErr w:type="gramEnd"/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Кировской области, муниципальными правовыми актами;</w:t>
      </w:r>
    </w:p>
    <w:p w:rsidR="0085249B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 xml:space="preserve"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Федерального закона </w:t>
      </w:r>
      <w:r>
        <w:rPr>
          <w:bCs/>
          <w:color w:val="000000"/>
          <w:sz w:val="28"/>
          <w:szCs w:val="28"/>
        </w:rPr>
        <w:t xml:space="preserve">               </w:t>
      </w:r>
      <w:r w:rsidRPr="001C33C9">
        <w:rPr>
          <w:bCs/>
          <w:color w:val="000000"/>
          <w:sz w:val="28"/>
          <w:szCs w:val="28"/>
        </w:rPr>
        <w:t>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1C33C9">
        <w:rPr>
          <w:bCs/>
          <w:color w:val="000000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</w:t>
      </w:r>
      <w:r>
        <w:rPr>
          <w:bCs/>
          <w:color w:val="000000"/>
          <w:sz w:val="28"/>
          <w:szCs w:val="28"/>
        </w:rPr>
        <w:t xml:space="preserve">    </w:t>
      </w:r>
      <w:r w:rsidRPr="001C33C9">
        <w:rPr>
          <w:bCs/>
          <w:color w:val="000000"/>
          <w:sz w:val="28"/>
          <w:szCs w:val="28"/>
        </w:rPr>
        <w:t xml:space="preserve">возложена </w:t>
      </w:r>
      <w:r>
        <w:rPr>
          <w:bCs/>
          <w:color w:val="000000"/>
          <w:sz w:val="28"/>
          <w:szCs w:val="28"/>
        </w:rPr>
        <w:t xml:space="preserve">    </w:t>
      </w:r>
      <w:r w:rsidRPr="001C33C9">
        <w:rPr>
          <w:bCs/>
          <w:color w:val="000000"/>
          <w:sz w:val="28"/>
          <w:szCs w:val="28"/>
        </w:rPr>
        <w:t xml:space="preserve">функция </w:t>
      </w:r>
      <w:r>
        <w:rPr>
          <w:bCs/>
          <w:color w:val="000000"/>
          <w:sz w:val="28"/>
          <w:szCs w:val="28"/>
        </w:rPr>
        <w:t xml:space="preserve">   </w:t>
      </w:r>
      <w:r w:rsidRPr="001C33C9">
        <w:rPr>
          <w:bCs/>
          <w:color w:val="000000"/>
          <w:sz w:val="28"/>
          <w:szCs w:val="28"/>
        </w:rPr>
        <w:t>по</w:t>
      </w:r>
      <w:r>
        <w:rPr>
          <w:bCs/>
          <w:color w:val="000000"/>
          <w:sz w:val="28"/>
          <w:szCs w:val="28"/>
        </w:rPr>
        <w:t xml:space="preserve"> </w:t>
      </w:r>
      <w:r w:rsidRPr="001C33C9">
        <w:rPr>
          <w:bCs/>
          <w:color w:val="000000"/>
          <w:sz w:val="28"/>
          <w:szCs w:val="28"/>
        </w:rPr>
        <w:t xml:space="preserve"> предоставлению </w:t>
      </w:r>
      <w:r>
        <w:rPr>
          <w:bCs/>
          <w:color w:val="000000"/>
          <w:sz w:val="28"/>
          <w:szCs w:val="28"/>
        </w:rPr>
        <w:t xml:space="preserve">   </w:t>
      </w:r>
      <w:proofErr w:type="gramStart"/>
      <w:r w:rsidRPr="001C33C9">
        <w:rPr>
          <w:bCs/>
          <w:color w:val="000000"/>
          <w:sz w:val="28"/>
          <w:szCs w:val="28"/>
        </w:rPr>
        <w:t>соответствующей</w:t>
      </w:r>
      <w:proofErr w:type="gramEnd"/>
      <w:r w:rsidRPr="001C33C9">
        <w:rPr>
          <w:bCs/>
          <w:color w:val="000000"/>
          <w:sz w:val="28"/>
          <w:szCs w:val="28"/>
        </w:rPr>
        <w:t xml:space="preserve"> </w:t>
      </w:r>
    </w:p>
    <w:p w:rsidR="0085249B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</w:p>
    <w:p w:rsidR="0085249B" w:rsidRPr="001865E5" w:rsidRDefault="0085249B" w:rsidP="0085249B">
      <w:pPr>
        <w:autoSpaceDE w:val="0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lastRenderedPageBreak/>
        <w:t>3</w:t>
      </w:r>
    </w:p>
    <w:p w:rsidR="0085249B" w:rsidRPr="001C33C9" w:rsidRDefault="0085249B" w:rsidP="0085249B">
      <w:pPr>
        <w:autoSpaceDE w:val="0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муниципальной услуги в полном объеме в порядке, определенном частью 1.3 статьи 16 Федерального закона № 210-ФЗ;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</w:t>
      </w:r>
      <w:r>
        <w:rPr>
          <w:bCs/>
          <w:color w:val="000000"/>
          <w:sz w:val="28"/>
          <w:szCs w:val="28"/>
        </w:rPr>
        <w:t xml:space="preserve"> актами Кировской области</w:t>
      </w:r>
      <w:r w:rsidRPr="001C33C9">
        <w:rPr>
          <w:bCs/>
          <w:color w:val="000000"/>
          <w:sz w:val="28"/>
          <w:szCs w:val="28"/>
        </w:rPr>
        <w:t>, муниципальными правовыми актами.</w:t>
      </w:r>
      <w:proofErr w:type="gramEnd"/>
      <w:r w:rsidRPr="001C33C9">
        <w:rPr>
          <w:bCs/>
          <w:color w:val="000000"/>
          <w:sz w:val="28"/>
          <w:szCs w:val="28"/>
        </w:rPr>
        <w:t xml:space="preserve"> </w:t>
      </w:r>
      <w:proofErr w:type="gramStart"/>
      <w:r w:rsidRPr="001C33C9">
        <w:rPr>
          <w:bCs/>
          <w:color w:val="000000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</w:t>
      </w:r>
      <w:r>
        <w:rPr>
          <w:bCs/>
          <w:color w:val="000000"/>
          <w:sz w:val="28"/>
          <w:szCs w:val="28"/>
        </w:rPr>
        <w:t xml:space="preserve">    </w:t>
      </w:r>
      <w:r w:rsidRPr="001C33C9">
        <w:rPr>
          <w:bCs/>
          <w:color w:val="000000"/>
          <w:sz w:val="28"/>
          <w:szCs w:val="28"/>
        </w:rPr>
        <w:t xml:space="preserve">центра </w:t>
      </w:r>
      <w:r>
        <w:rPr>
          <w:bCs/>
          <w:color w:val="000000"/>
          <w:sz w:val="28"/>
          <w:szCs w:val="28"/>
        </w:rPr>
        <w:t xml:space="preserve">     </w:t>
      </w:r>
      <w:r w:rsidRPr="001C33C9">
        <w:rPr>
          <w:bCs/>
          <w:color w:val="000000"/>
          <w:sz w:val="28"/>
          <w:szCs w:val="28"/>
        </w:rPr>
        <w:t>возможно</w:t>
      </w:r>
      <w:r>
        <w:rPr>
          <w:bCs/>
          <w:color w:val="000000"/>
          <w:sz w:val="28"/>
          <w:szCs w:val="28"/>
        </w:rPr>
        <w:t xml:space="preserve">  </w:t>
      </w:r>
      <w:r w:rsidRPr="001C33C9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</w:t>
      </w:r>
      <w:r w:rsidRPr="001C33C9">
        <w:rPr>
          <w:bCs/>
          <w:color w:val="000000"/>
          <w:sz w:val="28"/>
          <w:szCs w:val="28"/>
        </w:rPr>
        <w:t xml:space="preserve">в </w:t>
      </w:r>
      <w:r>
        <w:rPr>
          <w:bCs/>
          <w:color w:val="000000"/>
          <w:sz w:val="28"/>
          <w:szCs w:val="28"/>
        </w:rPr>
        <w:t xml:space="preserve">     </w:t>
      </w:r>
      <w:r w:rsidRPr="001C33C9">
        <w:rPr>
          <w:bCs/>
          <w:color w:val="000000"/>
          <w:sz w:val="28"/>
          <w:szCs w:val="28"/>
        </w:rPr>
        <w:t>случае,</w:t>
      </w:r>
      <w:r>
        <w:rPr>
          <w:bCs/>
          <w:color w:val="000000"/>
          <w:sz w:val="28"/>
          <w:szCs w:val="28"/>
        </w:rPr>
        <w:t xml:space="preserve">     </w:t>
      </w:r>
      <w:r w:rsidRPr="001C33C9">
        <w:rPr>
          <w:bCs/>
          <w:color w:val="000000"/>
          <w:sz w:val="28"/>
          <w:szCs w:val="28"/>
        </w:rPr>
        <w:t xml:space="preserve"> если </w:t>
      </w:r>
      <w:r>
        <w:rPr>
          <w:bCs/>
          <w:color w:val="000000"/>
          <w:sz w:val="28"/>
          <w:szCs w:val="28"/>
        </w:rPr>
        <w:t xml:space="preserve">      </w:t>
      </w:r>
      <w:r w:rsidRPr="001C33C9">
        <w:rPr>
          <w:bCs/>
          <w:color w:val="000000"/>
          <w:sz w:val="28"/>
          <w:szCs w:val="28"/>
        </w:rPr>
        <w:t>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№ 210-ФЗ.</w:t>
      </w:r>
      <w:proofErr w:type="gramEnd"/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5.2.2. </w:t>
      </w:r>
      <w:proofErr w:type="gramStart"/>
      <w:r w:rsidRPr="001C33C9">
        <w:rPr>
          <w:bCs/>
          <w:color w:val="000000"/>
          <w:sz w:val="28"/>
          <w:szCs w:val="28"/>
        </w:rPr>
        <w:t>Жалоба подается в письменной форме на бумажном носителе, в том числе при личном приёме заявителя, в электронной форме в орган, предоставляющий муниципальную услугу, многофункциональный центр либо в соответствующий орган государственной власти (орган местного самоуправления) публично-правового образования, являющийся учредителем многофункционального центра (далее - учредитель многофункционального центра), а также в организации, предусмотренные частью 1.1 статьи 16 Федерального закона № 210-ФЗ.</w:t>
      </w:r>
      <w:proofErr w:type="gramEnd"/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Жалобы на решения и действия (бездействие) руководителя, принятые руководителем органа, предоставляющего муниципальную услугу, подаются в вышестоящий орган (при его наличии) либо, в случае его отсутствия, рассматриваются непосредственно руководителем органа, предоставляющего муниципальную услугу.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Жалобы на решения и действия (бездействие) работника многофункционального центра подаются руководителю этого многофункционального центра. 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Жалобы на решения и действия (бездействие) работников организаций, предусмотренных частью 1.1 статьи 16 Федерального закона № 210-ФЗ, подаются руководителям этих организаций.</w:t>
      </w:r>
    </w:p>
    <w:p w:rsidR="0085249B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5.2.3. </w:t>
      </w:r>
      <w:proofErr w:type="gramStart"/>
      <w:r w:rsidRPr="001C33C9">
        <w:rPr>
          <w:bCs/>
          <w:color w:val="000000"/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 (при его наличии), с использованием сети Интернет, официального сайта органа, предоставляющего муниципальную услугу, в сети Интернет, Единого портала, Регионального портала, а также может быть подана при личном приёме заявителя.</w:t>
      </w:r>
      <w:proofErr w:type="gramEnd"/>
    </w:p>
    <w:p w:rsidR="0085249B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</w:p>
    <w:p w:rsidR="0085249B" w:rsidRDefault="0085249B" w:rsidP="0085249B">
      <w:pPr>
        <w:autoSpaceDE w:val="0"/>
        <w:ind w:firstLine="709"/>
        <w:jc w:val="center"/>
        <w:rPr>
          <w:bCs/>
          <w:color w:val="000000"/>
          <w:sz w:val="20"/>
          <w:szCs w:val="20"/>
        </w:rPr>
      </w:pPr>
    </w:p>
    <w:p w:rsidR="0085249B" w:rsidRPr="009E033C" w:rsidRDefault="0085249B" w:rsidP="0085249B">
      <w:pPr>
        <w:autoSpaceDE w:val="0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lastRenderedPageBreak/>
        <w:t>4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</w:t>
      </w:r>
      <w:r>
        <w:rPr>
          <w:bCs/>
          <w:color w:val="000000"/>
          <w:sz w:val="28"/>
          <w:szCs w:val="28"/>
        </w:rPr>
        <w:t>онно-телекоммуникационной сети «Интернет»</w:t>
      </w:r>
      <w:r w:rsidRPr="001C33C9">
        <w:rPr>
          <w:bCs/>
          <w:color w:val="000000"/>
          <w:sz w:val="28"/>
          <w:szCs w:val="28"/>
        </w:rPr>
        <w:t xml:space="preserve">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  <w:proofErr w:type="gramEnd"/>
    </w:p>
    <w:p w:rsidR="0085249B" w:rsidRPr="009E033C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>Жалоба на решения и действия (бездействие) организаций, предусмотренных частью 1.1 статьи 16 Федерального закона № 210-ФЗ, а также их работников может быть направлена по почте, с использованием информаци</w:t>
      </w:r>
      <w:r>
        <w:rPr>
          <w:bCs/>
          <w:color w:val="000000"/>
          <w:sz w:val="28"/>
          <w:szCs w:val="28"/>
        </w:rPr>
        <w:t>онно-телекоммуникационной сети «Интернет»</w:t>
      </w:r>
      <w:r w:rsidRPr="001C33C9">
        <w:rPr>
          <w:bCs/>
          <w:color w:val="000000"/>
          <w:sz w:val="28"/>
          <w:szCs w:val="28"/>
        </w:rPr>
        <w:t>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При поступлении жалобы многофункциональный центр обеспечивает ее передачу в уполномоченный на ее рассмотрение орган в порядке и сроки, которые установлены соглашением о взаимодействии между многофункциональным центром и органом, предоставляющим муниципальную услугу, но не позднее следующего рабочего дня со дня поступления жалобы.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5.2.4. Жалоба должна содержать: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закона № 210-ФЗ, их руководителей и (или) работников, решения и действия (бездействие) которых обжалуются;</w:t>
      </w:r>
      <w:proofErr w:type="gramEnd"/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>фамилию, имя, отчество (последнее – при наличии), сведения о месте жительства заявителя – физического лица, либо наименование, сведения о местонахождении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 210-ФЗ, их работников;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доводы, на основании которых заявитель не согласен с решением,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85249B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5.2.5. </w:t>
      </w:r>
      <w:proofErr w:type="gramStart"/>
      <w:r w:rsidRPr="001C33C9">
        <w:rPr>
          <w:bCs/>
          <w:color w:val="000000"/>
          <w:sz w:val="28"/>
          <w:szCs w:val="28"/>
        </w:rPr>
        <w:t xml:space="preserve">Приём жалоб в письменной форме осуществляется органом, предоставляющим муниципальную услугу, в месте предоставления муниципальной услуги (в месте, где заявитель подавал заявление на </w:t>
      </w:r>
      <w:r>
        <w:rPr>
          <w:bCs/>
          <w:color w:val="000000"/>
          <w:sz w:val="28"/>
          <w:szCs w:val="28"/>
        </w:rPr>
        <w:t xml:space="preserve"> </w:t>
      </w:r>
      <w:r w:rsidRPr="001C33C9">
        <w:rPr>
          <w:bCs/>
          <w:color w:val="000000"/>
          <w:sz w:val="28"/>
          <w:szCs w:val="28"/>
        </w:rPr>
        <w:t xml:space="preserve">получение </w:t>
      </w:r>
      <w:proofErr w:type="gramEnd"/>
    </w:p>
    <w:p w:rsidR="0085249B" w:rsidRPr="009E033C" w:rsidRDefault="0085249B" w:rsidP="0085249B">
      <w:pPr>
        <w:autoSpaceDE w:val="0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lastRenderedPageBreak/>
        <w:t>5</w:t>
      </w:r>
    </w:p>
    <w:p w:rsidR="0085249B" w:rsidRPr="001C33C9" w:rsidRDefault="0085249B" w:rsidP="0085249B">
      <w:pPr>
        <w:autoSpaceDE w:val="0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муниципальной услуги, нарушение порядка которой обжалуется, либо в месте, где заявителем получен результат муниципальной услуги). 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Время приёма жалоб должно совпадать со временем предоставления муниципальных услуг. 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В случае подачи жалобы при личном приёме заявитель представляет документ, удостоверяющий его личность в соответствии с законодательством Российской Федерации. </w:t>
      </w:r>
    </w:p>
    <w:p w:rsidR="0085249B" w:rsidRPr="009E033C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5.2.6. В случае если жалоба подается через представителя заявителя, также представляется документ, подтверждающий его полномочия на осуществление </w:t>
      </w:r>
      <w:r>
        <w:rPr>
          <w:bCs/>
          <w:color w:val="000000"/>
          <w:sz w:val="28"/>
          <w:szCs w:val="28"/>
        </w:rPr>
        <w:t xml:space="preserve">  </w:t>
      </w:r>
      <w:r w:rsidRPr="001C33C9">
        <w:rPr>
          <w:bCs/>
          <w:color w:val="000000"/>
          <w:sz w:val="28"/>
          <w:szCs w:val="28"/>
        </w:rPr>
        <w:t>действий</w:t>
      </w:r>
      <w:r>
        <w:rPr>
          <w:bCs/>
          <w:color w:val="000000"/>
          <w:sz w:val="28"/>
          <w:szCs w:val="28"/>
        </w:rPr>
        <w:t xml:space="preserve">  </w:t>
      </w:r>
      <w:r w:rsidRPr="001C33C9">
        <w:rPr>
          <w:bCs/>
          <w:color w:val="000000"/>
          <w:sz w:val="28"/>
          <w:szCs w:val="28"/>
        </w:rPr>
        <w:t xml:space="preserve"> от</w:t>
      </w:r>
      <w:r>
        <w:rPr>
          <w:bCs/>
          <w:color w:val="000000"/>
          <w:sz w:val="28"/>
          <w:szCs w:val="28"/>
        </w:rPr>
        <w:t xml:space="preserve">  </w:t>
      </w:r>
      <w:r w:rsidRPr="001C33C9">
        <w:rPr>
          <w:bCs/>
          <w:color w:val="000000"/>
          <w:sz w:val="28"/>
          <w:szCs w:val="28"/>
        </w:rPr>
        <w:t xml:space="preserve"> имени </w:t>
      </w:r>
      <w:r>
        <w:rPr>
          <w:bCs/>
          <w:color w:val="000000"/>
          <w:sz w:val="28"/>
          <w:szCs w:val="28"/>
        </w:rPr>
        <w:t xml:space="preserve">   </w:t>
      </w:r>
      <w:r w:rsidRPr="001C33C9">
        <w:rPr>
          <w:bCs/>
          <w:color w:val="000000"/>
          <w:sz w:val="28"/>
          <w:szCs w:val="28"/>
        </w:rPr>
        <w:t xml:space="preserve">заявителя. </w:t>
      </w:r>
      <w:r>
        <w:rPr>
          <w:bCs/>
          <w:color w:val="000000"/>
          <w:sz w:val="28"/>
          <w:szCs w:val="28"/>
        </w:rPr>
        <w:t xml:space="preserve">     </w:t>
      </w:r>
      <w:r w:rsidRPr="001C33C9">
        <w:rPr>
          <w:bCs/>
          <w:color w:val="000000"/>
          <w:sz w:val="28"/>
          <w:szCs w:val="28"/>
        </w:rPr>
        <w:t xml:space="preserve">В </w:t>
      </w:r>
      <w:r>
        <w:rPr>
          <w:bCs/>
          <w:color w:val="000000"/>
          <w:sz w:val="28"/>
          <w:szCs w:val="28"/>
        </w:rPr>
        <w:t xml:space="preserve">  </w:t>
      </w:r>
      <w:r w:rsidRPr="001C33C9">
        <w:rPr>
          <w:bCs/>
          <w:color w:val="000000"/>
          <w:sz w:val="28"/>
          <w:szCs w:val="28"/>
        </w:rPr>
        <w:t xml:space="preserve">качестве документов, </w:t>
      </w:r>
    </w:p>
    <w:p w:rsidR="0085249B" w:rsidRPr="001C33C9" w:rsidRDefault="0085249B" w:rsidP="0085249B">
      <w:pPr>
        <w:autoSpaceDE w:val="0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>подтверждающих полномочия на осуществление действий от имени заявителя, могут быть представлены:</w:t>
      </w:r>
      <w:proofErr w:type="gramEnd"/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оформленная в соответствии с законодательством Российской Федерации доверенность (для физических лиц);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  <w:proofErr w:type="gramEnd"/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5.2.7. При подаче жалобы в электронном виде документы, указанные в пункте 5.2.6 настоящего Административного регламента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В электронном виде жалоба может быть подана заявителем посредством: 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сети Интернет, включая официальный сайт органа, предоставляющего муниципальную услугу;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Единого портала, Регионального портала.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5.2.8. В органе, предоставляющем муниципальную услугу, определяются уполномоченные на рассмотрение жалоб должностные лица, которые обеспечивают приём и рассмотрение жалоб в соответствии с требованиями действующего законодательства, настоящего Административного регламента. 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5.2.9. </w:t>
      </w:r>
      <w:proofErr w:type="gramStart"/>
      <w:r w:rsidRPr="001C33C9">
        <w:rPr>
          <w:bCs/>
          <w:color w:val="000000"/>
          <w:sz w:val="28"/>
          <w:szCs w:val="28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Кодексом Российской Федерации об административных правонарушениях, или признаков состава преступления лицо, уполномоченное на рассмотрение жалоб, незамедлительно направляет соответствующие материалы в органы прокуратуры. </w:t>
      </w:r>
      <w:proofErr w:type="gramEnd"/>
    </w:p>
    <w:p w:rsidR="0085249B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5.2.10. Заявитель вправе ознакомится с документами и материалами, необходимыми для обоснования и рассмотрения жалобы, если это не затрагивает права, свободы и законные интересы других лиц и если в указанных документах и материалах не содержится сведения, составляющие государственную или иную охраняемую федеральным законом тайну. Копии указанных документов и материалов могут быть направлены заявителю по его письменному обращению. </w:t>
      </w:r>
    </w:p>
    <w:p w:rsidR="0085249B" w:rsidRPr="009E033C" w:rsidRDefault="0085249B" w:rsidP="0085249B">
      <w:pPr>
        <w:autoSpaceDE w:val="0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lastRenderedPageBreak/>
        <w:t>6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5.2.11. </w:t>
      </w:r>
      <w:proofErr w:type="gramStart"/>
      <w:r w:rsidRPr="001C33C9">
        <w:rPr>
          <w:bCs/>
          <w:color w:val="000000"/>
          <w:sz w:val="28"/>
          <w:szCs w:val="28"/>
        </w:rPr>
        <w:t xml:space="preserve"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 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</w:t>
      </w:r>
      <w:r>
        <w:rPr>
          <w:bCs/>
          <w:color w:val="000000"/>
          <w:sz w:val="28"/>
          <w:szCs w:val="28"/>
        </w:rPr>
        <w:t xml:space="preserve">   </w:t>
      </w:r>
      <w:r w:rsidRPr="001C33C9">
        <w:rPr>
          <w:bCs/>
          <w:color w:val="000000"/>
          <w:sz w:val="28"/>
          <w:szCs w:val="28"/>
        </w:rPr>
        <w:t>многофункционального</w:t>
      </w:r>
      <w:r>
        <w:rPr>
          <w:bCs/>
          <w:color w:val="000000"/>
          <w:sz w:val="28"/>
          <w:szCs w:val="28"/>
        </w:rPr>
        <w:t xml:space="preserve"> </w:t>
      </w:r>
      <w:r w:rsidRPr="001C33C9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</w:t>
      </w:r>
      <w:r w:rsidRPr="001C33C9">
        <w:rPr>
          <w:bCs/>
          <w:color w:val="000000"/>
          <w:sz w:val="28"/>
          <w:szCs w:val="28"/>
        </w:rPr>
        <w:t>центра,</w:t>
      </w:r>
      <w:r>
        <w:rPr>
          <w:bCs/>
          <w:color w:val="000000"/>
          <w:sz w:val="28"/>
          <w:szCs w:val="28"/>
        </w:rPr>
        <w:t xml:space="preserve"> </w:t>
      </w:r>
      <w:r w:rsidRPr="001C33C9">
        <w:rPr>
          <w:bCs/>
          <w:color w:val="000000"/>
          <w:sz w:val="28"/>
          <w:szCs w:val="28"/>
        </w:rPr>
        <w:t xml:space="preserve"> организаций, </w:t>
      </w:r>
      <w:r>
        <w:rPr>
          <w:bCs/>
          <w:color w:val="000000"/>
          <w:sz w:val="28"/>
          <w:szCs w:val="28"/>
        </w:rPr>
        <w:t xml:space="preserve">   </w:t>
      </w:r>
      <w:r w:rsidRPr="001C33C9">
        <w:rPr>
          <w:bCs/>
          <w:color w:val="000000"/>
          <w:sz w:val="28"/>
          <w:szCs w:val="28"/>
        </w:rPr>
        <w:t>предусмотренных частью 1.1 статьи 16 Федерального закона № 210-ФЗ, в</w:t>
      </w:r>
      <w:proofErr w:type="gramEnd"/>
      <w:r w:rsidRPr="001C33C9">
        <w:rPr>
          <w:bCs/>
          <w:color w:val="000000"/>
          <w:sz w:val="28"/>
          <w:szCs w:val="28"/>
        </w:rPr>
        <w:t xml:space="preserve"> </w:t>
      </w:r>
      <w:proofErr w:type="gramStart"/>
      <w:r w:rsidRPr="001C33C9">
        <w:rPr>
          <w:bCs/>
          <w:color w:val="000000"/>
          <w:sz w:val="28"/>
          <w:szCs w:val="28"/>
        </w:rPr>
        <w:t>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5.2.12. По результатам рассмотрения жалобы принимается решение: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Кировской области, муниципальными правовыми актами, а также в иных формах;</w:t>
      </w:r>
      <w:proofErr w:type="gramEnd"/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в удовлетворении жалобы отказывается.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5.2.13. </w:t>
      </w:r>
      <w:proofErr w:type="gramStart"/>
      <w:r w:rsidRPr="001C33C9">
        <w:rPr>
          <w:bCs/>
          <w:color w:val="000000"/>
          <w:sz w:val="28"/>
          <w:szCs w:val="28"/>
        </w:rPr>
        <w:t>По результатам рассмотрения жалобы заявителю не позднее дня, следующего за днем принятия решения, в письменной форме и по желанию заявителя в электронной форме направляется мотивированный ответ о результатах рассмотрения жалобы.</w:t>
      </w:r>
      <w:proofErr w:type="gramEnd"/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5.2.14. В ответе по результатам рассмотрения жалобы указываются: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>наименование органа, предоставляющего муниципальную услугу, должность, фамилия, имя, отчество (последнее – при наличии) должностного лица, принявшего решение по жалобе;</w:t>
      </w:r>
      <w:proofErr w:type="gramEnd"/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номер, дата, место принятия решения, включая сведения о должностном лице, либо муниципальном служащем, решение или действие (бездействие) которого обжалуется;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фамилия, имя, отчество (последнее – при наличии) или наименование заявителя;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основания для принятия решения по жалобе;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принятое по жалобе решение;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в случае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сведения о порядке обжалования принятого по жалобе решения.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5.2.15. Ответ по результатам рассмотрения жалобы подписывается уполномоченным на рассмотрение жалоб должностным лицом органа, предоставляющего муниципальную услугу.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 xml:space="preserve"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подписью, вид которой установлен законодательством Российской Федерации. </w:t>
      </w:r>
      <w:proofErr w:type="gramEnd"/>
    </w:p>
    <w:p w:rsidR="0085249B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5.2.16. Орган, предоставляющий муниципальную услугу, отказывает в удовлетворении жалобы в следующих случаях: </w:t>
      </w:r>
    </w:p>
    <w:p w:rsidR="0085249B" w:rsidRPr="009E033C" w:rsidRDefault="0085249B" w:rsidP="0085249B">
      <w:pPr>
        <w:autoSpaceDE w:val="0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lastRenderedPageBreak/>
        <w:t>7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>наличие вступившего в законную силу решения суда, арбитражного суда по жалобе о том же предмете и по тем же основаниям;</w:t>
      </w:r>
      <w:proofErr w:type="gramEnd"/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85249B" w:rsidRPr="009E033C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наличие решения по жалобе, принятого ранее в соответствии с действующим законодательством в отношении того же заявителя и по тому же предмету жалобы.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5.2.17. </w:t>
      </w:r>
      <w:proofErr w:type="gramStart"/>
      <w:r w:rsidRPr="001C33C9">
        <w:rPr>
          <w:bCs/>
          <w:color w:val="000000"/>
          <w:sz w:val="28"/>
          <w:szCs w:val="28"/>
        </w:rPr>
        <w:t xml:space="preserve">Орган, предоставляющий муниципальную услугу, при получении письменной жалобы, в которой содержится нецензурные либо оскорбительные выражения, угроз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гражданину, направившему жалобу, о недопустимости злоупотребления правом. </w:t>
      </w:r>
      <w:proofErr w:type="gramEnd"/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5.2.18. В случае</w:t>
      </w:r>
      <w:proofErr w:type="gramStart"/>
      <w:r w:rsidRPr="001C33C9">
        <w:rPr>
          <w:bCs/>
          <w:color w:val="000000"/>
          <w:sz w:val="28"/>
          <w:szCs w:val="28"/>
        </w:rPr>
        <w:t>,</w:t>
      </w:r>
      <w:proofErr w:type="gramEnd"/>
      <w:r w:rsidRPr="001C33C9">
        <w:rPr>
          <w:bCs/>
          <w:color w:val="000000"/>
          <w:sz w:val="28"/>
          <w:szCs w:val="28"/>
        </w:rPr>
        <w:t xml:space="preserve"> если текст письменной жалобы не поддается прочтению, ответ на жалобу не дается, о чем в течение 7 дней со дня регистрации жалобы сообщается гражданину, направившему жалобу, если его фамилия и почтовый адрес поддается прочтению. 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5.3. Порядок обжалования решения по жалобе.</w:t>
      </w:r>
    </w:p>
    <w:p w:rsidR="0085249B" w:rsidRPr="001C33C9" w:rsidRDefault="0085249B" w:rsidP="0085249B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5.3.1. Заявитель вправе обжаловать принятое по жалобе решение вышестоящему органу (при его наличии) или в судебном порядке в соответствии с законод</w:t>
      </w:r>
      <w:r>
        <w:rPr>
          <w:bCs/>
          <w:color w:val="000000"/>
          <w:sz w:val="28"/>
          <w:szCs w:val="28"/>
        </w:rPr>
        <w:t>ательством Российской Федерации».</w:t>
      </w:r>
    </w:p>
    <w:p w:rsidR="0085249B" w:rsidRDefault="0085249B" w:rsidP="0085249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5249B" w:rsidRDefault="0085249B" w:rsidP="0085249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85249B" w:rsidRDefault="0085249B" w:rsidP="0085249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249B" w:rsidRDefault="0085249B" w:rsidP="0085249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249B" w:rsidRPr="002F4AAD" w:rsidRDefault="0085249B" w:rsidP="0085249B">
      <w:pPr>
        <w:spacing w:after="200" w:line="276" w:lineRule="auto"/>
        <w:rPr>
          <w:sz w:val="28"/>
          <w:szCs w:val="22"/>
          <w:lang w:eastAsia="en-US"/>
        </w:rPr>
      </w:pPr>
    </w:p>
    <w:p w:rsidR="0085249B" w:rsidRDefault="0085249B"/>
    <w:sectPr w:rsidR="0085249B" w:rsidSect="0085249B">
      <w:pgSz w:w="11906" w:h="16838"/>
      <w:pgMar w:top="567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249B"/>
    <w:rsid w:val="007A55D9"/>
    <w:rsid w:val="0085249B"/>
    <w:rsid w:val="00D83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24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4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249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85249B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85249B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rsid w:val="00852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TimesNewRoman">
    <w:name w:val="Стиль Заголовок 2 + Times New Roman По ширине"/>
    <w:basedOn w:val="2"/>
    <w:next w:val="20"/>
    <w:rsid w:val="0085249B"/>
    <w:pPr>
      <w:keepLines w:val="0"/>
      <w:spacing w:before="240" w:after="240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</w:rPr>
  </w:style>
  <w:style w:type="paragraph" w:styleId="a5">
    <w:name w:val="List Paragraph"/>
    <w:basedOn w:val="a"/>
    <w:uiPriority w:val="34"/>
    <w:qFormat/>
    <w:rsid w:val="0085249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8524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2CB69BE23BBE166917288611565579548E4D3278421B6E16532325BEF332DF5E1oA44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2A0481-94F6-4A13-B5E5-91D6A6609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2939</Words>
  <Characters>16753</Characters>
  <Application>Microsoft Office Word</Application>
  <DocSecurity>0</DocSecurity>
  <Lines>139</Lines>
  <Paragraphs>39</Paragraphs>
  <ScaleCrop>false</ScaleCrop>
  <Company>Krokoz™</Company>
  <LinksUpToDate>false</LinksUpToDate>
  <CharactersWithSpaces>19653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2018-05-17T04:53:00Z</dcterms:created>
  <dcterms:modified xsi:type="dcterms:W3CDTF">2018-05-17T05:02:00Z</dcterms:modified>
</cp:coreProperties>
</file>