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97" w:rsidRDefault="00FA0A97" w:rsidP="00EE7667">
      <w:pPr>
        <w:pStyle w:val="ConsPlusNormal"/>
        <w:widowControl/>
        <w:ind w:left="1418" w:right="851" w:firstLine="0"/>
        <w:jc w:val="both"/>
      </w:pPr>
      <w:r w:rsidRPr="00FA0A97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-145415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A97" w:rsidRDefault="00FA0A97" w:rsidP="00FA0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A97" w:rsidRDefault="00FA0A97" w:rsidP="00EE766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A97" w:rsidRDefault="00FA0A97" w:rsidP="00FA0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06E11" w:rsidRPr="00A06E11" w:rsidRDefault="00FA0A97" w:rsidP="00A06E11">
      <w:pPr>
        <w:jc w:val="center"/>
        <w:rPr>
          <w:b/>
        </w:rPr>
      </w:pPr>
      <w:bookmarkStart w:id="0" w:name="_GoBack"/>
      <w:r w:rsidRPr="00A06E11">
        <w:rPr>
          <w:b/>
        </w:rPr>
        <w:t xml:space="preserve">АДМИНИСТРАЦИЯ МУНИЦИПАЛЬНОГО ОБРАЗОВАНИЯ </w:t>
      </w:r>
    </w:p>
    <w:p w:rsidR="00FA0A97" w:rsidRPr="00A06E11" w:rsidRDefault="00FA0A97" w:rsidP="00A06E11">
      <w:pPr>
        <w:jc w:val="center"/>
        <w:rPr>
          <w:b/>
        </w:rPr>
      </w:pPr>
      <w:r w:rsidRPr="00A06E11">
        <w:rPr>
          <w:b/>
        </w:rPr>
        <w:t>СОВЕТСКИЙ МУНИЦИПАЛЬНЫЙ РАЙОН</w:t>
      </w:r>
    </w:p>
    <w:p w:rsidR="00FA0A97" w:rsidRPr="00A06E11" w:rsidRDefault="00FA0A97" w:rsidP="00A06E11">
      <w:pPr>
        <w:jc w:val="center"/>
        <w:rPr>
          <w:b/>
        </w:rPr>
      </w:pPr>
      <w:r w:rsidRPr="00A06E11">
        <w:rPr>
          <w:b/>
        </w:rPr>
        <w:t>КИРОВСКОЙ ОБЛАСТИ</w:t>
      </w:r>
    </w:p>
    <w:p w:rsidR="00FA0A97" w:rsidRPr="00A06E11" w:rsidRDefault="00FA0A97" w:rsidP="00A06E11">
      <w:pPr>
        <w:jc w:val="center"/>
        <w:rPr>
          <w:b/>
        </w:rPr>
      </w:pPr>
    </w:p>
    <w:p w:rsidR="00FA0A97" w:rsidRPr="00A06E11" w:rsidRDefault="00FA0A97" w:rsidP="00A06E11">
      <w:pPr>
        <w:jc w:val="center"/>
        <w:rPr>
          <w:b/>
        </w:rPr>
      </w:pPr>
      <w:r w:rsidRPr="00A06E11">
        <w:rPr>
          <w:b/>
        </w:rPr>
        <w:t>ПОСТАНОВЛЕНИЕ</w:t>
      </w:r>
    </w:p>
    <w:p w:rsidR="00FA0A97" w:rsidRPr="00E25167" w:rsidRDefault="00FA0A97" w:rsidP="00A06E11">
      <w:pPr>
        <w:jc w:val="center"/>
      </w:pPr>
    </w:p>
    <w:p w:rsidR="00FA0A97" w:rsidRPr="00AE0E21" w:rsidRDefault="00FA0A97" w:rsidP="00A06E11">
      <w:pPr>
        <w:jc w:val="center"/>
      </w:pPr>
    </w:p>
    <w:p w:rsidR="00FA0A97" w:rsidRPr="00A06870" w:rsidRDefault="00A06870" w:rsidP="00A06E11">
      <w:pPr>
        <w:jc w:val="center"/>
        <w:rPr>
          <w:u w:val="single"/>
        </w:rPr>
      </w:pPr>
      <w:r>
        <w:rPr>
          <w:u w:val="single"/>
        </w:rPr>
        <w:t>04.09.2017</w:t>
      </w:r>
      <w:r w:rsidR="00FA0A97">
        <w:t xml:space="preserve">                                                               </w:t>
      </w:r>
      <w:r w:rsidR="00264FA8">
        <w:t xml:space="preserve">                              </w:t>
      </w:r>
      <w:r w:rsidR="00795BC8">
        <w:t xml:space="preserve">         </w:t>
      </w:r>
      <w:r w:rsidR="00BD1ED2">
        <w:t xml:space="preserve">    </w:t>
      </w:r>
      <w:r w:rsidR="0012269C" w:rsidRPr="003D3E3A">
        <w:t xml:space="preserve"> </w:t>
      </w:r>
      <w:r w:rsidR="003A34BA">
        <w:t xml:space="preserve"> </w:t>
      </w:r>
      <w:r w:rsidR="00EE041E" w:rsidRPr="003D3E3A">
        <w:t>№</w:t>
      </w:r>
      <w:r w:rsidR="003A34BA">
        <w:t xml:space="preserve"> </w:t>
      </w:r>
      <w:r>
        <w:rPr>
          <w:u w:val="single"/>
        </w:rPr>
        <w:t>568</w:t>
      </w:r>
    </w:p>
    <w:p w:rsidR="00FA0A97" w:rsidRDefault="00FA0A97" w:rsidP="00A06E11">
      <w:pPr>
        <w:jc w:val="center"/>
      </w:pPr>
      <w:r>
        <w:t xml:space="preserve">г. </w:t>
      </w:r>
      <w:r w:rsidRPr="003E6891">
        <w:t>Советск</w:t>
      </w:r>
    </w:p>
    <w:p w:rsidR="00A06E11" w:rsidRPr="00E25167" w:rsidRDefault="00A06E11" w:rsidP="00A06E11">
      <w:pPr>
        <w:jc w:val="center"/>
      </w:pPr>
    </w:p>
    <w:p w:rsidR="00FA0A97" w:rsidRPr="00A06E11" w:rsidRDefault="00CE32D3" w:rsidP="00A06E11">
      <w:pPr>
        <w:jc w:val="center"/>
        <w:rPr>
          <w:b/>
        </w:rPr>
      </w:pPr>
      <w:r w:rsidRPr="00A06E11">
        <w:rPr>
          <w:b/>
        </w:rPr>
        <w:t>О внесении изменений</w:t>
      </w:r>
      <w:r w:rsidR="00FA0A97" w:rsidRPr="00A06E11">
        <w:rPr>
          <w:b/>
        </w:rPr>
        <w:t xml:space="preserve"> в постановление</w:t>
      </w:r>
    </w:p>
    <w:p w:rsidR="00FA0A97" w:rsidRPr="00A06E11" w:rsidRDefault="00FA0A97" w:rsidP="00A06E11">
      <w:pPr>
        <w:jc w:val="center"/>
        <w:rPr>
          <w:b/>
        </w:rPr>
      </w:pPr>
      <w:r w:rsidRPr="00A06E11">
        <w:rPr>
          <w:b/>
        </w:rPr>
        <w:t>админ</w:t>
      </w:r>
      <w:r w:rsidR="00BE710B" w:rsidRPr="00A06E11">
        <w:rPr>
          <w:b/>
        </w:rPr>
        <w:t>истрации Советского района от 01.10.2014</w:t>
      </w:r>
      <w:r w:rsidRPr="00A06E11">
        <w:rPr>
          <w:b/>
        </w:rPr>
        <w:t xml:space="preserve"> № </w:t>
      </w:r>
      <w:r w:rsidR="00EE041E" w:rsidRPr="00A06E11">
        <w:rPr>
          <w:b/>
        </w:rPr>
        <w:t>806</w:t>
      </w:r>
    </w:p>
    <w:p w:rsidR="00FA0A97" w:rsidRPr="003E6891" w:rsidRDefault="00FA0A97" w:rsidP="003E6891">
      <w:pPr>
        <w:spacing w:line="360" w:lineRule="exact"/>
        <w:jc w:val="both"/>
        <w:rPr>
          <w:sz w:val="48"/>
          <w:szCs w:val="48"/>
        </w:rPr>
      </w:pPr>
    </w:p>
    <w:p w:rsidR="00FA0A97" w:rsidRDefault="00FA0A97" w:rsidP="00A06E11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A34BA">
        <w:rPr>
          <w:sz w:val="28"/>
          <w:szCs w:val="28"/>
        </w:rPr>
        <w:t>Градостроительным кодексом</w:t>
      </w:r>
      <w:r w:rsidR="00573512">
        <w:rPr>
          <w:sz w:val="28"/>
          <w:szCs w:val="28"/>
        </w:rPr>
        <w:t xml:space="preserve"> Российской Федерации</w:t>
      </w:r>
      <w:r w:rsidR="003A34BA">
        <w:rPr>
          <w:sz w:val="28"/>
          <w:szCs w:val="28"/>
        </w:rPr>
        <w:t xml:space="preserve">, </w:t>
      </w:r>
      <w:r w:rsidR="00573512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</w:t>
      </w:r>
      <w:r w:rsidR="00BE710B">
        <w:rPr>
          <w:sz w:val="28"/>
          <w:szCs w:val="28"/>
        </w:rPr>
        <w:t>т 27.07</w:t>
      </w:r>
      <w:r w:rsidR="00AF3814">
        <w:rPr>
          <w:sz w:val="28"/>
          <w:szCs w:val="28"/>
        </w:rPr>
        <w:t>.20</w:t>
      </w:r>
      <w:r w:rsidR="00BE710B">
        <w:rPr>
          <w:sz w:val="28"/>
          <w:szCs w:val="28"/>
        </w:rPr>
        <w:t>10 № 210</w:t>
      </w:r>
      <w:r>
        <w:rPr>
          <w:sz w:val="28"/>
          <w:szCs w:val="28"/>
        </w:rPr>
        <w:t>-ФЗ «О</w:t>
      </w:r>
      <w:r w:rsidR="00BE710B">
        <w:rPr>
          <w:sz w:val="28"/>
          <w:szCs w:val="28"/>
        </w:rPr>
        <w:t>б организации предоставления государственных и муниципальных услуг»</w:t>
      </w:r>
      <w:r w:rsidR="00573512">
        <w:rPr>
          <w:sz w:val="28"/>
          <w:szCs w:val="28"/>
        </w:rPr>
        <w:t>, постановлением Правительства Российской Федерации от 30.04.2014 № 403 «Об исчерпывающем перечне процедур в сфере жилищного строительства»</w:t>
      </w:r>
      <w:r w:rsidR="00BE71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Советского района  ПОСТАНОВЛЯЕТ:</w:t>
      </w:r>
    </w:p>
    <w:p w:rsidR="00713BB8" w:rsidRDefault="00A06E11" w:rsidP="00A06E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3A34B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A34BA">
        <w:rPr>
          <w:rFonts w:eastAsiaTheme="minorHAnsi"/>
          <w:sz w:val="28"/>
          <w:szCs w:val="28"/>
          <w:lang w:eastAsia="en-US"/>
        </w:rPr>
        <w:t>Внести в</w:t>
      </w:r>
      <w:r w:rsidR="003A34BA" w:rsidRPr="003A34BA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3A34BA" w:rsidRPr="003A34B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3A34BA">
        <w:rPr>
          <w:rFonts w:eastAsiaTheme="minorHAnsi"/>
          <w:sz w:val="28"/>
          <w:szCs w:val="28"/>
          <w:lang w:eastAsia="en-US"/>
        </w:rPr>
        <w:t xml:space="preserve"> админи</w:t>
      </w:r>
      <w:r>
        <w:rPr>
          <w:rFonts w:eastAsiaTheme="minorHAnsi"/>
          <w:sz w:val="28"/>
          <w:szCs w:val="28"/>
          <w:lang w:eastAsia="en-US"/>
        </w:rPr>
        <w:t xml:space="preserve">страции Советского района </w:t>
      </w:r>
      <w:r w:rsidR="003A34BA">
        <w:rPr>
          <w:rFonts w:eastAsiaTheme="minorHAnsi"/>
          <w:sz w:val="28"/>
          <w:szCs w:val="28"/>
          <w:lang w:eastAsia="en-US"/>
        </w:rPr>
        <w:t>от 01.10.2014 № 806</w:t>
      </w:r>
      <w:r w:rsidR="00713BB8">
        <w:rPr>
          <w:rFonts w:eastAsiaTheme="minorHAnsi"/>
          <w:sz w:val="28"/>
          <w:szCs w:val="28"/>
          <w:lang w:eastAsia="en-US"/>
        </w:rPr>
        <w:t xml:space="preserve"> «Об утверждении административного регламента п</w:t>
      </w:r>
      <w:r w:rsidR="002A633D">
        <w:rPr>
          <w:rFonts w:eastAsiaTheme="minorHAnsi"/>
          <w:sz w:val="28"/>
          <w:szCs w:val="28"/>
          <w:lang w:eastAsia="en-US"/>
        </w:rPr>
        <w:t>редоставления муниципальной услу</w:t>
      </w:r>
      <w:r w:rsidR="00713BB8">
        <w:rPr>
          <w:rFonts w:eastAsiaTheme="minorHAnsi"/>
          <w:sz w:val="28"/>
          <w:szCs w:val="28"/>
          <w:lang w:eastAsia="en-US"/>
        </w:rPr>
        <w:t xml:space="preserve">ги «Выдача градостроительного плана земельного участка, расположенного на территории Советского района Кировской области» </w:t>
      </w:r>
      <w:r w:rsidR="00713BB8" w:rsidRPr="004B2C56">
        <w:rPr>
          <w:sz w:val="28"/>
          <w:szCs w:val="28"/>
        </w:rPr>
        <w:t xml:space="preserve">(с изменениями, внесенными постановлениями  администрации Советского района от 15.05.2015 № 349, от 16.05.2016 № 267, </w:t>
      </w:r>
      <w:r w:rsidR="00713BB8">
        <w:rPr>
          <w:sz w:val="28"/>
          <w:szCs w:val="28"/>
        </w:rPr>
        <w:t xml:space="preserve">   от </w:t>
      </w:r>
      <w:r w:rsidR="00713BB8" w:rsidRPr="004B2C56">
        <w:rPr>
          <w:sz w:val="28"/>
          <w:szCs w:val="28"/>
        </w:rPr>
        <w:t>17.08.2016</w:t>
      </w:r>
      <w:r w:rsidR="00713BB8">
        <w:rPr>
          <w:sz w:val="28"/>
          <w:szCs w:val="28"/>
        </w:rPr>
        <w:t xml:space="preserve"> № 486</w:t>
      </w:r>
      <w:r w:rsidR="00713BB8" w:rsidRPr="004B2C56">
        <w:rPr>
          <w:sz w:val="28"/>
          <w:szCs w:val="28"/>
        </w:rPr>
        <w:t xml:space="preserve">, </w:t>
      </w:r>
      <w:r w:rsidR="00713BB8">
        <w:rPr>
          <w:sz w:val="28"/>
          <w:szCs w:val="28"/>
        </w:rPr>
        <w:t xml:space="preserve">от </w:t>
      </w:r>
      <w:r w:rsidR="00713BB8" w:rsidRPr="004B2C56">
        <w:rPr>
          <w:sz w:val="28"/>
          <w:szCs w:val="28"/>
        </w:rPr>
        <w:t>13.01.2017</w:t>
      </w:r>
      <w:r w:rsidR="00713BB8">
        <w:rPr>
          <w:sz w:val="28"/>
          <w:szCs w:val="28"/>
        </w:rPr>
        <w:t xml:space="preserve"> № 9, от 22.08.2017 № 541</w:t>
      </w:r>
      <w:r w:rsidR="00713BB8" w:rsidRPr="004B2C56">
        <w:rPr>
          <w:sz w:val="28"/>
          <w:szCs w:val="28"/>
        </w:rPr>
        <w:t xml:space="preserve">) </w:t>
      </w:r>
      <w:r w:rsidR="003A34BA">
        <w:rPr>
          <w:rFonts w:eastAsiaTheme="minorHAnsi"/>
          <w:sz w:val="28"/>
          <w:szCs w:val="28"/>
          <w:lang w:eastAsia="en-US"/>
        </w:rPr>
        <w:t>следующие изменения:</w:t>
      </w:r>
      <w:proofErr w:type="gramEnd"/>
    </w:p>
    <w:p w:rsidR="00713BB8" w:rsidRDefault="003A34BA" w:rsidP="00A06E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713BB8">
        <w:rPr>
          <w:rFonts w:eastAsiaTheme="minorHAnsi"/>
          <w:sz w:val="28"/>
          <w:szCs w:val="28"/>
          <w:lang w:eastAsia="en-US"/>
        </w:rPr>
        <w:t xml:space="preserve">В </w:t>
      </w:r>
      <w:r w:rsidR="00D75DD0">
        <w:rPr>
          <w:rFonts w:eastAsiaTheme="minorHAnsi"/>
          <w:sz w:val="28"/>
          <w:szCs w:val="28"/>
          <w:lang w:eastAsia="en-US"/>
        </w:rPr>
        <w:t xml:space="preserve">наименовании </w:t>
      </w:r>
      <w:r w:rsidR="00713BB8">
        <w:rPr>
          <w:rFonts w:eastAsiaTheme="minorHAnsi"/>
          <w:sz w:val="28"/>
          <w:szCs w:val="28"/>
          <w:lang w:eastAsia="en-US"/>
        </w:rPr>
        <w:t>постановления слова «Выдача градостроительного плана земельного участка» заменить словами «Предоставление градостроительного плана земельного участка».</w:t>
      </w:r>
    </w:p>
    <w:p w:rsidR="00713BB8" w:rsidRDefault="00713BB8" w:rsidP="00A06E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пункте </w:t>
      </w:r>
      <w:r w:rsidR="002A633D">
        <w:rPr>
          <w:rFonts w:eastAsiaTheme="minorHAnsi"/>
          <w:sz w:val="28"/>
          <w:szCs w:val="28"/>
          <w:lang w:eastAsia="en-US"/>
        </w:rPr>
        <w:t xml:space="preserve">1 </w:t>
      </w:r>
      <w:r w:rsidR="00A06E11">
        <w:rPr>
          <w:rFonts w:eastAsiaTheme="minorHAnsi"/>
          <w:sz w:val="28"/>
          <w:szCs w:val="28"/>
          <w:lang w:eastAsia="en-US"/>
        </w:rPr>
        <w:t>постановления слова</w:t>
      </w:r>
      <w:r>
        <w:rPr>
          <w:rFonts w:eastAsiaTheme="minorHAnsi"/>
          <w:sz w:val="28"/>
          <w:szCs w:val="28"/>
          <w:lang w:eastAsia="en-US"/>
        </w:rPr>
        <w:t xml:space="preserve"> «Выдача градостроительного плана земельного участка» заменить словами «Предоставление градостроительного плана земельного участка».</w:t>
      </w:r>
    </w:p>
    <w:p w:rsidR="00713BB8" w:rsidRDefault="00351586" w:rsidP="00A06E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2A633D">
        <w:rPr>
          <w:rFonts w:eastAsiaTheme="minorHAnsi"/>
          <w:sz w:val="28"/>
          <w:szCs w:val="28"/>
          <w:lang w:eastAsia="en-US"/>
        </w:rPr>
        <w:t>Утвердить изменения в административном</w:t>
      </w:r>
      <w:r w:rsidR="00713B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</w:t>
      </w:r>
      <w:r w:rsidR="002A633D">
        <w:rPr>
          <w:rFonts w:eastAsiaTheme="minorHAnsi"/>
          <w:sz w:val="28"/>
          <w:szCs w:val="28"/>
          <w:lang w:eastAsia="en-US"/>
        </w:rPr>
        <w:t>е</w:t>
      </w:r>
      <w:r w:rsidR="001F329C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="001F329C" w:rsidRPr="004B2C56">
        <w:rPr>
          <w:sz w:val="28"/>
          <w:szCs w:val="28"/>
        </w:rPr>
        <w:t>«Выдача градостроительного плана земельного участка, расположенного на территории  Советского района Кировской области»</w:t>
      </w:r>
      <w:r>
        <w:rPr>
          <w:sz w:val="28"/>
          <w:szCs w:val="28"/>
        </w:rPr>
        <w:t xml:space="preserve"> согласно приложению.</w:t>
      </w:r>
    </w:p>
    <w:p w:rsidR="00FA0A97" w:rsidRDefault="000F24B7" w:rsidP="00A06E1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6BAC">
        <w:rPr>
          <w:sz w:val="28"/>
          <w:szCs w:val="28"/>
        </w:rPr>
        <w:t xml:space="preserve">. </w:t>
      </w:r>
      <w:r w:rsidR="00FA0A97" w:rsidRPr="00FD6650">
        <w:rPr>
          <w:sz w:val="28"/>
          <w:szCs w:val="28"/>
        </w:rPr>
        <w:t xml:space="preserve">Отделу документационного и информационно-технического обеспечения администрации Советского района опубликовать настоящее постановление на официальном сайте </w:t>
      </w:r>
      <w:r w:rsidR="00FA0A97">
        <w:rPr>
          <w:sz w:val="28"/>
          <w:szCs w:val="28"/>
        </w:rPr>
        <w:t xml:space="preserve">органов местного самоуправления Советского района </w:t>
      </w:r>
      <w:r w:rsidR="00FA0A97" w:rsidRPr="00FD6650">
        <w:rPr>
          <w:sz w:val="28"/>
          <w:szCs w:val="28"/>
        </w:rPr>
        <w:t>Кировской области.</w:t>
      </w:r>
    </w:p>
    <w:p w:rsidR="00351586" w:rsidRDefault="000F24B7" w:rsidP="00A06E11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40A7">
        <w:rPr>
          <w:sz w:val="28"/>
          <w:szCs w:val="28"/>
        </w:rPr>
        <w:t>Настояще</w:t>
      </w:r>
      <w:r w:rsidR="00264FA8">
        <w:rPr>
          <w:sz w:val="28"/>
          <w:szCs w:val="28"/>
        </w:rPr>
        <w:t xml:space="preserve">е </w:t>
      </w:r>
      <w:r w:rsidR="003A40A7">
        <w:rPr>
          <w:sz w:val="28"/>
          <w:szCs w:val="28"/>
        </w:rPr>
        <w:t>постановление вступае</w:t>
      </w:r>
      <w:r w:rsidR="00264FA8">
        <w:rPr>
          <w:sz w:val="28"/>
          <w:szCs w:val="28"/>
        </w:rPr>
        <w:t>т в силу со дня его официального опубликования.</w:t>
      </w:r>
    </w:p>
    <w:p w:rsidR="00A06E11" w:rsidRDefault="00A06E11" w:rsidP="00A06E11">
      <w:pPr>
        <w:tabs>
          <w:tab w:val="left" w:pos="1134"/>
        </w:tabs>
        <w:spacing w:line="360" w:lineRule="exact"/>
        <w:ind w:firstLine="540"/>
        <w:jc w:val="both"/>
        <w:rPr>
          <w:sz w:val="28"/>
          <w:szCs w:val="28"/>
        </w:rPr>
      </w:pPr>
    </w:p>
    <w:p w:rsidR="00A06E11" w:rsidRPr="00A06E11" w:rsidRDefault="00A06E11" w:rsidP="00A06E11">
      <w:pPr>
        <w:tabs>
          <w:tab w:val="left" w:pos="1134"/>
        </w:tabs>
        <w:spacing w:line="360" w:lineRule="exact"/>
        <w:ind w:firstLine="540"/>
        <w:jc w:val="both"/>
        <w:rPr>
          <w:sz w:val="28"/>
          <w:szCs w:val="28"/>
        </w:rPr>
      </w:pPr>
    </w:p>
    <w:p w:rsidR="00A06E11" w:rsidRDefault="0019220E" w:rsidP="00EB7239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0A97">
        <w:rPr>
          <w:sz w:val="28"/>
          <w:szCs w:val="28"/>
        </w:rPr>
        <w:t xml:space="preserve"> </w:t>
      </w:r>
      <w:r w:rsidR="0012269C">
        <w:rPr>
          <w:sz w:val="28"/>
          <w:szCs w:val="28"/>
        </w:rPr>
        <w:t xml:space="preserve">Советского района    </w:t>
      </w:r>
      <w:r w:rsidR="00BD1ED2">
        <w:rPr>
          <w:sz w:val="28"/>
          <w:szCs w:val="28"/>
        </w:rPr>
        <w:t xml:space="preserve"> </w:t>
      </w:r>
      <w:r w:rsidR="00CE32D3">
        <w:rPr>
          <w:sz w:val="28"/>
          <w:szCs w:val="28"/>
        </w:rPr>
        <w:t xml:space="preserve">  </w:t>
      </w:r>
      <w:r w:rsidR="00A06870">
        <w:rPr>
          <w:sz w:val="28"/>
          <w:szCs w:val="28"/>
        </w:rPr>
        <w:t xml:space="preserve">   </w:t>
      </w:r>
      <w:r w:rsidR="008A4653">
        <w:rPr>
          <w:sz w:val="28"/>
          <w:szCs w:val="28"/>
        </w:rPr>
        <w:t>С.Н. Кошкин</w:t>
      </w:r>
      <w:bookmarkEnd w:id="0"/>
    </w:p>
    <w:p w:rsidR="00A06E11" w:rsidRDefault="00A06E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24B7" w:rsidRDefault="000F24B7" w:rsidP="00EB7239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E32D3" w:rsidRDefault="00CE32D3" w:rsidP="00FA0A97">
      <w:pPr>
        <w:pStyle w:val="ConsPlusNormal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2D3" w:rsidRPr="00D122D7" w:rsidRDefault="00A06E11" w:rsidP="00FA0A97">
      <w:pPr>
        <w:pStyle w:val="ConsPlusNormal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75pt;margin-top:-5.7pt;width:199.35pt;height:133.5pt;z-index:251658240;mso-wrap-distance-left:9.05pt;mso-wrap-distance-right:9.05pt" stroked="f">
            <v:fill color2="black"/>
            <v:textbox style="mso-next-textbox:#_x0000_s1026" inset="0,0,0,0">
              <w:txbxContent>
                <w:p w:rsidR="00351586" w:rsidRDefault="00351586" w:rsidP="00351586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351586" w:rsidRDefault="00351586" w:rsidP="00351586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351586" w:rsidRDefault="00351586" w:rsidP="00351586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УТВЕРЖДЕНЫ</w:t>
                  </w:r>
                </w:p>
                <w:p w:rsidR="00351586" w:rsidRDefault="00351586" w:rsidP="00351586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351586" w:rsidRPr="00351586" w:rsidRDefault="00351586" w:rsidP="00351586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</w:t>
                  </w:r>
                  <w:r w:rsidR="00A06870">
                    <w:rPr>
                      <w:b w:val="0"/>
                      <w:i w:val="0"/>
                      <w:u w:val="single"/>
                    </w:rPr>
                    <w:t xml:space="preserve">04.09.2017 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="00A06870" w:rsidRPr="00A06870">
                    <w:rPr>
                      <w:b w:val="0"/>
                      <w:i w:val="0"/>
                      <w:u w:val="single"/>
                    </w:rPr>
                    <w:t>568</w:t>
                  </w:r>
                </w:p>
                <w:p w:rsidR="00351586" w:rsidRPr="001F0BBF" w:rsidRDefault="00351586" w:rsidP="00351586">
                  <w:pPr>
                    <w:pStyle w:val="a5"/>
                    <w:tabs>
                      <w:tab w:val="left" w:pos="426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</w:p>
    <w:p w:rsidR="003E6891" w:rsidRDefault="003E6891" w:rsidP="00FA0A97">
      <w:pPr>
        <w:pStyle w:val="ConsPlusNormal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586" w:rsidRPr="000F24B7" w:rsidRDefault="00351586" w:rsidP="00351586">
      <w:pPr>
        <w:jc w:val="center"/>
        <w:rPr>
          <w:b/>
          <w:sz w:val="28"/>
          <w:szCs w:val="28"/>
        </w:rPr>
      </w:pPr>
      <w:r w:rsidRPr="000F24B7">
        <w:rPr>
          <w:b/>
          <w:sz w:val="28"/>
          <w:szCs w:val="28"/>
        </w:rPr>
        <w:t>ИЗМЕНЕНИЯ</w:t>
      </w:r>
    </w:p>
    <w:p w:rsidR="00351586" w:rsidRPr="000F24B7" w:rsidRDefault="00351586" w:rsidP="00351586">
      <w:pPr>
        <w:jc w:val="center"/>
        <w:rPr>
          <w:b/>
          <w:sz w:val="28"/>
          <w:szCs w:val="28"/>
        </w:rPr>
      </w:pPr>
      <w:r w:rsidRPr="000F24B7">
        <w:rPr>
          <w:b/>
          <w:sz w:val="28"/>
          <w:szCs w:val="28"/>
        </w:rPr>
        <w:t>в административном регламенте предоставления муниципальной услуги «Выдача градостроительного плана земельного участка, расположенного на территории Советского района Кировской области»</w:t>
      </w:r>
    </w:p>
    <w:p w:rsidR="00351586" w:rsidRDefault="00351586" w:rsidP="00351586">
      <w:pPr>
        <w:jc w:val="center"/>
        <w:rPr>
          <w:sz w:val="28"/>
          <w:szCs w:val="28"/>
        </w:rPr>
      </w:pPr>
    </w:p>
    <w:p w:rsidR="008441CE" w:rsidRPr="008441CE" w:rsidRDefault="008441CE" w:rsidP="008441CE">
      <w:pPr>
        <w:pStyle w:val="a5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1CE">
        <w:rPr>
          <w:rFonts w:ascii="Times New Roman" w:hAnsi="Times New Roman" w:cs="Times New Roman"/>
          <w:sz w:val="28"/>
          <w:szCs w:val="28"/>
        </w:rPr>
        <w:t xml:space="preserve">В </w:t>
      </w:r>
      <w:r w:rsidR="002A633D">
        <w:rPr>
          <w:rFonts w:ascii="Times New Roman" w:hAnsi="Times New Roman" w:cs="Times New Roman"/>
          <w:sz w:val="28"/>
          <w:szCs w:val="28"/>
        </w:rPr>
        <w:t xml:space="preserve">заголовке </w:t>
      </w:r>
      <w:r w:rsidR="00D75DD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«Выдача градостроительного плана земельного участка, расположенного на территории Советского района Кировской области» (далее – Административный регламент)  </w:t>
      </w:r>
      <w:r w:rsidRPr="008441CE">
        <w:rPr>
          <w:rFonts w:ascii="Times New Roman" w:hAnsi="Times New Roman" w:cs="Times New Roman"/>
          <w:sz w:val="28"/>
          <w:szCs w:val="28"/>
        </w:rPr>
        <w:t>слова  «Выдача градостроительного плана земельного участка» заменить словами «Предоставление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CE" w:rsidRDefault="008441CE" w:rsidP="008441CE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697CBC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1.1 «Предмет регулирования регламента» раздела 1 </w:t>
      </w:r>
      <w:r w:rsidRPr="008441CE">
        <w:rPr>
          <w:rFonts w:ascii="Times New Roman" w:hAnsi="Times New Roman" w:cs="Times New Roman"/>
          <w:sz w:val="28"/>
          <w:szCs w:val="28"/>
        </w:rPr>
        <w:t>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CE">
        <w:rPr>
          <w:rFonts w:ascii="Times New Roman" w:hAnsi="Times New Roman" w:cs="Times New Roman"/>
          <w:sz w:val="28"/>
          <w:szCs w:val="28"/>
        </w:rPr>
        <w:t>слова «Выдача градостроительного плана земельного участка» заменить словами «Предоставление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1CE" w:rsidRDefault="008441CE" w:rsidP="008441CE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«Стандарт предоставления муниципальной услуги»:</w:t>
      </w:r>
    </w:p>
    <w:p w:rsidR="008441CE" w:rsidRDefault="008441CE" w:rsidP="008441CE">
      <w:pPr>
        <w:pStyle w:val="a5"/>
        <w:numPr>
          <w:ilvl w:val="1"/>
          <w:numId w:val="8"/>
        </w:numPr>
        <w:tabs>
          <w:tab w:val="left" w:pos="567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7CBC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 xml:space="preserve"> 2.1 «Наименование муниципальной услуги» </w:t>
      </w:r>
      <w:r w:rsidRPr="008441CE">
        <w:rPr>
          <w:rFonts w:ascii="Times New Roman" w:hAnsi="Times New Roman" w:cs="Times New Roman"/>
          <w:sz w:val="28"/>
          <w:szCs w:val="28"/>
        </w:rPr>
        <w:t>слова «Выдача градостроительного плана земельного участка» заменить словами «Предоставление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BC" w:rsidRDefault="00697CBC" w:rsidP="00697CBC">
      <w:pPr>
        <w:pStyle w:val="a5"/>
        <w:numPr>
          <w:ilvl w:val="1"/>
          <w:numId w:val="8"/>
        </w:numPr>
        <w:tabs>
          <w:tab w:val="left" w:pos="567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2.3 «Результат предоставления муниципальной услуги» </w:t>
      </w:r>
      <w:r w:rsidRPr="008441CE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1CE">
        <w:rPr>
          <w:rFonts w:ascii="Times New Roman" w:hAnsi="Times New Roman" w:cs="Times New Roman"/>
          <w:sz w:val="28"/>
          <w:szCs w:val="28"/>
        </w:rPr>
        <w:t>ыдача градостроительного плана земельного участка» заменить словами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1CE">
        <w:rPr>
          <w:rFonts w:ascii="Times New Roman" w:hAnsi="Times New Roman" w:cs="Times New Roman"/>
          <w:sz w:val="28"/>
          <w:szCs w:val="28"/>
        </w:rPr>
        <w:t>редоставление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1CE" w:rsidRDefault="00697CBC" w:rsidP="008441CE">
      <w:pPr>
        <w:pStyle w:val="a5"/>
        <w:numPr>
          <w:ilvl w:val="1"/>
          <w:numId w:val="8"/>
        </w:numPr>
        <w:tabs>
          <w:tab w:val="left" w:pos="567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1064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2A633D">
        <w:rPr>
          <w:rFonts w:ascii="Times New Roman" w:hAnsi="Times New Roman" w:cs="Times New Roman"/>
          <w:sz w:val="28"/>
          <w:szCs w:val="28"/>
        </w:rPr>
        <w:t xml:space="preserve"> первом и втором пункта</w:t>
      </w:r>
      <w:r>
        <w:rPr>
          <w:rFonts w:ascii="Times New Roman" w:hAnsi="Times New Roman" w:cs="Times New Roman"/>
          <w:sz w:val="28"/>
          <w:szCs w:val="28"/>
        </w:rPr>
        <w:t xml:space="preserve"> 2.4 «Срок предоставления муниципальной услуги» слова «о выдаче градостроительного плана земельного участка» заменить словами «о предоставлении градостроительного плана земельного участка».</w:t>
      </w:r>
    </w:p>
    <w:p w:rsidR="00F10D7B" w:rsidRDefault="00697CBC" w:rsidP="00F10D7B">
      <w:pPr>
        <w:pStyle w:val="a5"/>
        <w:numPr>
          <w:ilvl w:val="1"/>
          <w:numId w:val="8"/>
        </w:numPr>
        <w:tabs>
          <w:tab w:val="left" w:pos="567"/>
          <w:tab w:val="left" w:pos="993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0D7B">
        <w:rPr>
          <w:rFonts w:ascii="Times New Roman" w:hAnsi="Times New Roman" w:cs="Times New Roman"/>
          <w:sz w:val="28"/>
          <w:szCs w:val="28"/>
        </w:rPr>
        <w:t xml:space="preserve">подпункте 2.6.1.1 </w:t>
      </w:r>
      <w:r>
        <w:rPr>
          <w:rFonts w:ascii="Times New Roman" w:hAnsi="Times New Roman" w:cs="Times New Roman"/>
          <w:sz w:val="28"/>
          <w:szCs w:val="28"/>
        </w:rPr>
        <w:t xml:space="preserve"> пункта 2.6 «Перечень документов, необходимых для предоставления муниципальной услуги» </w:t>
      </w:r>
      <w:r w:rsidR="00F10D7B">
        <w:rPr>
          <w:rFonts w:ascii="Times New Roman" w:hAnsi="Times New Roman" w:cs="Times New Roman"/>
          <w:sz w:val="28"/>
          <w:szCs w:val="28"/>
        </w:rPr>
        <w:t>слова «о выдаче градостроительного плана земельного участка» заменить словами «о предоставлении градостроительного плана земельного участка».</w:t>
      </w:r>
    </w:p>
    <w:p w:rsidR="00F10D7B" w:rsidRDefault="00F10D7B" w:rsidP="00606746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</w:t>
      </w:r>
      <w:r w:rsidR="00372EEE">
        <w:rPr>
          <w:rFonts w:ascii="Times New Roman" w:hAnsi="Times New Roman" w:cs="Times New Roman"/>
          <w:sz w:val="28"/>
          <w:szCs w:val="28"/>
        </w:rPr>
        <w:t xml:space="preserve"> к порядку их выполнения, в том числе особе</w:t>
      </w:r>
      <w:r>
        <w:rPr>
          <w:rFonts w:ascii="Times New Roman" w:hAnsi="Times New Roman" w:cs="Times New Roman"/>
          <w:sz w:val="28"/>
          <w:szCs w:val="28"/>
        </w:rPr>
        <w:t xml:space="preserve">нности выполнения административных процедур (действий)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а также особенности выполнения административных процедур </w:t>
      </w:r>
      <w:r w:rsidR="00606746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 w:rsidR="00372EEE">
        <w:rPr>
          <w:rFonts w:ascii="Times New Roman" w:hAnsi="Times New Roman" w:cs="Times New Roman"/>
          <w:sz w:val="28"/>
          <w:szCs w:val="28"/>
        </w:rPr>
        <w:t>»</w:t>
      </w:r>
      <w:r w:rsidR="00606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D0" w:rsidRDefault="00D75DD0" w:rsidP="00D75DD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DD0" w:rsidRDefault="00D75DD0" w:rsidP="00D75DD0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</w:rPr>
      </w:pPr>
    </w:p>
    <w:p w:rsidR="00D75DD0" w:rsidRPr="00D75DD0" w:rsidRDefault="00D75DD0" w:rsidP="00D75DD0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B1064" w:rsidRPr="00D75DD0" w:rsidRDefault="00606746" w:rsidP="00D75DD0">
      <w:pPr>
        <w:pStyle w:val="a5"/>
        <w:numPr>
          <w:ilvl w:val="1"/>
          <w:numId w:val="8"/>
        </w:numPr>
        <w:tabs>
          <w:tab w:val="left" w:pos="567"/>
          <w:tab w:val="left" w:pos="993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D7B">
        <w:rPr>
          <w:rFonts w:ascii="Times New Roman" w:hAnsi="Times New Roman" w:cs="Times New Roman"/>
          <w:sz w:val="28"/>
          <w:szCs w:val="28"/>
        </w:rPr>
        <w:t xml:space="preserve">В абзаце четвертом  </w:t>
      </w:r>
      <w:r>
        <w:rPr>
          <w:rFonts w:ascii="Times New Roman" w:hAnsi="Times New Roman" w:cs="Times New Roman"/>
          <w:sz w:val="28"/>
          <w:szCs w:val="28"/>
        </w:rPr>
        <w:t xml:space="preserve">пункта 3.1 «Описание последовательности действий   при   предоставлении   муниципальной   услуги»   слова   «о    выдаче </w:t>
      </w:r>
    </w:p>
    <w:p w:rsidR="00606746" w:rsidRPr="00606746" w:rsidRDefault="00606746" w:rsidP="00606746">
      <w:pPr>
        <w:tabs>
          <w:tab w:val="left" w:pos="567"/>
          <w:tab w:val="left" w:pos="993"/>
        </w:tabs>
        <w:spacing w:line="360" w:lineRule="exact"/>
        <w:jc w:val="both"/>
        <w:rPr>
          <w:sz w:val="28"/>
          <w:szCs w:val="28"/>
        </w:rPr>
      </w:pPr>
      <w:r w:rsidRPr="00606746">
        <w:rPr>
          <w:sz w:val="28"/>
          <w:szCs w:val="28"/>
        </w:rPr>
        <w:t>градостроительного плана земельного участка» заменить словами «о предоставлении градостроительного плана земельного участка».</w:t>
      </w:r>
    </w:p>
    <w:p w:rsidR="00606746" w:rsidRDefault="00606746" w:rsidP="00606746">
      <w:pPr>
        <w:pStyle w:val="a5"/>
        <w:numPr>
          <w:ilvl w:val="1"/>
          <w:numId w:val="8"/>
        </w:numPr>
        <w:tabs>
          <w:tab w:val="left" w:pos="567"/>
          <w:tab w:val="left" w:pos="993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372EEE">
        <w:rPr>
          <w:rFonts w:ascii="Times New Roman" w:hAnsi="Times New Roman" w:cs="Times New Roman"/>
          <w:sz w:val="28"/>
          <w:szCs w:val="28"/>
        </w:rPr>
        <w:t xml:space="preserve">заголовке </w:t>
      </w:r>
      <w:r w:rsidR="004C0D5E">
        <w:rPr>
          <w:rFonts w:ascii="Times New Roman" w:hAnsi="Times New Roman" w:cs="Times New Roman"/>
          <w:sz w:val="28"/>
          <w:szCs w:val="28"/>
        </w:rPr>
        <w:t xml:space="preserve">и абзаце третьем пункта 3.4 </w:t>
      </w:r>
      <w:r w:rsidR="00D75DD0">
        <w:rPr>
          <w:rFonts w:ascii="Times New Roman" w:hAnsi="Times New Roman" w:cs="Times New Roman"/>
          <w:sz w:val="28"/>
          <w:szCs w:val="28"/>
        </w:rPr>
        <w:t xml:space="preserve">«Описание последовательности административных действий при расмотрении заявления и представленных документов и прнятии решения о выдаче 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слова «о выдаче градостроительного плана земельного участка» заменить словами «о предоставлении градостроительного плана земельного участка».</w:t>
      </w:r>
    </w:p>
    <w:p w:rsidR="003A34BA" w:rsidRPr="00457B06" w:rsidRDefault="00457B06" w:rsidP="00457B06">
      <w:pPr>
        <w:pStyle w:val="ConsPlusNormal"/>
        <w:widowControl/>
        <w:numPr>
          <w:ilvl w:val="0"/>
          <w:numId w:val="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B06">
        <w:rPr>
          <w:rFonts w:ascii="Times New Roman" w:hAnsi="Times New Roman" w:cs="Times New Roman"/>
          <w:sz w:val="28"/>
          <w:szCs w:val="28"/>
        </w:rPr>
        <w:t xml:space="preserve">В </w:t>
      </w:r>
      <w:r w:rsidR="00372EEE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r w:rsidR="00372EEE">
        <w:rPr>
          <w:rFonts w:ascii="Times New Roman" w:hAnsi="Times New Roman" w:cs="Times New Roman"/>
          <w:sz w:val="28"/>
          <w:szCs w:val="28"/>
        </w:rPr>
        <w:t xml:space="preserve"> № 1 к А</w:t>
      </w:r>
      <w:r w:rsidR="00606746" w:rsidRPr="00457B06">
        <w:rPr>
          <w:rFonts w:ascii="Times New Roman" w:hAnsi="Times New Roman" w:cs="Times New Roman"/>
          <w:sz w:val="28"/>
          <w:szCs w:val="28"/>
        </w:rPr>
        <w:t>дминистративному регламенту слова «выдать градостроительный план земельного участка» заменить словами «предоставить градостроительный план земельного участка»</w:t>
      </w:r>
      <w:r w:rsidR="000F2019" w:rsidRPr="00457B06">
        <w:rPr>
          <w:rFonts w:ascii="Times New Roman" w:hAnsi="Times New Roman" w:cs="Times New Roman"/>
          <w:sz w:val="28"/>
          <w:szCs w:val="28"/>
        </w:rPr>
        <w:t>.</w:t>
      </w:r>
    </w:p>
    <w:p w:rsidR="00457B06" w:rsidRPr="00457B06" w:rsidRDefault="00DB1064" w:rsidP="00457B06">
      <w:pPr>
        <w:pStyle w:val="ConsPlusNormal"/>
        <w:widowControl/>
        <w:numPr>
          <w:ilvl w:val="0"/>
          <w:numId w:val="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2019" w:rsidRPr="00457B06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2EEE">
        <w:rPr>
          <w:rFonts w:ascii="Times New Roman" w:hAnsi="Times New Roman" w:cs="Times New Roman"/>
          <w:sz w:val="28"/>
          <w:szCs w:val="28"/>
        </w:rPr>
        <w:t xml:space="preserve"> № 2 к Административн</w:t>
      </w:r>
      <w:r w:rsidR="000F2019" w:rsidRPr="00457B06">
        <w:rPr>
          <w:rFonts w:ascii="Times New Roman" w:hAnsi="Times New Roman" w:cs="Times New Roman"/>
          <w:sz w:val="28"/>
          <w:szCs w:val="28"/>
        </w:rPr>
        <w:t>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75DD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F2019" w:rsidRDefault="00457B06" w:rsidP="00457B06">
      <w:pPr>
        <w:pStyle w:val="ConsPlusNormal"/>
        <w:widowControl/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2EEE">
        <w:rPr>
          <w:rFonts w:ascii="Times New Roman" w:hAnsi="Times New Roman" w:cs="Times New Roman"/>
          <w:sz w:val="28"/>
          <w:szCs w:val="28"/>
        </w:rPr>
        <w:t xml:space="preserve"> 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="00372EEE">
        <w:rPr>
          <w:rFonts w:ascii="Times New Roman" w:hAnsi="Times New Roman" w:cs="Times New Roman"/>
          <w:sz w:val="28"/>
          <w:szCs w:val="28"/>
        </w:rPr>
        <w:t>к А</w:t>
      </w:r>
      <w:r w:rsidRPr="00457B06">
        <w:rPr>
          <w:rFonts w:ascii="Times New Roman" w:hAnsi="Times New Roman" w:cs="Times New Roman"/>
          <w:sz w:val="28"/>
          <w:szCs w:val="28"/>
        </w:rPr>
        <w:t>дминистрати</w:t>
      </w:r>
      <w:r w:rsidR="00372EEE">
        <w:rPr>
          <w:rFonts w:ascii="Times New Roman" w:hAnsi="Times New Roman" w:cs="Times New Roman"/>
          <w:sz w:val="28"/>
          <w:szCs w:val="28"/>
        </w:rPr>
        <w:t>в</w:t>
      </w:r>
      <w:r w:rsidRPr="00457B06">
        <w:rPr>
          <w:rFonts w:ascii="Times New Roman" w:hAnsi="Times New Roman" w:cs="Times New Roman"/>
          <w:sz w:val="28"/>
          <w:szCs w:val="28"/>
        </w:rPr>
        <w:t>ному регламенту слова 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</w:t>
      </w:r>
      <w:r w:rsidRPr="00457B0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06">
        <w:rPr>
          <w:rFonts w:ascii="Times New Roman" w:hAnsi="Times New Roman" w:cs="Times New Roman"/>
          <w:sz w:val="28"/>
          <w:szCs w:val="28"/>
        </w:rPr>
        <w:t xml:space="preserve"> земельного участка» заменить словами «</w:t>
      </w:r>
      <w:r>
        <w:rPr>
          <w:rFonts w:ascii="Times New Roman" w:hAnsi="Times New Roman" w:cs="Times New Roman"/>
          <w:sz w:val="28"/>
          <w:szCs w:val="28"/>
        </w:rPr>
        <w:t>Предоставление  градостроительного</w:t>
      </w:r>
      <w:r w:rsidRPr="00457B0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06">
        <w:rPr>
          <w:rFonts w:ascii="Times New Roman" w:hAnsi="Times New Roman" w:cs="Times New Roman"/>
          <w:sz w:val="28"/>
          <w:szCs w:val="28"/>
        </w:rPr>
        <w:t xml:space="preserve"> земельного участка».</w:t>
      </w:r>
    </w:p>
    <w:p w:rsidR="00DB1064" w:rsidRDefault="00DB1064" w:rsidP="00DB1064">
      <w:pPr>
        <w:pStyle w:val="ConsPlusNormal"/>
        <w:widowControl/>
        <w:tabs>
          <w:tab w:val="left" w:pos="567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06" w:rsidRDefault="00457B06" w:rsidP="00DB1064">
      <w:pPr>
        <w:pStyle w:val="ConsPlusNormal"/>
        <w:widowControl/>
        <w:tabs>
          <w:tab w:val="left" w:pos="567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06" w:rsidRPr="00457B06" w:rsidRDefault="00457B06" w:rsidP="00457B06">
      <w:pPr>
        <w:pStyle w:val="ConsPlusNormal"/>
        <w:widowControl/>
        <w:tabs>
          <w:tab w:val="left" w:pos="567"/>
          <w:tab w:val="left" w:pos="1134"/>
          <w:tab w:val="left" w:pos="1276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10D7B" w:rsidRDefault="00F10D7B" w:rsidP="003A34BA">
      <w:pPr>
        <w:pStyle w:val="ConsPlusNormal"/>
        <w:widowControl/>
        <w:ind w:right="-186" w:firstLine="0"/>
        <w:jc w:val="both"/>
        <w:rPr>
          <w:sz w:val="28"/>
          <w:szCs w:val="28"/>
        </w:rPr>
      </w:pPr>
    </w:p>
    <w:p w:rsidR="007C6757" w:rsidRDefault="002F386B" w:rsidP="002F4A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Default="00DB1064" w:rsidP="002F4AAD">
      <w:pPr>
        <w:spacing w:after="200" w:line="276" w:lineRule="auto"/>
        <w:rPr>
          <w:sz w:val="28"/>
          <w:szCs w:val="28"/>
        </w:rPr>
      </w:pPr>
    </w:p>
    <w:p w:rsidR="00DB1064" w:rsidRPr="00C216AC" w:rsidRDefault="00A06E11" w:rsidP="00C216AC">
      <w:pPr>
        <w:tabs>
          <w:tab w:val="left" w:pos="510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270pt;margin-top:-63.25pt;width:222.35pt;height:108.75pt;z-index:251674624;mso-wrap-distance-left:9.05pt;mso-wrap-distance-right:9.05pt" stroked="f">
            <v:fill color2="black"/>
            <v:textbox inset="0,0,0,0">
              <w:txbxContent>
                <w:p w:rsidR="00C216AC" w:rsidRPr="00C216AC" w:rsidRDefault="00C216AC" w:rsidP="00C216AC">
                  <w:pPr>
                    <w:tabs>
                      <w:tab w:val="left" w:pos="5805"/>
                    </w:tabs>
                    <w:rPr>
                      <w:sz w:val="28"/>
                      <w:szCs w:val="28"/>
                    </w:rPr>
                  </w:pPr>
                  <w:r w:rsidRPr="00C216AC">
                    <w:rPr>
                      <w:sz w:val="28"/>
                      <w:szCs w:val="28"/>
                    </w:rPr>
                    <w:t>Приложение</w:t>
                  </w:r>
                </w:p>
                <w:p w:rsidR="00C216AC" w:rsidRDefault="00C216AC" w:rsidP="00C216AC">
                  <w:pPr>
                    <w:tabs>
                      <w:tab w:val="left" w:pos="5805"/>
                    </w:tabs>
                    <w:rPr>
                      <w:sz w:val="28"/>
                      <w:szCs w:val="28"/>
                    </w:rPr>
                  </w:pPr>
                  <w:r w:rsidRPr="00C216AC">
                    <w:rPr>
                      <w:sz w:val="28"/>
                      <w:szCs w:val="28"/>
                    </w:rPr>
                    <w:t xml:space="preserve">к изменениям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216AC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C216AC">
                    <w:rPr>
                      <w:sz w:val="28"/>
                      <w:szCs w:val="28"/>
                    </w:rPr>
                    <w:t xml:space="preserve"> </w:t>
                  </w:r>
                </w:p>
                <w:p w:rsidR="00C216AC" w:rsidRDefault="00C216AC" w:rsidP="00C216AC">
                  <w:pPr>
                    <w:tabs>
                      <w:tab w:val="left" w:pos="5805"/>
                    </w:tabs>
                    <w:rPr>
                      <w:sz w:val="28"/>
                      <w:szCs w:val="28"/>
                    </w:rPr>
                  </w:pPr>
                  <w:r w:rsidRPr="00C216AC">
                    <w:rPr>
                      <w:sz w:val="28"/>
                      <w:szCs w:val="28"/>
                    </w:rPr>
                    <w:t xml:space="preserve">Административном </w:t>
                  </w:r>
                  <w:proofErr w:type="gramStart"/>
                  <w:r w:rsidRPr="00C216AC">
                    <w:rPr>
                      <w:sz w:val="28"/>
                      <w:szCs w:val="28"/>
                    </w:rPr>
                    <w:t>регламенте</w:t>
                  </w:r>
                  <w:proofErr w:type="gramEnd"/>
                </w:p>
                <w:p w:rsidR="00C216AC" w:rsidRDefault="00C216AC" w:rsidP="00C216AC">
                  <w:pPr>
                    <w:tabs>
                      <w:tab w:val="left" w:pos="5805"/>
                    </w:tabs>
                    <w:rPr>
                      <w:sz w:val="28"/>
                      <w:szCs w:val="28"/>
                    </w:rPr>
                  </w:pPr>
                </w:p>
                <w:p w:rsidR="00C216AC" w:rsidRDefault="00C216AC" w:rsidP="00C216AC">
                  <w:pPr>
                    <w:tabs>
                      <w:tab w:val="left" w:pos="58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2 </w:t>
                  </w:r>
                </w:p>
                <w:p w:rsidR="00C216AC" w:rsidRPr="00C216AC" w:rsidRDefault="00C216AC" w:rsidP="00C216AC">
                  <w:pPr>
                    <w:tabs>
                      <w:tab w:val="left" w:pos="58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xbxContent>
            </v:textbox>
            <w10:wrap type="topAndBottom"/>
          </v:shape>
        </w:pict>
      </w:r>
      <w:r w:rsidR="00DB1064" w:rsidRPr="00DB1AF7">
        <w:rPr>
          <w:b/>
          <w:caps/>
          <w:kern w:val="28"/>
          <w:szCs w:val="28"/>
        </w:rPr>
        <w:t>Блок-схема</w:t>
      </w:r>
    </w:p>
    <w:p w:rsidR="00DB1064" w:rsidRPr="00DB1AF7" w:rsidRDefault="00DB1064" w:rsidP="00DB1064">
      <w:pPr>
        <w:jc w:val="center"/>
        <w:rPr>
          <w:b/>
          <w:caps/>
          <w:kern w:val="28"/>
          <w:szCs w:val="28"/>
        </w:rPr>
      </w:pPr>
    </w:p>
    <w:p w:rsidR="00DB1064" w:rsidRDefault="00DB1064" w:rsidP="00DB1064">
      <w:pPr>
        <w:jc w:val="center"/>
        <w:rPr>
          <w:b/>
          <w:bCs/>
          <w:szCs w:val="28"/>
        </w:rPr>
      </w:pPr>
      <w:r w:rsidRPr="00DB1AF7">
        <w:rPr>
          <w:b/>
          <w:szCs w:val="28"/>
        </w:rPr>
        <w:t>последовательности административных процедур при предоставлении муниципальной услуги «</w:t>
      </w:r>
      <w:r w:rsidR="00614855">
        <w:rPr>
          <w:b/>
          <w:bCs/>
          <w:szCs w:val="28"/>
        </w:rPr>
        <w:t xml:space="preserve">Предоставление </w:t>
      </w:r>
      <w:r w:rsidRPr="00DB1AF7">
        <w:rPr>
          <w:b/>
          <w:bCs/>
          <w:szCs w:val="28"/>
        </w:rPr>
        <w:t>градостроительного плана земельного участка, расположенного на территории</w:t>
      </w:r>
    </w:p>
    <w:p w:rsidR="00DB1064" w:rsidRPr="00DB1AF7" w:rsidRDefault="00DB1064" w:rsidP="00DB1064">
      <w:pPr>
        <w:jc w:val="center"/>
        <w:rPr>
          <w:b/>
          <w:szCs w:val="28"/>
        </w:rPr>
      </w:pPr>
      <w:r>
        <w:rPr>
          <w:b/>
          <w:bCs/>
          <w:szCs w:val="28"/>
        </w:rPr>
        <w:t>Советского района Кировской области</w:t>
      </w:r>
      <w:r w:rsidRPr="00DB1AF7">
        <w:rPr>
          <w:b/>
          <w:bCs/>
          <w:szCs w:val="28"/>
        </w:rPr>
        <w:t>»</w:t>
      </w:r>
    </w:p>
    <w:p w:rsidR="00DB1064" w:rsidRPr="00DB1AF7" w:rsidRDefault="00DB1064" w:rsidP="00DB1064">
      <w:pPr>
        <w:jc w:val="both"/>
        <w:rPr>
          <w:szCs w:val="28"/>
        </w:rPr>
      </w:pP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oval id="_x0000_s1037" style="position:absolute;left:0;text-align:left;margin-left:153pt;margin-top:11.35pt;width:143.25pt;height:30pt;z-index:251663360">
            <v:textbox>
              <w:txbxContent>
                <w:p w:rsidR="00DB1064" w:rsidRPr="00893A4F" w:rsidRDefault="00DB1064" w:rsidP="00DB1064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oval>
        </w:pict>
      </w:r>
    </w:p>
    <w:p w:rsidR="00DB1064" w:rsidRPr="00DB1AF7" w:rsidRDefault="00DB1064" w:rsidP="00DB1064">
      <w:pPr>
        <w:jc w:val="both"/>
        <w:rPr>
          <w:rFonts w:cs="Arial"/>
          <w:szCs w:val="28"/>
        </w:rPr>
      </w:pP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3.8pt;margin-top:9.15pt;width:0;height:23.25pt;z-index:251662336" o:connectortype="straight">
            <v:stroke endarrow="block"/>
          </v:shape>
        </w:pict>
      </w: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rect id="_x0000_s1040" style="position:absolute;left:0;text-align:left;margin-left:346.2pt;margin-top:9.8pt;width:153pt;height:40.5pt;z-index:251666432">
            <v:textbox style="mso-next-textbox:#_x0000_s1040">
              <w:txbxContent>
                <w:p w:rsidR="00DB1064" w:rsidRPr="00C53955" w:rsidRDefault="00DB1064" w:rsidP="00DB1064">
                  <w:pPr>
                    <w:jc w:val="center"/>
                  </w:pPr>
                  <w:r>
                    <w:t>Отказ в приеме и регистрации документов</w:t>
                  </w:r>
                </w:p>
              </w:txbxContent>
            </v:textbox>
          </v:rect>
        </w:pict>
      </w: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 id="_x0000_s1041" type="#_x0000_t32" style="position:absolute;left:0;text-align:left;margin-left:328.95pt;margin-top:10.2pt;width:17.25pt;height:0;z-index:251667456" o:connectortype="straight">
            <v:stroke endarrow="block"/>
          </v:shape>
        </w:pict>
      </w:r>
      <w:r>
        <w:rPr>
          <w:rFonts w:cs="Arial"/>
          <w:noProof/>
          <w:szCs w:val="28"/>
        </w:rPr>
        <w:pict>
          <v:rect id="_x0000_s1034" style="position:absolute;left:0;text-align:left;margin-left:100.95pt;margin-top:.2pt;width:228pt;height:22.5pt;z-index:251660288">
            <v:textbox style="mso-next-textbox:#_x0000_s1034">
              <w:txbxContent>
                <w:p w:rsidR="00DB1064" w:rsidRPr="00C53955" w:rsidRDefault="00DB1064" w:rsidP="00DB1064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 id="_x0000_s1038" type="#_x0000_t32" style="position:absolute;left:0;text-align:left;margin-left:223.8pt;margin-top:6.6pt;width:0;height:17.5pt;z-index:251664384" o:connectortype="straight">
            <v:stroke endarrow="block"/>
          </v:shape>
        </w:pict>
      </w:r>
    </w:p>
    <w:p w:rsidR="00DB1064" w:rsidRPr="00DB1AF7" w:rsidRDefault="00A06E11" w:rsidP="00DB1064">
      <w:pPr>
        <w:tabs>
          <w:tab w:val="left" w:pos="8220"/>
        </w:tabs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 id="_x0000_s1044" type="#_x0000_t32" style="position:absolute;left:0;text-align:left;margin-left:424.1pt;margin-top:2pt;width:0;height:40.9pt;z-index:251670528" o:connectortype="straight">
            <v:stroke endarrow="block"/>
          </v:shape>
        </w:pict>
      </w:r>
      <w:r>
        <w:rPr>
          <w:rFonts w:cs="Arial"/>
          <w:noProof/>
          <w:szCs w:val="28"/>
        </w:rPr>
        <w:pict>
          <v:rect id="_x0000_s1043" style="position:absolute;left:0;text-align:left;margin-left:100.95pt;margin-top:8pt;width:228pt;height:38.25pt;z-index:251669504">
            <v:textbox style="mso-next-textbox:#_x0000_s1043">
              <w:txbxContent>
                <w:p w:rsidR="00DB1064" w:rsidRPr="00C53955" w:rsidRDefault="00DB1064" w:rsidP="00DB1064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  <w:p w:rsidR="00DB1064" w:rsidRPr="00893A4F" w:rsidRDefault="00DB1064" w:rsidP="00DB1064"/>
              </w:txbxContent>
            </v:textbox>
          </v:rect>
        </w:pict>
      </w:r>
      <w:r w:rsidR="00DB1064" w:rsidRPr="00DB1AF7">
        <w:rPr>
          <w:rFonts w:cs="Arial"/>
          <w:szCs w:val="28"/>
        </w:rPr>
        <w:tab/>
      </w:r>
    </w:p>
    <w:p w:rsidR="00DB1064" w:rsidRPr="00DB1AF7" w:rsidRDefault="00DB1064" w:rsidP="00DB1064">
      <w:pPr>
        <w:jc w:val="both"/>
        <w:rPr>
          <w:rFonts w:cs="Arial"/>
          <w:szCs w:val="28"/>
        </w:rPr>
      </w:pPr>
    </w:p>
    <w:p w:rsidR="00DB1064" w:rsidRPr="00DB1AF7" w:rsidRDefault="00A06E11" w:rsidP="00DB1064">
      <w:pPr>
        <w:tabs>
          <w:tab w:val="left" w:pos="4605"/>
          <w:tab w:val="left" w:pos="6900"/>
        </w:tabs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 id="_x0000_s1045" type="#_x0000_t32" style="position:absolute;left:0;text-align:left;margin-left:223.8pt;margin-top:14.05pt;width:.05pt;height:20.8pt;z-index:251671552" o:connectortype="straight">
            <v:stroke endarrow="block"/>
          </v:shape>
        </w:pict>
      </w:r>
      <w:r>
        <w:rPr>
          <w:rFonts w:cs="Arial"/>
          <w:noProof/>
          <w:szCs w:val="28"/>
        </w:rPr>
        <w:pict>
          <v:rect id="_x0000_s1042" style="position:absolute;left:0;text-align:left;margin-left:351pt;margin-top:10.7pt;width:142.5pt;height:61.35pt;z-index:251668480">
            <v:textbox style="mso-next-textbox:#_x0000_s1042">
              <w:txbxContent>
                <w:p w:rsidR="00DB1064" w:rsidRPr="00C53955" w:rsidRDefault="00DB1064" w:rsidP="00DB1064">
                  <w:pPr>
                    <w:jc w:val="center"/>
                  </w:pPr>
                  <w:r>
                    <w:t>Направление (выдача) уведомления об отказе в приеме документов</w:t>
                  </w:r>
                </w:p>
                <w:p w:rsidR="00DB1064" w:rsidRPr="00893A4F" w:rsidRDefault="00DB1064" w:rsidP="00DB1064"/>
              </w:txbxContent>
            </v:textbox>
          </v:rect>
        </w:pict>
      </w:r>
      <w:r w:rsidR="00DB1064" w:rsidRPr="00DB1AF7">
        <w:rPr>
          <w:rFonts w:cs="Arial"/>
          <w:szCs w:val="28"/>
        </w:rPr>
        <w:tab/>
      </w:r>
      <w:r w:rsidR="00DB1064" w:rsidRPr="00DB1AF7">
        <w:rPr>
          <w:rFonts w:cs="Arial"/>
          <w:szCs w:val="28"/>
        </w:rPr>
        <w:tab/>
      </w:r>
    </w:p>
    <w:p w:rsidR="00DB1064" w:rsidRPr="00DB1AF7" w:rsidRDefault="00DB1064" w:rsidP="00DB1064">
      <w:pPr>
        <w:jc w:val="both"/>
        <w:rPr>
          <w:rFonts w:cs="Arial"/>
          <w:szCs w:val="28"/>
        </w:rPr>
      </w:pP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rect id="_x0000_s1035" style="position:absolute;left:0;text-align:left;margin-left:100.95pt;margin-top:2.65pt;width:228pt;height:40.5pt;z-index:251661312">
            <v:textbox style="mso-next-textbox:#_x0000_s1035">
              <w:txbxContent>
                <w:p w:rsidR="00DB1064" w:rsidRPr="00C53955" w:rsidRDefault="00DB1064" w:rsidP="00DB1064">
                  <w:pPr>
                    <w:jc w:val="center"/>
                  </w:pPr>
                  <w:r>
                    <w:t>Рассмотрение представленных документов</w:t>
                  </w:r>
                </w:p>
                <w:p w:rsidR="00DB1064" w:rsidRPr="00893A4F" w:rsidRDefault="00DB1064" w:rsidP="00DB1064"/>
              </w:txbxContent>
            </v:textbox>
          </v:rect>
        </w:pict>
      </w:r>
    </w:p>
    <w:p w:rsidR="00DB1064" w:rsidRPr="00DB1AF7" w:rsidRDefault="00DB1064" w:rsidP="00DB1064">
      <w:pPr>
        <w:jc w:val="both"/>
        <w:rPr>
          <w:rFonts w:cs="Arial"/>
          <w:szCs w:val="28"/>
        </w:rPr>
      </w:pP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line id="_x0000_s1047" style="position:absolute;left:0;text-align:left;z-index:251673600" from="223.85pt,10.95pt" to="223.85pt,45.3pt">
            <v:stroke endarrow="block"/>
          </v:line>
        </w:pict>
      </w:r>
    </w:p>
    <w:p w:rsidR="00DB1064" w:rsidRPr="00DB1AF7" w:rsidRDefault="00DB1064" w:rsidP="00DB1064">
      <w:pPr>
        <w:jc w:val="both"/>
        <w:rPr>
          <w:rFonts w:cs="Arial"/>
          <w:szCs w:val="28"/>
        </w:rPr>
      </w:pPr>
    </w:p>
    <w:p w:rsidR="00DB1064" w:rsidRPr="00DB1AF7" w:rsidRDefault="00A06E11" w:rsidP="00DB1064">
      <w:pPr>
        <w:jc w:val="both"/>
        <w:rPr>
          <w:rFonts w:cs="Arial"/>
          <w:szCs w:val="28"/>
        </w:rPr>
      </w:pPr>
      <w:r>
        <w:rPr>
          <w:rFonts w:cs="Arial"/>
          <w:noProof/>
          <w:szCs w:val="28"/>
        </w:rPr>
        <w:lastRenderedPageBreak/>
        <w:pict>
          <v:oval id="_x0000_s1039" style="position:absolute;left:0;text-align:left;margin-left:153pt;margin-top:267.45pt;width:143.25pt;height:30pt;z-index:251665408">
            <v:textbox style="mso-next-textbox:#_x0000_s1039">
              <w:txbxContent>
                <w:p w:rsidR="00DB1064" w:rsidRPr="00893A4F" w:rsidRDefault="00DB1064" w:rsidP="00DB1064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oval>
        </w:pict>
      </w:r>
      <w:r>
        <w:rPr>
          <w:rFonts w:cs="Arial"/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left:0;text-align:left;margin-left:108pt;margin-top:13.1pt;width:230.3pt;height:124.5pt;z-index:251672576">
            <v:textbox style="mso-next-textbox:#_x0000_s1046" inset="0,0,0,0">
              <w:txbxContent>
                <w:p w:rsidR="00DB1064" w:rsidRPr="00C53955" w:rsidRDefault="00DB1064" w:rsidP="00DB1064">
                  <w:pPr>
                    <w:jc w:val="center"/>
                  </w:pPr>
                  <w:r>
                    <w:t>Принятие решения о предоставлении муниципальной  услуги</w:t>
                  </w:r>
                </w:p>
                <w:p w:rsidR="00DB1064" w:rsidRPr="002A6735" w:rsidRDefault="00DB1064" w:rsidP="00DB1064"/>
              </w:txbxContent>
            </v:textbox>
          </v:shape>
        </w:pict>
      </w:r>
      <w:r>
        <w:rPr>
          <w:rFonts w:cs="Arial"/>
          <w:szCs w:val="28"/>
        </w:rPr>
      </w:r>
      <w:r>
        <w:rPr>
          <w:rFonts w:cs="Arial"/>
          <w:szCs w:val="28"/>
        </w:rPr>
        <w:pict>
          <v:group id="_x0000_s1028" editas="canvas" style="width:468pt;height:279pt;mso-position-horizontal-relative:char;mso-position-vertical-relative:line" coordorigin="2281,1187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81;top:11876;width:7200;height:4320" o:preferrelative="f">
              <v:fill o:detectmouseclick="t"/>
              <v:path o:extrusionok="t" o:connecttype="none"/>
              <o:lock v:ext="edit" text="t"/>
            </v:shape>
            <v:line id="_x0000_s1030" style="position:absolute" from="5725,14007" to="5726,14703">
              <v:stroke endarrow="block"/>
            </v:line>
            <v:rect id="_x0000_s1031" style="position:absolute;left:4112;top:14703;width:3230;height:617">
              <v:textbox style="mso-next-textbox:#_x0000_s1031">
                <w:txbxContent>
                  <w:p w:rsidR="00DB1064" w:rsidRPr="007A1BCE" w:rsidRDefault="00614855" w:rsidP="00DB1064">
                    <w:pPr>
                      <w:jc w:val="center"/>
                    </w:pPr>
                    <w:r>
                      <w:t xml:space="preserve">Предоставление </w:t>
                    </w:r>
                    <w:r w:rsidR="00DB1064">
                      <w:t>градостроительного плана земельного участка</w:t>
                    </w:r>
                  </w:p>
                </w:txbxContent>
              </v:textbox>
            </v:rect>
            <v:line id="_x0000_s1032" style="position:absolute" from="4693,15320" to="5246,16017">
              <v:stroke endarrow="block"/>
            </v:line>
            <v:line id="_x0000_s1033" style="position:absolute;flip:x" from="6313,15320" to="6763,16017">
              <v:stroke endarrow="block"/>
            </v:line>
            <w10:wrap type="none"/>
            <w10:anchorlock/>
          </v:group>
        </w:pict>
      </w:r>
    </w:p>
    <w:p w:rsidR="00DB1064" w:rsidRPr="00DB1AF7" w:rsidRDefault="00DB1064" w:rsidP="00DB1064">
      <w:pPr>
        <w:tabs>
          <w:tab w:val="left" w:pos="6885"/>
        </w:tabs>
        <w:jc w:val="both"/>
        <w:rPr>
          <w:rFonts w:cs="Arial"/>
          <w:szCs w:val="28"/>
        </w:rPr>
      </w:pPr>
    </w:p>
    <w:p w:rsidR="00DB1064" w:rsidRDefault="00DB1064" w:rsidP="00DB106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DB1064" w:rsidRPr="002F4AAD" w:rsidRDefault="00DB1064" w:rsidP="002F4AAD">
      <w:pPr>
        <w:spacing w:after="200" w:line="276" w:lineRule="auto"/>
        <w:rPr>
          <w:sz w:val="28"/>
          <w:szCs w:val="22"/>
          <w:lang w:eastAsia="en-US"/>
        </w:rPr>
      </w:pPr>
    </w:p>
    <w:sectPr w:rsidR="00DB1064" w:rsidRPr="002F4AAD" w:rsidSect="00DB1064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A58"/>
    <w:multiLevelType w:val="multilevel"/>
    <w:tmpl w:val="70FE58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3085FD2"/>
    <w:multiLevelType w:val="multilevel"/>
    <w:tmpl w:val="619642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6DB588A"/>
    <w:multiLevelType w:val="multilevel"/>
    <w:tmpl w:val="BF583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8213B12"/>
    <w:multiLevelType w:val="hybridMultilevel"/>
    <w:tmpl w:val="DDF4679A"/>
    <w:lvl w:ilvl="0" w:tplc="D52EBCC8">
      <w:start w:val="1"/>
      <w:numFmt w:val="decimal"/>
      <w:lvlText w:val="%1.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E65E14"/>
    <w:multiLevelType w:val="hybridMultilevel"/>
    <w:tmpl w:val="728AB1D8"/>
    <w:lvl w:ilvl="0" w:tplc="3E1E9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B862E9"/>
    <w:multiLevelType w:val="multilevel"/>
    <w:tmpl w:val="977AB5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5FAC0AD2"/>
    <w:multiLevelType w:val="multilevel"/>
    <w:tmpl w:val="9BC6A6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BDB5C3C"/>
    <w:multiLevelType w:val="hybridMultilevel"/>
    <w:tmpl w:val="05F6F282"/>
    <w:lvl w:ilvl="0" w:tplc="AE12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A97"/>
    <w:rsid w:val="0002464B"/>
    <w:rsid w:val="00031F0E"/>
    <w:rsid w:val="00037B99"/>
    <w:rsid w:val="000665A7"/>
    <w:rsid w:val="000671F3"/>
    <w:rsid w:val="00073823"/>
    <w:rsid w:val="00083CF2"/>
    <w:rsid w:val="00084698"/>
    <w:rsid w:val="000A0EB2"/>
    <w:rsid w:val="000E1784"/>
    <w:rsid w:val="000F2019"/>
    <w:rsid w:val="000F24B7"/>
    <w:rsid w:val="0012269C"/>
    <w:rsid w:val="00132CAF"/>
    <w:rsid w:val="00141BAC"/>
    <w:rsid w:val="0019220E"/>
    <w:rsid w:val="001A0742"/>
    <w:rsid w:val="001B287E"/>
    <w:rsid w:val="001F329C"/>
    <w:rsid w:val="00200B9C"/>
    <w:rsid w:val="002119FE"/>
    <w:rsid w:val="00264FA8"/>
    <w:rsid w:val="002928DE"/>
    <w:rsid w:val="002A633D"/>
    <w:rsid w:val="002E2058"/>
    <w:rsid w:val="002F386B"/>
    <w:rsid w:val="002F4AAD"/>
    <w:rsid w:val="00330348"/>
    <w:rsid w:val="00335F72"/>
    <w:rsid w:val="00351586"/>
    <w:rsid w:val="00367F69"/>
    <w:rsid w:val="00372EEE"/>
    <w:rsid w:val="003816C0"/>
    <w:rsid w:val="00393432"/>
    <w:rsid w:val="00394C6E"/>
    <w:rsid w:val="003A34BA"/>
    <w:rsid w:val="003A40A7"/>
    <w:rsid w:val="003B0DF6"/>
    <w:rsid w:val="003D3E3A"/>
    <w:rsid w:val="003E6891"/>
    <w:rsid w:val="0040179F"/>
    <w:rsid w:val="004131B9"/>
    <w:rsid w:val="0041408B"/>
    <w:rsid w:val="00446F0D"/>
    <w:rsid w:val="00457B06"/>
    <w:rsid w:val="0046798F"/>
    <w:rsid w:val="00472040"/>
    <w:rsid w:val="00490E94"/>
    <w:rsid w:val="00491532"/>
    <w:rsid w:val="004A4B27"/>
    <w:rsid w:val="004B2C56"/>
    <w:rsid w:val="004C0D5E"/>
    <w:rsid w:val="004E280D"/>
    <w:rsid w:val="00523FFD"/>
    <w:rsid w:val="005503F1"/>
    <w:rsid w:val="005632C3"/>
    <w:rsid w:val="00565E15"/>
    <w:rsid w:val="00572F90"/>
    <w:rsid w:val="00573512"/>
    <w:rsid w:val="00587462"/>
    <w:rsid w:val="005B6538"/>
    <w:rsid w:val="005F67E5"/>
    <w:rsid w:val="00604F82"/>
    <w:rsid w:val="00606746"/>
    <w:rsid w:val="00614855"/>
    <w:rsid w:val="0062154F"/>
    <w:rsid w:val="006374BD"/>
    <w:rsid w:val="0067146E"/>
    <w:rsid w:val="006733E8"/>
    <w:rsid w:val="00681508"/>
    <w:rsid w:val="0068551C"/>
    <w:rsid w:val="00695F13"/>
    <w:rsid w:val="00697CBC"/>
    <w:rsid w:val="006A2EBD"/>
    <w:rsid w:val="006D496A"/>
    <w:rsid w:val="00713BB8"/>
    <w:rsid w:val="007322F3"/>
    <w:rsid w:val="00762702"/>
    <w:rsid w:val="00765BD8"/>
    <w:rsid w:val="00795BC8"/>
    <w:rsid w:val="00797D80"/>
    <w:rsid w:val="007B18C0"/>
    <w:rsid w:val="007C4842"/>
    <w:rsid w:val="007C6757"/>
    <w:rsid w:val="007D1130"/>
    <w:rsid w:val="007D13F4"/>
    <w:rsid w:val="007D2B64"/>
    <w:rsid w:val="007E0501"/>
    <w:rsid w:val="007E51BC"/>
    <w:rsid w:val="007E6A24"/>
    <w:rsid w:val="007F48AF"/>
    <w:rsid w:val="00814DAC"/>
    <w:rsid w:val="00816522"/>
    <w:rsid w:val="00817D12"/>
    <w:rsid w:val="008441CE"/>
    <w:rsid w:val="008542F1"/>
    <w:rsid w:val="00855C12"/>
    <w:rsid w:val="00883442"/>
    <w:rsid w:val="0089022A"/>
    <w:rsid w:val="008A4653"/>
    <w:rsid w:val="008F2356"/>
    <w:rsid w:val="009407CC"/>
    <w:rsid w:val="00972495"/>
    <w:rsid w:val="009745B9"/>
    <w:rsid w:val="00980C1B"/>
    <w:rsid w:val="00995DEF"/>
    <w:rsid w:val="009B0CA8"/>
    <w:rsid w:val="009C554E"/>
    <w:rsid w:val="00A06870"/>
    <w:rsid w:val="00A06E11"/>
    <w:rsid w:val="00A13195"/>
    <w:rsid w:val="00A31FA9"/>
    <w:rsid w:val="00A45CF4"/>
    <w:rsid w:val="00A57888"/>
    <w:rsid w:val="00A66DDD"/>
    <w:rsid w:val="00A706EE"/>
    <w:rsid w:val="00A82C9E"/>
    <w:rsid w:val="00AC6C99"/>
    <w:rsid w:val="00AD13EC"/>
    <w:rsid w:val="00AD176A"/>
    <w:rsid w:val="00AE75D5"/>
    <w:rsid w:val="00AF2F1B"/>
    <w:rsid w:val="00AF3814"/>
    <w:rsid w:val="00B2708D"/>
    <w:rsid w:val="00B35E14"/>
    <w:rsid w:val="00B4314C"/>
    <w:rsid w:val="00B71AAE"/>
    <w:rsid w:val="00B76C1D"/>
    <w:rsid w:val="00BD1ED2"/>
    <w:rsid w:val="00BE0045"/>
    <w:rsid w:val="00BE03F5"/>
    <w:rsid w:val="00BE2E79"/>
    <w:rsid w:val="00BE710B"/>
    <w:rsid w:val="00BF322C"/>
    <w:rsid w:val="00BF48C5"/>
    <w:rsid w:val="00C216AC"/>
    <w:rsid w:val="00C3781C"/>
    <w:rsid w:val="00C4475F"/>
    <w:rsid w:val="00C50BF7"/>
    <w:rsid w:val="00C5629B"/>
    <w:rsid w:val="00C75B99"/>
    <w:rsid w:val="00C83106"/>
    <w:rsid w:val="00C866C8"/>
    <w:rsid w:val="00C8684A"/>
    <w:rsid w:val="00C93D4F"/>
    <w:rsid w:val="00C958C8"/>
    <w:rsid w:val="00CB7328"/>
    <w:rsid w:val="00CD4C5B"/>
    <w:rsid w:val="00CE32D3"/>
    <w:rsid w:val="00CE7DF3"/>
    <w:rsid w:val="00D14CB9"/>
    <w:rsid w:val="00D20B23"/>
    <w:rsid w:val="00D37F79"/>
    <w:rsid w:val="00D43C80"/>
    <w:rsid w:val="00D46BAC"/>
    <w:rsid w:val="00D46DC6"/>
    <w:rsid w:val="00D50DBB"/>
    <w:rsid w:val="00D56A54"/>
    <w:rsid w:val="00D74274"/>
    <w:rsid w:val="00D75DD0"/>
    <w:rsid w:val="00D934DE"/>
    <w:rsid w:val="00DB1064"/>
    <w:rsid w:val="00DB3338"/>
    <w:rsid w:val="00DD1124"/>
    <w:rsid w:val="00DE1A43"/>
    <w:rsid w:val="00E25F84"/>
    <w:rsid w:val="00E3252E"/>
    <w:rsid w:val="00E40880"/>
    <w:rsid w:val="00E52DFE"/>
    <w:rsid w:val="00E817E4"/>
    <w:rsid w:val="00E91BB3"/>
    <w:rsid w:val="00EA6E2D"/>
    <w:rsid w:val="00EB013C"/>
    <w:rsid w:val="00EB3ED1"/>
    <w:rsid w:val="00EB7239"/>
    <w:rsid w:val="00ED63B6"/>
    <w:rsid w:val="00EE041E"/>
    <w:rsid w:val="00EE7667"/>
    <w:rsid w:val="00EF4749"/>
    <w:rsid w:val="00F10D7B"/>
    <w:rsid w:val="00F11D4D"/>
    <w:rsid w:val="00F13860"/>
    <w:rsid w:val="00F17198"/>
    <w:rsid w:val="00F517A2"/>
    <w:rsid w:val="00F56D44"/>
    <w:rsid w:val="00F62328"/>
    <w:rsid w:val="00F87B75"/>
    <w:rsid w:val="00FA0A97"/>
    <w:rsid w:val="00FB4BB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6" type="connector" idref="#_x0000_s1036"/>
        <o:r id="V:Rule7" type="connector" idref="#_x0000_s1041"/>
        <o:r id="V:Rule8" type="connector" idref="#_x0000_s1044"/>
        <o:r id="V:Rule9" type="connector" idref="#_x0000_s1045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A0A9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A0A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A0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A0A97"/>
    <w:pPr>
      <w:widowControl w:val="0"/>
      <w:suppressAutoHyphens/>
      <w:autoSpaceDE w:val="0"/>
    </w:pPr>
    <w:rPr>
      <w:sz w:val="28"/>
      <w:szCs w:val="20"/>
      <w:lang w:val="en-US" w:eastAsia="ar-SA"/>
    </w:rPr>
  </w:style>
  <w:style w:type="paragraph" w:customStyle="1" w:styleId="ConsPlusNonformat">
    <w:name w:val="ConsPlusNonformat"/>
    <w:rsid w:val="00FA0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335F72"/>
    <w:pPr>
      <w:keepLines w:val="0"/>
      <w:spacing w:before="240" w:after="240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335F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35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E52DFE"/>
    <w:rPr>
      <w:color w:val="0000FF" w:themeColor="hyperlink"/>
      <w:u w:val="single"/>
    </w:rPr>
  </w:style>
  <w:style w:type="paragraph" w:customStyle="1" w:styleId="ConsPlusTitle">
    <w:name w:val="ConsPlusTitle"/>
    <w:rsid w:val="002F3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C216AC"/>
    <w:pPr>
      <w:suppressAutoHyphens/>
      <w:spacing w:line="360" w:lineRule="auto"/>
      <w:ind w:firstLine="709"/>
      <w:jc w:val="both"/>
    </w:pPr>
    <w:rPr>
      <w:rFonts w:ascii="Peterburg" w:hAnsi="Peterburg" w:cs="Peterburg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216AC"/>
    <w:rPr>
      <w:rFonts w:ascii="Peterburg" w:eastAsia="Times New Roman" w:hAnsi="Peterburg" w:cs="Peterburg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69BE23BBE166917288611565579548E4D3278421B6E16532325BEF332DF5E1oA44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B640-1FC3-4AA6-AB78-44A834F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58</cp:revision>
  <cp:lastPrinted>2017-09-04T12:03:00Z</cp:lastPrinted>
  <dcterms:created xsi:type="dcterms:W3CDTF">2015-02-25T05:26:00Z</dcterms:created>
  <dcterms:modified xsi:type="dcterms:W3CDTF">2017-09-05T19:51:00Z</dcterms:modified>
</cp:coreProperties>
</file>